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0A857" w14:textId="67B82D92" w:rsidR="006D2BD7" w:rsidRPr="001C1722" w:rsidRDefault="001C1722" w:rsidP="001C1722">
      <w:pPr>
        <w:jc w:val="center"/>
        <w:rPr>
          <w:rFonts w:ascii="Sylfaen" w:hAnsi="Sylfaen"/>
          <w:b/>
          <w:sz w:val="28"/>
        </w:rPr>
      </w:pPr>
      <w:r w:rsidRPr="006D2BD7">
        <w:rPr>
          <w:rFonts w:ascii="Sylfaen" w:hAnsi="Sylfae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2B7C1" wp14:editId="35DD1E66">
                <wp:simplePos x="0" y="0"/>
                <wp:positionH relativeFrom="column">
                  <wp:posOffset>-365760</wp:posOffset>
                </wp:positionH>
                <wp:positionV relativeFrom="paragraph">
                  <wp:posOffset>1802130</wp:posOffset>
                </wp:positionV>
                <wp:extent cx="6860540" cy="2133600"/>
                <wp:effectExtent l="0" t="0" r="1651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0540" cy="213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951D8" w14:textId="491321E8" w:rsidR="006D2BD7" w:rsidRPr="006D2BD7" w:rsidRDefault="001C1722" w:rsidP="006D2BD7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30"/>
                                <w:szCs w:val="30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30"/>
                                <w:szCs w:val="30"/>
                                <w:lang w:val="ka-GE"/>
                              </w:rPr>
                              <w:t xml:space="preserve">ა(ა)იპ </w:t>
                            </w:r>
                            <w:r w:rsidR="006D2BD7" w:rsidRPr="006D2BD7">
                              <w:rPr>
                                <w:rFonts w:ascii="Sylfaen" w:hAnsi="Sylfaen"/>
                                <w:b/>
                                <w:sz w:val="30"/>
                                <w:szCs w:val="30"/>
                                <w:lang w:val="ka-GE"/>
                              </w:rPr>
                              <w:t>საქართველოს საზოგადოებრივ საქმეთა ინსტიტუტი</w:t>
                            </w:r>
                          </w:p>
                          <w:p w14:paraId="5535816B" w14:textId="73E2D1DC" w:rsidR="006D2BD7" w:rsidRDefault="00E479C0" w:rsidP="006D2BD7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  <w:t>მმართველობის</w:t>
                            </w:r>
                            <w:r w:rsidR="006D2BD7"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  <w:t xml:space="preserve"> სკოლა</w:t>
                            </w:r>
                          </w:p>
                          <w:p w14:paraId="632F8946" w14:textId="03333F2D" w:rsidR="006D2BD7" w:rsidRDefault="00E479C0" w:rsidP="00E479C0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  <w:t>ბიზნესის ადმინისტრირების</w:t>
                            </w:r>
                            <w:r w:rsidR="001326B6"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  <w:t xml:space="preserve"> სამაგისტრო</w:t>
                            </w:r>
                            <w:r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  <w:t xml:space="preserve"> </w:t>
                            </w:r>
                            <w:r w:rsidR="001326B6"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  <w:t>პროგრამა</w:t>
                            </w:r>
                          </w:p>
                          <w:p w14:paraId="31B21D05" w14:textId="107FB108" w:rsidR="006D2BD7" w:rsidRDefault="00CB735A" w:rsidP="006D2BD7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  <w:t xml:space="preserve">შიდა საუნივერსიტეტო </w:t>
                            </w:r>
                            <w:r w:rsidR="00163D0A"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  <w:t xml:space="preserve">მისაღები </w:t>
                            </w:r>
                            <w:r w:rsidR="00B66B5D"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  <w:t>გასაუბრება</w:t>
                            </w:r>
                          </w:p>
                          <w:p w14:paraId="19101EE9" w14:textId="77777777" w:rsidR="006D2BD7" w:rsidRDefault="006D2BD7" w:rsidP="006D2BD7">
                            <w:pPr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</w:pPr>
                          </w:p>
                          <w:p w14:paraId="1A7E9F2C" w14:textId="77777777" w:rsidR="006D2BD7" w:rsidRDefault="00482D94" w:rsidP="006D2BD7">
                            <w:pPr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</w:pPr>
                            <w:r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  <w:t xml:space="preserve">   </w:t>
                            </w:r>
                            <w:r w:rsidR="006D2BD7"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  <w:t>სტუდენტის სახელი და გვარი</w:t>
                            </w:r>
                            <w:r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  <w:t xml:space="preserve"> </w:t>
                            </w:r>
                            <w:r w:rsidR="006D2BD7"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  <w:t xml:space="preserve">  </w:t>
                            </w:r>
                          </w:p>
                          <w:p w14:paraId="06AD1C40" w14:textId="77777777" w:rsidR="006D2BD7" w:rsidRDefault="006D2BD7" w:rsidP="006D2BD7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sz w:val="28"/>
                                <w:lang w:val="ka-GE"/>
                              </w:rPr>
                            </w:pPr>
                          </w:p>
                          <w:p w14:paraId="3A217EBE" w14:textId="77777777" w:rsidR="006D2BD7" w:rsidRDefault="006D2B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2B7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8pt;margin-top:141.9pt;width:540.2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" fillcolor="white [3212]" strokecolor="white [3212]" strokeweight="2pt">
                <v:textbox>
                  <w:txbxContent>
                    <w:p w14:paraId="1D2951D8" w14:textId="491321E8" w:rsidR="006D2BD7" w:rsidRPr="006D2BD7" w:rsidRDefault="001C1722" w:rsidP="006D2BD7">
                      <w:pPr>
                        <w:jc w:val="center"/>
                        <w:rPr>
                          <w:rFonts w:ascii="Sylfaen" w:hAnsi="Sylfaen"/>
                          <w:b/>
                          <w:sz w:val="30"/>
                          <w:szCs w:val="30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b/>
                          <w:sz w:val="30"/>
                          <w:szCs w:val="30"/>
                          <w:lang w:val="ka-GE"/>
                        </w:rPr>
                        <w:t xml:space="preserve">ა(ა)იპ </w:t>
                      </w:r>
                      <w:r w:rsidR="006D2BD7" w:rsidRPr="006D2BD7">
                        <w:rPr>
                          <w:rFonts w:ascii="Sylfaen" w:hAnsi="Sylfaen"/>
                          <w:b/>
                          <w:sz w:val="30"/>
                          <w:szCs w:val="30"/>
                          <w:lang w:val="ka-GE"/>
                        </w:rPr>
                        <w:t>საქართველოს საზოგადოებრივ საქმეთა ინსტიტუტი</w:t>
                      </w:r>
                    </w:p>
                    <w:p w14:paraId="5535816B" w14:textId="73E2D1DC" w:rsidR="006D2BD7" w:rsidRDefault="00E479C0" w:rsidP="006D2BD7">
                      <w:pPr>
                        <w:jc w:val="center"/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  <w:t>მმართველობის</w:t>
                      </w:r>
                      <w:r w:rsidR="006D2BD7"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  <w:t xml:space="preserve"> სკოლა</w:t>
                      </w:r>
                    </w:p>
                    <w:p w14:paraId="632F8946" w14:textId="03333F2D" w:rsidR="006D2BD7" w:rsidRDefault="00E479C0" w:rsidP="00E479C0">
                      <w:pPr>
                        <w:jc w:val="center"/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  <w:t>ბიზნესის ადმინისტრირების</w:t>
                      </w:r>
                      <w:r w:rsidR="001326B6"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  <w:t xml:space="preserve"> სამაგისტრო</w:t>
                      </w:r>
                      <w:r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  <w:t xml:space="preserve"> </w:t>
                      </w:r>
                      <w:r w:rsidR="001326B6"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  <w:t>პროგრამა</w:t>
                      </w:r>
                    </w:p>
                    <w:p w14:paraId="31B21D05" w14:textId="107FB108" w:rsidR="006D2BD7" w:rsidRDefault="00CB735A" w:rsidP="006D2BD7">
                      <w:pPr>
                        <w:jc w:val="center"/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  <w:t xml:space="preserve">შიდა საუნივერსიტეტო </w:t>
                      </w:r>
                      <w:r w:rsidR="00163D0A"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  <w:t xml:space="preserve">მისაღები </w:t>
                      </w:r>
                      <w:r w:rsidR="00B66B5D"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  <w:t>გასაუბრება</w:t>
                      </w:r>
                    </w:p>
                    <w:p w14:paraId="19101EE9" w14:textId="77777777" w:rsidR="006D2BD7" w:rsidRDefault="006D2BD7" w:rsidP="006D2BD7">
                      <w:pPr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</w:pPr>
                    </w:p>
                    <w:p w14:paraId="1A7E9F2C" w14:textId="77777777" w:rsidR="006D2BD7" w:rsidRDefault="00482D94" w:rsidP="006D2BD7">
                      <w:pPr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</w:pPr>
                      <w:r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  <w:t xml:space="preserve">   </w:t>
                      </w:r>
                      <w:r w:rsidR="006D2BD7"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  <w:t>სტუდენტის სახელი და გვარი</w:t>
                      </w:r>
                      <w:r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  <w:t xml:space="preserve"> </w:t>
                      </w:r>
                      <w:r w:rsidR="006D2BD7"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  <w:t xml:space="preserve">  </w:t>
                      </w:r>
                    </w:p>
                    <w:p w14:paraId="06AD1C40" w14:textId="77777777" w:rsidR="006D2BD7" w:rsidRDefault="006D2BD7" w:rsidP="006D2BD7">
                      <w:pPr>
                        <w:jc w:val="center"/>
                        <w:rPr>
                          <w:rFonts w:ascii="Sylfaen" w:hAnsi="Sylfaen"/>
                          <w:b/>
                          <w:sz w:val="28"/>
                          <w:lang w:val="ka-GE"/>
                        </w:rPr>
                      </w:pPr>
                    </w:p>
                    <w:p w14:paraId="3A217EBE" w14:textId="77777777" w:rsidR="006D2BD7" w:rsidRDefault="006D2BD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968ABA" wp14:editId="42450C1E">
            <wp:extent cx="2225040" cy="183642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კარგი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2BD7" w:rsidRPr="006D2BD7">
        <w:rPr>
          <w:rFonts w:ascii="Sylfaen" w:hAnsi="Sylfae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1B552" wp14:editId="09A0CEB7">
                <wp:simplePos x="0" y="0"/>
                <wp:positionH relativeFrom="column">
                  <wp:posOffset>-426720</wp:posOffset>
                </wp:positionH>
                <wp:positionV relativeFrom="paragraph">
                  <wp:posOffset>-310515</wp:posOffset>
                </wp:positionV>
                <wp:extent cx="2374265" cy="1403985"/>
                <wp:effectExtent l="0" t="0" r="2286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6AF93" w14:textId="0B2EC9A2" w:rsidR="006D2BD7" w:rsidRDefault="006D2BD7" w:rsidP="001C172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1B552" id="_x0000_s1027" type="#_x0000_t202" style="position:absolute;left:0;text-align:left;margin-left:-33.6pt;margin-top:-24.4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" strokecolor="white [3212]">
                <v:textbox style="mso-fit-shape-to-text:t">
                  <w:txbxContent>
                    <w:p w14:paraId="47D6AF93" w14:textId="0B2EC9A2" w:rsidR="006D2BD7" w:rsidRDefault="006D2BD7" w:rsidP="001C1722"/>
                  </w:txbxContent>
                </v:textbox>
              </v:shape>
            </w:pict>
          </mc:Fallback>
        </mc:AlternateContent>
      </w:r>
    </w:p>
    <w:p w14:paraId="6526E526" w14:textId="6A5C0852" w:rsidR="006D2BD7" w:rsidRDefault="006D2BD7">
      <w:pPr>
        <w:rPr>
          <w:rFonts w:ascii="Sylfaen" w:hAnsi="Sylfaen"/>
          <w:lang w:val="ka-GE"/>
        </w:rPr>
      </w:pPr>
    </w:p>
    <w:p w14:paraId="2031D0F4" w14:textId="77777777" w:rsidR="006D2BD7" w:rsidRDefault="006D2BD7">
      <w:pPr>
        <w:rPr>
          <w:rFonts w:ascii="Sylfaen" w:hAnsi="Sylfaen"/>
          <w:lang w:val="ka-GE"/>
        </w:rPr>
      </w:pPr>
    </w:p>
    <w:p w14:paraId="3229D491" w14:textId="5A84D0D4" w:rsidR="006D2BD7" w:rsidRDefault="006D2BD7">
      <w:pPr>
        <w:rPr>
          <w:rFonts w:ascii="Sylfaen" w:hAnsi="Sylfaen"/>
          <w:lang w:val="ka-GE"/>
        </w:rPr>
      </w:pPr>
    </w:p>
    <w:p w14:paraId="09CC93CC" w14:textId="77777777" w:rsidR="006D2BD7" w:rsidRDefault="006D2BD7">
      <w:pPr>
        <w:rPr>
          <w:rFonts w:ascii="Sylfaen" w:hAnsi="Sylfaen"/>
          <w:lang w:val="ka-GE"/>
        </w:rPr>
      </w:pPr>
    </w:p>
    <w:p w14:paraId="6A166FD0" w14:textId="77777777" w:rsidR="001C1722" w:rsidRDefault="001C1722" w:rsidP="00482D94">
      <w:pPr>
        <w:rPr>
          <w:rFonts w:ascii="Sylfaen" w:hAnsi="Sylfaen"/>
          <w:b/>
          <w:i/>
          <w:iCs/>
          <w:lang w:val="ka-GE"/>
        </w:rPr>
      </w:pPr>
    </w:p>
    <w:p w14:paraId="2A1AD825" w14:textId="77777777" w:rsidR="001C1722" w:rsidRDefault="001C1722" w:rsidP="00482D94">
      <w:pPr>
        <w:rPr>
          <w:rFonts w:ascii="Sylfaen" w:hAnsi="Sylfaen"/>
          <w:b/>
          <w:i/>
          <w:iCs/>
          <w:lang w:val="ka-GE"/>
        </w:rPr>
      </w:pPr>
    </w:p>
    <w:p w14:paraId="1DC5ACED" w14:textId="77777777" w:rsidR="001C1722" w:rsidRDefault="001C1722" w:rsidP="00482D94">
      <w:pPr>
        <w:rPr>
          <w:rFonts w:ascii="Sylfaen" w:hAnsi="Sylfaen"/>
          <w:b/>
          <w:i/>
          <w:iCs/>
          <w:lang w:val="ka-GE"/>
        </w:rPr>
      </w:pPr>
    </w:p>
    <w:p w14:paraId="4F39B167" w14:textId="3720E809" w:rsidR="00482D94" w:rsidRDefault="00482D94" w:rsidP="00953A1F">
      <w:pPr>
        <w:rPr>
          <w:lang w:val="ka-GE"/>
        </w:rPr>
      </w:pPr>
      <w:r w:rsidRPr="00DC1D69">
        <w:rPr>
          <w:rFonts w:ascii="Sylfaen" w:hAnsi="Sylfaen"/>
          <w:b/>
          <w:i/>
          <w:iCs/>
          <w:lang w:val="ka-GE"/>
        </w:rPr>
        <w:t>ინსტრუქცია</w:t>
      </w:r>
    </w:p>
    <w:p w14:paraId="30ABAD9B" w14:textId="612E00C9" w:rsidR="001C1722" w:rsidRDefault="001C1722" w:rsidP="00953A1F">
      <w:pPr>
        <w:pStyle w:val="BodyText3"/>
        <w:spacing w:line="276" w:lineRule="auto"/>
        <w:rPr>
          <w:lang w:val="ka-GE"/>
        </w:rPr>
      </w:pPr>
    </w:p>
    <w:p w14:paraId="1CFBE8F0" w14:textId="251BEED9" w:rsidR="00CB735A" w:rsidRPr="00CB735A" w:rsidRDefault="00B66B5D" w:rsidP="00953A1F">
      <w:pPr>
        <w:pStyle w:val="BodyText3"/>
        <w:spacing w:line="276" w:lineRule="auto"/>
        <w:rPr>
          <w:lang w:val="ka-GE"/>
        </w:rPr>
      </w:pPr>
      <w:r>
        <w:rPr>
          <w:lang w:val="ka-GE"/>
        </w:rPr>
        <w:t>ზეპირ</w:t>
      </w:r>
      <w:r w:rsidR="001C1722" w:rsidRPr="001C1722">
        <w:rPr>
          <w:lang w:val="ka-GE"/>
        </w:rPr>
        <w:t xml:space="preserve"> </w:t>
      </w:r>
      <w:r>
        <w:rPr>
          <w:lang w:val="ka-GE"/>
        </w:rPr>
        <w:t>გამოცდაზე</w:t>
      </w:r>
      <w:r w:rsidR="001C1722" w:rsidRPr="001C1722">
        <w:rPr>
          <w:lang w:val="ka-GE"/>
        </w:rPr>
        <w:t xml:space="preserve"> მოწმდება </w:t>
      </w:r>
      <w:proofErr w:type="spellStart"/>
      <w:r w:rsidR="001C1722" w:rsidRPr="001C1722">
        <w:rPr>
          <w:lang w:val="ka-GE"/>
        </w:rPr>
        <w:t>მაგისტრანტობის</w:t>
      </w:r>
      <w:proofErr w:type="spellEnd"/>
      <w:r w:rsidR="001C1722" w:rsidRPr="001C1722">
        <w:rPr>
          <w:lang w:val="ka-GE"/>
        </w:rPr>
        <w:t xml:space="preserve"> </w:t>
      </w:r>
      <w:r w:rsidR="00CB735A">
        <w:rPr>
          <w:lang w:val="ka-GE"/>
        </w:rPr>
        <w:t>კანდიდატის</w:t>
      </w:r>
      <w:r w:rsidR="001C1722" w:rsidRPr="001C1722">
        <w:rPr>
          <w:lang w:val="ka-GE"/>
        </w:rPr>
        <w:t xml:space="preserve"> დარგობრივი ცოდნა </w:t>
      </w:r>
      <w:r>
        <w:rPr>
          <w:lang w:val="ka-GE"/>
        </w:rPr>
        <w:t xml:space="preserve">ბიზნესის ადმინისტრირებაში. გასაუბრება მოიცავს </w:t>
      </w:r>
      <w:r w:rsidR="009D6F4E">
        <w:rPr>
          <w:lang w:val="ka-GE"/>
        </w:rPr>
        <w:t>ხუთ</w:t>
      </w:r>
      <w:r>
        <w:rPr>
          <w:lang w:val="ka-GE"/>
        </w:rPr>
        <w:t xml:space="preserve"> შეკითხვას, </w:t>
      </w:r>
      <w:r w:rsidR="00CB735A" w:rsidRPr="00CB735A">
        <w:rPr>
          <w:lang w:val="ka-GE"/>
        </w:rPr>
        <w:t>თითოეული მათგანი ფასდება 10 ქულით</w:t>
      </w:r>
      <w:r w:rsidR="00DF4C48">
        <w:rPr>
          <w:lang w:val="ka-GE"/>
        </w:rPr>
        <w:t xml:space="preserve"> (</w:t>
      </w:r>
      <w:hyperlink w:anchor="_დანართი_№_1" w:history="1">
        <w:r w:rsidR="00DF4C48" w:rsidRPr="00953A1F">
          <w:rPr>
            <w:rStyle w:val="Hyperlink"/>
            <w:lang w:val="ka-GE"/>
          </w:rPr>
          <w:t>იხ. დანართი №1</w:t>
        </w:r>
        <w:r w:rsidR="00BE0AC0" w:rsidRPr="00953A1F">
          <w:rPr>
            <w:rStyle w:val="Hyperlink"/>
            <w:lang w:val="ka-GE"/>
          </w:rPr>
          <w:t xml:space="preserve"> - </w:t>
        </w:r>
        <w:r w:rsidR="00DF4C48" w:rsidRPr="00953A1F">
          <w:rPr>
            <w:rStyle w:val="Hyperlink"/>
            <w:lang w:val="ka-GE"/>
          </w:rPr>
          <w:t>შეფასების კრიტერიუმები და რუბრიკა</w:t>
        </w:r>
      </w:hyperlink>
      <w:r w:rsidR="00BE0AC0">
        <w:rPr>
          <w:lang w:val="ka-GE"/>
        </w:rPr>
        <w:t>)</w:t>
      </w:r>
      <w:r w:rsidR="00CB735A" w:rsidRPr="00CB735A">
        <w:rPr>
          <w:lang w:val="ka-GE"/>
        </w:rPr>
        <w:t xml:space="preserve">, შესაბამისად გამოცდის მაქსიმალური ქულა შეადგენს  </w:t>
      </w:r>
      <w:r w:rsidR="009D6F4E">
        <w:rPr>
          <w:lang w:val="ka-GE"/>
        </w:rPr>
        <w:t>50</w:t>
      </w:r>
      <w:r w:rsidR="00CB735A" w:rsidRPr="00CB735A">
        <w:rPr>
          <w:lang w:val="ka-GE"/>
        </w:rPr>
        <w:t xml:space="preserve"> ქულას. </w:t>
      </w:r>
      <w:proofErr w:type="spellStart"/>
      <w:r w:rsidR="00CB735A">
        <w:rPr>
          <w:lang w:val="ka-GE"/>
        </w:rPr>
        <w:t>მაგისტრანტობის</w:t>
      </w:r>
      <w:proofErr w:type="spellEnd"/>
      <w:r w:rsidR="00CB735A">
        <w:rPr>
          <w:lang w:val="ka-GE"/>
        </w:rPr>
        <w:t xml:space="preserve"> კანდიდატმა</w:t>
      </w:r>
      <w:r w:rsidR="00CB735A" w:rsidRPr="00DC1D69">
        <w:rPr>
          <w:lang w:val="ka-GE"/>
        </w:rPr>
        <w:t xml:space="preserve"> მაქსიმალურად ამომწურავად </w:t>
      </w:r>
      <w:r w:rsidR="00CB735A">
        <w:rPr>
          <w:lang w:val="ka-GE"/>
        </w:rPr>
        <w:t xml:space="preserve">უნდა </w:t>
      </w:r>
      <w:r w:rsidR="00CB735A" w:rsidRPr="00DC1D69">
        <w:rPr>
          <w:lang w:val="ka-GE"/>
        </w:rPr>
        <w:t>უპასუხო</w:t>
      </w:r>
      <w:r w:rsidR="00CB735A">
        <w:rPr>
          <w:lang w:val="ka-GE"/>
        </w:rPr>
        <w:t>ს</w:t>
      </w:r>
      <w:r w:rsidR="00CB735A" w:rsidRPr="00DC1D69">
        <w:rPr>
          <w:lang w:val="ka-GE"/>
        </w:rPr>
        <w:t xml:space="preserve"> თითოეულ შეკითხვას. </w:t>
      </w:r>
      <w:proofErr w:type="spellStart"/>
      <w:r w:rsidR="00CB735A">
        <w:rPr>
          <w:lang w:val="ka-GE"/>
        </w:rPr>
        <w:t>მაგისტრანტობის</w:t>
      </w:r>
      <w:proofErr w:type="spellEnd"/>
      <w:r w:rsidR="00CB735A">
        <w:rPr>
          <w:lang w:val="ka-GE"/>
        </w:rPr>
        <w:t xml:space="preserve"> კანდიდატს, შიდა საუნივერსიტეტო</w:t>
      </w:r>
      <w:r w:rsidR="00CB735A" w:rsidRPr="00CB735A">
        <w:rPr>
          <w:lang w:val="ka-GE"/>
        </w:rPr>
        <w:t xml:space="preserve"> </w:t>
      </w:r>
      <w:r w:rsidR="00CB735A">
        <w:rPr>
          <w:lang w:val="ka-GE"/>
        </w:rPr>
        <w:t xml:space="preserve">მისაღები </w:t>
      </w:r>
      <w:r w:rsidR="00CB735A" w:rsidRPr="00CB735A">
        <w:rPr>
          <w:lang w:val="ka-GE"/>
        </w:rPr>
        <w:t xml:space="preserve">გამოცდა ჩაბარებულად ჩაეთვლება იმ შემთხვევაში, თუ ის დააგროვებს არანაკლებ </w:t>
      </w:r>
      <w:r w:rsidR="00035617">
        <w:rPr>
          <w:lang w:val="ka-GE"/>
        </w:rPr>
        <w:t>25</w:t>
      </w:r>
      <w:r w:rsidR="00CB735A" w:rsidRPr="00CB735A">
        <w:rPr>
          <w:lang w:val="ka-GE"/>
        </w:rPr>
        <w:t xml:space="preserve"> ქულას.</w:t>
      </w:r>
    </w:p>
    <w:p w14:paraId="3CE0FDF4" w14:textId="40F74917" w:rsidR="001C1722" w:rsidRPr="00DC1D69" w:rsidRDefault="001C1722" w:rsidP="00482D94">
      <w:pPr>
        <w:pStyle w:val="BodyText3"/>
        <w:rPr>
          <w:lang w:val="ka-GE"/>
        </w:rPr>
      </w:pPr>
    </w:p>
    <w:p w14:paraId="73579967" w14:textId="77777777" w:rsidR="00482D94" w:rsidRPr="00DC1D69" w:rsidRDefault="00482D94" w:rsidP="00C3010A">
      <w:pPr>
        <w:pStyle w:val="BodyText3"/>
        <w:rPr>
          <w:lang w:val="ka-GE"/>
        </w:rPr>
      </w:pPr>
    </w:p>
    <w:p w14:paraId="287D11AE" w14:textId="0BDBBB21" w:rsidR="00482D94" w:rsidRPr="00DC1D69" w:rsidRDefault="00B66B5D" w:rsidP="00C3010A">
      <w:pPr>
        <w:pStyle w:val="BodyText3"/>
        <w:numPr>
          <w:ilvl w:val="0"/>
          <w:numId w:val="4"/>
        </w:numPr>
        <w:ind w:left="0"/>
        <w:rPr>
          <w:bCs w:val="0"/>
          <w:lang w:val="ka-GE"/>
        </w:rPr>
      </w:pPr>
      <w:r>
        <w:rPr>
          <w:b/>
          <w:lang w:val="ka-GE"/>
        </w:rPr>
        <w:t>გასაუბრებისთვის</w:t>
      </w:r>
      <w:r w:rsidR="00FD521D">
        <w:rPr>
          <w:b/>
          <w:lang w:val="ka-GE"/>
        </w:rPr>
        <w:t xml:space="preserve"> </w:t>
      </w:r>
      <w:r w:rsidR="00CB735A">
        <w:rPr>
          <w:b/>
          <w:lang w:val="ka-GE"/>
        </w:rPr>
        <w:t>განკუთვნილი</w:t>
      </w:r>
      <w:r w:rsidR="00482D94" w:rsidRPr="00DC1D69">
        <w:rPr>
          <w:b/>
          <w:lang w:val="ka-GE"/>
        </w:rPr>
        <w:t xml:space="preserve"> დრო:</w:t>
      </w:r>
      <w:r w:rsidR="00482D94" w:rsidRPr="00DC1D69">
        <w:rPr>
          <w:bCs w:val="0"/>
          <w:lang w:val="ka-GE"/>
        </w:rPr>
        <w:t xml:space="preserve"> </w:t>
      </w:r>
      <w:r>
        <w:rPr>
          <w:bCs w:val="0"/>
          <w:lang w:val="ka-GE"/>
        </w:rPr>
        <w:t>30 წუთი</w:t>
      </w:r>
    </w:p>
    <w:p w14:paraId="611C12EE" w14:textId="4C694FA0" w:rsidR="00482D94" w:rsidRDefault="00482D94" w:rsidP="00C3010A">
      <w:pPr>
        <w:pStyle w:val="BodyText3"/>
        <w:rPr>
          <w:bCs w:val="0"/>
          <w:lang w:val="ka-GE"/>
        </w:rPr>
      </w:pPr>
    </w:p>
    <w:p w14:paraId="1C4FAE44" w14:textId="77777777" w:rsidR="00B66B5D" w:rsidRDefault="00B66B5D" w:rsidP="00353DD1">
      <w:pPr>
        <w:pStyle w:val="BodyText3"/>
        <w:rPr>
          <w:b/>
          <w:bCs w:val="0"/>
          <w:szCs w:val="22"/>
          <w:lang w:val="ka-GE"/>
        </w:rPr>
      </w:pPr>
    </w:p>
    <w:p w14:paraId="0B64CAEE" w14:textId="07A69285" w:rsidR="00FD2A62" w:rsidRPr="00353DD1" w:rsidRDefault="00163D0A" w:rsidP="00353DD1">
      <w:pPr>
        <w:pStyle w:val="BodyText3"/>
        <w:rPr>
          <w:bCs w:val="0"/>
          <w:sz w:val="28"/>
          <w:lang w:val="ka-GE"/>
        </w:rPr>
      </w:pPr>
      <w:r>
        <w:rPr>
          <w:b/>
          <w:i/>
          <w:iCs/>
          <w:sz w:val="28"/>
          <w:lang w:val="ka-GE"/>
        </w:rPr>
        <w:t xml:space="preserve">   </w:t>
      </w:r>
    </w:p>
    <w:p w14:paraId="34C9D4D8" w14:textId="7F7B4713" w:rsidR="00482D94" w:rsidRDefault="00482D94" w:rsidP="00CB735A">
      <w:pPr>
        <w:ind w:left="1440" w:firstLine="720"/>
        <w:jc w:val="center"/>
        <w:rPr>
          <w:rFonts w:ascii="Sylfaen" w:hAnsi="Sylfaen"/>
          <w:b/>
          <w:i/>
          <w:iCs/>
          <w:sz w:val="28"/>
          <w:lang w:val="ka-GE"/>
        </w:rPr>
      </w:pPr>
    </w:p>
    <w:p w14:paraId="784575F7" w14:textId="6E3FC437" w:rsidR="00A65FFA" w:rsidRDefault="00A65FFA" w:rsidP="00C74F2F">
      <w:pPr>
        <w:rPr>
          <w:rFonts w:ascii="Sylfaen" w:hAnsi="Sylfaen"/>
          <w:b/>
          <w:bCs/>
          <w:sz w:val="24"/>
          <w:szCs w:val="24"/>
          <w:lang w:val="ka-GE"/>
        </w:rPr>
      </w:pPr>
    </w:p>
    <w:p w14:paraId="1F5767EC" w14:textId="09B7D799" w:rsidR="00A65FFA" w:rsidRDefault="00A65FFA" w:rsidP="00A65FFA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r>
        <w:rPr>
          <w:rFonts w:ascii="Sylfaen" w:hAnsi="Sylfaen"/>
          <w:b/>
          <w:bCs/>
          <w:sz w:val="24"/>
          <w:szCs w:val="24"/>
          <w:lang w:val="ka-GE"/>
        </w:rPr>
        <w:lastRenderedPageBreak/>
        <w:t>საგამოცდო საკითხები და სარეკომენდაციო ლიტერატურა:</w:t>
      </w:r>
    </w:p>
    <w:p w14:paraId="78CF392E" w14:textId="77777777" w:rsidR="00640E19" w:rsidRPr="00640E19" w:rsidRDefault="00640E19" w:rsidP="00640E19">
      <w:pPr>
        <w:pStyle w:val="NormalWeb"/>
        <w:shd w:val="clear" w:color="auto" w:fill="FFFFFF"/>
        <w:contextualSpacing/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01C9E0E8" w14:textId="052A50C8" w:rsidR="002730D0" w:rsidRPr="002A07F6" w:rsidRDefault="00B66B5D" w:rsidP="00351575">
      <w:pPr>
        <w:pStyle w:val="NormalWeb"/>
        <w:numPr>
          <w:ilvl w:val="0"/>
          <w:numId w:val="15"/>
        </w:numPr>
        <w:shd w:val="clear" w:color="auto" w:fill="FFFFFF"/>
        <w:contextualSpacing/>
        <w:jc w:val="both"/>
        <w:rPr>
          <w:rFonts w:ascii="Sylfaen" w:hAnsi="Sylfaen"/>
          <w:b/>
          <w:bCs/>
          <w:sz w:val="22"/>
          <w:szCs w:val="22"/>
          <w:lang w:val="ka-GE"/>
        </w:rPr>
      </w:pPr>
      <w:r>
        <w:rPr>
          <w:rFonts w:ascii="Sylfaen" w:hAnsi="Sylfaen"/>
          <w:b/>
          <w:bCs/>
          <w:sz w:val="22"/>
          <w:szCs w:val="22"/>
          <w:lang w:val="ka-GE"/>
        </w:rPr>
        <w:t>საზოგადოება, სახელმწიფო და ბიზნესი</w:t>
      </w:r>
    </w:p>
    <w:p w14:paraId="489D0A75" w14:textId="77777777" w:rsidR="00B66B5D" w:rsidRDefault="00B66B5D" w:rsidP="00351575">
      <w:pPr>
        <w:pStyle w:val="NormalWeb"/>
        <w:shd w:val="clear" w:color="auto" w:fill="FFFFFF"/>
        <w:ind w:left="720" w:hanging="360"/>
        <w:contextualSpacing/>
        <w:jc w:val="both"/>
        <w:rPr>
          <w:rFonts w:ascii="Sylfaen" w:hAnsi="Sylfaen"/>
          <w:sz w:val="22"/>
          <w:szCs w:val="22"/>
          <w:lang w:val="ka-GE"/>
        </w:rPr>
      </w:pPr>
    </w:p>
    <w:p w14:paraId="38C5D955" w14:textId="76A64888" w:rsidR="002730D0" w:rsidRDefault="00FF6E75" w:rsidP="00351575">
      <w:pPr>
        <w:pStyle w:val="NormalWeb"/>
        <w:shd w:val="clear" w:color="auto" w:fill="FFFFFF"/>
        <w:ind w:left="720" w:hanging="360"/>
        <w:contextualSpacing/>
        <w:jc w:val="both"/>
        <w:rPr>
          <w:rFonts w:ascii="Sylfaen" w:hAnsi="Sylfaen"/>
          <w:sz w:val="22"/>
          <w:szCs w:val="22"/>
          <w:lang w:val="ka-GE"/>
        </w:rPr>
      </w:pPr>
      <w:r w:rsidRPr="002A07F6">
        <w:rPr>
          <w:rFonts w:ascii="Sylfaen" w:hAnsi="Sylfaen"/>
          <w:sz w:val="22"/>
          <w:szCs w:val="22"/>
          <w:lang w:val="ka-GE"/>
        </w:rPr>
        <w:t>რეკომენდირებული ლიტერატურა:</w:t>
      </w:r>
    </w:p>
    <w:p w14:paraId="411CFFC3" w14:textId="77777777" w:rsidR="005807A0" w:rsidRDefault="005807A0" w:rsidP="00351575">
      <w:pPr>
        <w:pStyle w:val="NormalWeb"/>
        <w:shd w:val="clear" w:color="auto" w:fill="FFFFFF"/>
        <w:ind w:left="720" w:hanging="360"/>
        <w:contextualSpacing/>
        <w:jc w:val="both"/>
      </w:pPr>
    </w:p>
    <w:p w14:paraId="64396E1C" w14:textId="3A96AAA3" w:rsidR="005807A0" w:rsidRPr="002A07F6" w:rsidRDefault="00A56ACD" w:rsidP="00351575">
      <w:pPr>
        <w:pStyle w:val="NormalWeb"/>
        <w:shd w:val="clear" w:color="auto" w:fill="FFFFFF"/>
        <w:ind w:left="720" w:hanging="360"/>
        <w:contextualSpacing/>
        <w:jc w:val="both"/>
        <w:rPr>
          <w:rFonts w:ascii="Sylfaen" w:hAnsi="Sylfaen"/>
          <w:sz w:val="22"/>
          <w:szCs w:val="22"/>
        </w:rPr>
      </w:pPr>
      <w:sdt>
        <w:sdtPr>
          <w:tag w:val="goog_rdk_490"/>
          <w:id w:val="-1565245148"/>
        </w:sdtPr>
        <w:sdtEndPr/>
        <w:sdtContent>
          <w:proofErr w:type="spellStart"/>
          <w:r w:rsidR="005807A0">
            <w:rPr>
              <w:rFonts w:ascii="Sylfaen" w:eastAsia="Arial Unicode MS" w:hAnsi="Sylfaen" w:cs="Sylfaen"/>
              <w:color w:val="000000"/>
              <w:sz w:val="20"/>
              <w:szCs w:val="20"/>
            </w:rPr>
            <w:t>ბიზნესის</w:t>
          </w:r>
          <w:proofErr w:type="spellEnd"/>
          <w:r w:rsidR="005807A0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5807A0">
            <w:rPr>
              <w:rFonts w:ascii="Sylfaen" w:eastAsia="Arial Unicode MS" w:hAnsi="Sylfaen" w:cs="Sylfaen"/>
              <w:color w:val="000000"/>
              <w:sz w:val="20"/>
              <w:szCs w:val="20"/>
            </w:rPr>
            <w:t>საფუძვლები</w:t>
          </w:r>
          <w:proofErr w:type="spellEnd"/>
          <w:r w:rsidR="005807A0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, </w:t>
          </w:r>
          <w:proofErr w:type="spellStart"/>
          <w:r w:rsidR="005807A0">
            <w:rPr>
              <w:rFonts w:ascii="Sylfaen" w:eastAsia="Arial Unicode MS" w:hAnsi="Sylfaen" w:cs="Sylfaen"/>
              <w:color w:val="000000"/>
              <w:sz w:val="20"/>
              <w:szCs w:val="20"/>
            </w:rPr>
            <w:t>რევაზ</w:t>
          </w:r>
          <w:proofErr w:type="spellEnd"/>
          <w:r w:rsidR="005807A0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5807A0">
            <w:rPr>
              <w:rFonts w:ascii="Sylfaen" w:eastAsia="Arial Unicode MS" w:hAnsi="Sylfaen" w:cs="Sylfaen"/>
              <w:color w:val="000000"/>
              <w:sz w:val="20"/>
              <w:szCs w:val="20"/>
            </w:rPr>
            <w:t>ვაჩნაძე</w:t>
          </w:r>
          <w:proofErr w:type="spellEnd"/>
          <w:r w:rsidR="005807A0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, </w:t>
          </w:r>
          <w:proofErr w:type="spellStart"/>
          <w:r w:rsidR="005807A0">
            <w:rPr>
              <w:rFonts w:ascii="Sylfaen" w:eastAsia="Arial Unicode MS" w:hAnsi="Sylfaen" w:cs="Sylfaen"/>
              <w:color w:val="000000"/>
              <w:sz w:val="20"/>
              <w:szCs w:val="20"/>
            </w:rPr>
            <w:t>გიორგი</w:t>
          </w:r>
          <w:proofErr w:type="spellEnd"/>
          <w:r w:rsidR="005807A0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5807A0">
            <w:rPr>
              <w:rFonts w:ascii="Sylfaen" w:eastAsia="Arial Unicode MS" w:hAnsi="Sylfaen" w:cs="Sylfaen"/>
              <w:color w:val="000000"/>
              <w:sz w:val="20"/>
              <w:szCs w:val="20"/>
            </w:rPr>
            <w:t>თურქია</w:t>
          </w:r>
          <w:proofErr w:type="spellEnd"/>
          <w:r w:rsidR="005807A0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, 2011</w:t>
          </w:r>
        </w:sdtContent>
      </w:sdt>
    </w:p>
    <w:bookmarkStart w:id="0" w:name="_GoBack"/>
    <w:p w14:paraId="6CCF06D9" w14:textId="77777777" w:rsidR="00485238" w:rsidRPr="003A0124" w:rsidRDefault="00A56ACD" w:rsidP="003A0124">
      <w:pPr>
        <w:pStyle w:val="ListParagraph"/>
        <w:numPr>
          <w:ilvl w:val="0"/>
          <w:numId w:val="23"/>
        </w:num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76"/>
          <w:id w:val="1130672199"/>
        </w:sdtPr>
        <w:sdtEndPr/>
        <w:sdtContent>
          <w:proofErr w:type="gramStart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>,,</w:t>
          </w:r>
          <w:proofErr w:type="spellStart"/>
          <w:proofErr w:type="gramEnd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ბიზნესის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საფუძვლები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“, </w:t>
          </w:r>
          <w:proofErr w:type="spellStart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გვ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>. 7 – 12</w:t>
          </w:r>
        </w:sdtContent>
      </w:sdt>
    </w:p>
    <w:p w14:paraId="0E98FBF7" w14:textId="77777777" w:rsidR="00485238" w:rsidRPr="003A0124" w:rsidRDefault="00A56ACD" w:rsidP="003A0124">
      <w:pPr>
        <w:pStyle w:val="ListParagraph"/>
        <w:numPr>
          <w:ilvl w:val="0"/>
          <w:numId w:val="23"/>
        </w:numPr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1"/>
          <w:id w:val="-98098273"/>
        </w:sdtPr>
        <w:sdtEndPr/>
        <w:sdtContent>
          <w:proofErr w:type="gramStart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>,,</w:t>
          </w:r>
          <w:proofErr w:type="spellStart"/>
          <w:proofErr w:type="gramEnd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ბიზნესი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“, </w:t>
          </w:r>
          <w:proofErr w:type="spellStart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ტომი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I, </w:t>
          </w:r>
          <w:proofErr w:type="spellStart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გვ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>. 8 - 35</w:t>
          </w:r>
        </w:sdtContent>
      </w:sdt>
    </w:p>
    <w:sdt>
      <w:sdtPr>
        <w:tag w:val="goog_rdk_84"/>
        <w:id w:val="830807209"/>
      </w:sdtPr>
      <w:sdtEndPr/>
      <w:sdtContent>
        <w:p w14:paraId="40357852" w14:textId="2E93C982" w:rsidR="005807A0" w:rsidRDefault="00485238" w:rsidP="003A0124">
          <w:pPr>
            <w:pStyle w:val="NormalWeb"/>
            <w:numPr>
              <w:ilvl w:val="0"/>
              <w:numId w:val="23"/>
            </w:numPr>
            <w:shd w:val="clear" w:color="auto" w:fill="FFFFFF"/>
            <w:contextualSpacing/>
            <w:rPr>
              <w:rFonts w:ascii="Arial Unicode MS" w:eastAsia="Arial Unicode MS" w:hAnsi="Arial Unicode MS" w:cs="Arial Unicode MS"/>
              <w:sz w:val="20"/>
              <w:szCs w:val="20"/>
            </w:rPr>
          </w:pPr>
          <w:proofErr w:type="gramStart"/>
          <w:r>
            <w:rPr>
              <w:rFonts w:ascii="Arial Unicode MS" w:eastAsia="Arial Unicode MS" w:hAnsi="Arial Unicode MS" w:cs="Arial Unicode MS"/>
              <w:sz w:val="20"/>
              <w:szCs w:val="20"/>
            </w:rPr>
            <w:t>,,</w:t>
          </w:r>
          <w:proofErr w:type="spellStart"/>
          <w:proofErr w:type="gramEnd"/>
          <w:r>
            <w:rPr>
              <w:rFonts w:ascii="Sylfaen" w:eastAsia="Arial Unicode MS" w:hAnsi="Sylfaen" w:cs="Sylfaen"/>
              <w:sz w:val="20"/>
              <w:szCs w:val="20"/>
            </w:rPr>
            <w:t>ბიზნესი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“, </w:t>
          </w:r>
          <w:proofErr w:type="spellStart"/>
          <w:r>
            <w:rPr>
              <w:rFonts w:ascii="Sylfaen" w:eastAsia="Arial Unicode MS" w:hAnsi="Sylfaen" w:cs="Sylfaen"/>
              <w:sz w:val="20"/>
              <w:szCs w:val="20"/>
            </w:rPr>
            <w:t>ტომი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I, </w:t>
          </w:r>
          <w:proofErr w:type="spellStart"/>
          <w:r>
            <w:rPr>
              <w:rFonts w:ascii="Sylfaen" w:eastAsia="Arial Unicode MS" w:hAnsi="Sylfaen" w:cs="Sylfaen"/>
              <w:sz w:val="20"/>
              <w:szCs w:val="20"/>
            </w:rPr>
            <w:t>გვ</w:t>
          </w:r>
          <w:proofErr w:type="spellEnd"/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. 8 </w:t>
          </w:r>
          <w:r w:rsidR="005807A0">
            <w:rPr>
              <w:rFonts w:ascii="Arial Unicode MS" w:eastAsia="Arial Unicode MS" w:hAnsi="Arial Unicode MS" w:cs="Arial Unicode MS"/>
              <w:sz w:val="20"/>
              <w:szCs w:val="20"/>
            </w:rPr>
            <w:t>–</w:t>
          </w:r>
          <w:r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35</w:t>
          </w:r>
        </w:p>
        <w:p w14:paraId="03BAD6E5" w14:textId="382D62D6" w:rsidR="002730D0" w:rsidRPr="002A07F6" w:rsidRDefault="00A56ACD" w:rsidP="00485238">
          <w:pPr>
            <w:pStyle w:val="NormalWeb"/>
            <w:shd w:val="clear" w:color="auto" w:fill="FFFFFF"/>
            <w:contextualSpacing/>
            <w:rPr>
              <w:rFonts w:ascii="Sylfaen" w:hAnsi="Sylfaen"/>
              <w:sz w:val="22"/>
              <w:szCs w:val="22"/>
            </w:rPr>
          </w:pPr>
        </w:p>
      </w:sdtContent>
    </w:sdt>
    <w:bookmarkEnd w:id="0" w:displacedByCustomXml="prev"/>
    <w:p w14:paraId="2A766E9B" w14:textId="5E053C16" w:rsidR="002730D0" w:rsidRPr="002A07F6" w:rsidRDefault="00A56ACD" w:rsidP="00485238">
      <w:pPr>
        <w:pStyle w:val="NormalWeb"/>
        <w:numPr>
          <w:ilvl w:val="0"/>
          <w:numId w:val="15"/>
        </w:numPr>
        <w:shd w:val="clear" w:color="auto" w:fill="FFFFFF"/>
        <w:contextualSpacing/>
        <w:jc w:val="both"/>
        <w:rPr>
          <w:rFonts w:ascii="Sylfaen" w:hAnsi="Sylfaen"/>
          <w:b/>
          <w:bCs/>
          <w:sz w:val="22"/>
          <w:szCs w:val="22"/>
          <w:lang w:val="ka-GE"/>
        </w:rPr>
      </w:pPr>
      <w:sdt>
        <w:sdtPr>
          <w:tag w:val="goog_rdk_85"/>
          <w:id w:val="-786346686"/>
        </w:sdtPr>
        <w:sdtEndPr/>
        <w:sdtContent>
          <w:proofErr w:type="spellStart"/>
          <w:r w:rsidR="00485238">
            <w:rPr>
              <w:rFonts w:ascii="Sylfaen" w:eastAsia="Arial Unicode MS" w:hAnsi="Sylfaen" w:cs="Sylfaen"/>
              <w:b/>
              <w:sz w:val="20"/>
              <w:szCs w:val="20"/>
            </w:rPr>
            <w:t>ბიზნესის</w:t>
          </w:r>
          <w:proofErr w:type="spellEnd"/>
          <w:r w:rsidR="0048523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proofErr w:type="spellStart"/>
          <w:r w:rsidR="00485238">
            <w:rPr>
              <w:rFonts w:ascii="Sylfaen" w:eastAsia="Arial Unicode MS" w:hAnsi="Sylfaen" w:cs="Sylfaen"/>
              <w:b/>
              <w:sz w:val="20"/>
              <w:szCs w:val="20"/>
            </w:rPr>
            <w:t>საერთო</w:t>
          </w:r>
          <w:proofErr w:type="spellEnd"/>
          <w:r w:rsidR="0048523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proofErr w:type="spellStart"/>
          <w:r w:rsidR="00485238">
            <w:rPr>
              <w:rFonts w:ascii="Sylfaen" w:eastAsia="Arial Unicode MS" w:hAnsi="Sylfaen" w:cs="Sylfaen"/>
              <w:b/>
              <w:sz w:val="20"/>
              <w:szCs w:val="20"/>
            </w:rPr>
            <w:t>და</w:t>
          </w:r>
          <w:proofErr w:type="spellEnd"/>
          <w:r w:rsidR="0048523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proofErr w:type="spellStart"/>
          <w:r w:rsidR="00485238">
            <w:rPr>
              <w:rFonts w:ascii="Sylfaen" w:eastAsia="Arial Unicode MS" w:hAnsi="Sylfaen" w:cs="Sylfaen"/>
              <w:b/>
              <w:sz w:val="20"/>
              <w:szCs w:val="20"/>
            </w:rPr>
            <w:t>უშუალო</w:t>
          </w:r>
          <w:proofErr w:type="spellEnd"/>
          <w:r w:rsidR="0048523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proofErr w:type="spellStart"/>
          <w:r w:rsidR="00485238">
            <w:rPr>
              <w:rFonts w:ascii="Sylfaen" w:eastAsia="Arial Unicode MS" w:hAnsi="Sylfaen" w:cs="Sylfaen"/>
              <w:b/>
              <w:sz w:val="20"/>
              <w:szCs w:val="20"/>
            </w:rPr>
            <w:t>გარემო</w:t>
          </w:r>
          <w:proofErr w:type="spellEnd"/>
          <w:r w:rsidR="0048523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. PESTLE </w:t>
          </w:r>
          <w:proofErr w:type="spellStart"/>
          <w:r w:rsidR="00485238">
            <w:rPr>
              <w:rFonts w:ascii="Sylfaen" w:eastAsia="Arial Unicode MS" w:hAnsi="Sylfaen" w:cs="Sylfaen"/>
              <w:b/>
              <w:sz w:val="20"/>
              <w:szCs w:val="20"/>
            </w:rPr>
            <w:t>ანალიზი</w:t>
          </w:r>
          <w:proofErr w:type="spellEnd"/>
          <w:r w:rsidR="00485238">
            <w:rPr>
              <w:rFonts w:ascii="Sylfaen" w:eastAsia="Arial Unicode MS" w:hAnsi="Sylfaen" w:cs="Sylfaen"/>
              <w:b/>
              <w:sz w:val="20"/>
              <w:szCs w:val="20"/>
              <w:lang w:val="ka-GE"/>
            </w:rPr>
            <w:t xml:space="preserve">, </w:t>
          </w:r>
          <w:r w:rsidR="00485238">
            <w:rPr>
              <w:rFonts w:ascii="Sylfaen" w:eastAsia="Arial Unicode MS" w:hAnsi="Sylfaen" w:cs="Sylfaen"/>
              <w:b/>
              <w:sz w:val="20"/>
              <w:szCs w:val="20"/>
            </w:rPr>
            <w:t xml:space="preserve">SMART </w:t>
          </w:r>
          <w:r w:rsidR="00485238">
            <w:rPr>
              <w:rFonts w:ascii="Sylfaen" w:eastAsia="Arial Unicode MS" w:hAnsi="Sylfaen" w:cs="Sylfaen"/>
              <w:b/>
              <w:sz w:val="20"/>
              <w:szCs w:val="20"/>
              <w:lang w:val="ka-GE"/>
            </w:rPr>
            <w:t xml:space="preserve">ანალიზი, </w:t>
          </w:r>
          <w:r w:rsidR="00485238">
            <w:rPr>
              <w:rFonts w:ascii="Sylfaen" w:eastAsia="Arial Unicode MS" w:hAnsi="Sylfaen" w:cs="Sylfaen"/>
              <w:b/>
              <w:sz w:val="20"/>
              <w:szCs w:val="20"/>
            </w:rPr>
            <w:t xml:space="preserve">SWOT </w:t>
          </w:r>
          <w:r w:rsidR="00485238">
            <w:rPr>
              <w:rFonts w:ascii="Sylfaen" w:eastAsia="Arial Unicode MS" w:hAnsi="Sylfaen" w:cs="Sylfaen"/>
              <w:b/>
              <w:sz w:val="20"/>
              <w:szCs w:val="20"/>
              <w:lang w:val="ka-GE"/>
            </w:rPr>
            <w:t xml:space="preserve">ანალიზი, </w:t>
          </w:r>
          <w:r w:rsidR="00485238">
            <w:rPr>
              <w:rFonts w:ascii="Sylfaen" w:eastAsia="Arial Unicode MS" w:hAnsi="Sylfaen" w:cs="Sylfaen"/>
              <w:b/>
              <w:sz w:val="20"/>
              <w:szCs w:val="20"/>
            </w:rPr>
            <w:t xml:space="preserve">CSF </w:t>
          </w:r>
          <w:r w:rsidR="00485238">
            <w:rPr>
              <w:rFonts w:ascii="Sylfaen" w:eastAsia="Arial Unicode MS" w:hAnsi="Sylfaen" w:cs="Sylfaen"/>
              <w:b/>
              <w:sz w:val="20"/>
              <w:szCs w:val="20"/>
              <w:lang w:val="ka-GE"/>
            </w:rPr>
            <w:t>ანალიზი</w:t>
          </w:r>
        </w:sdtContent>
      </w:sdt>
    </w:p>
    <w:p w14:paraId="23A426B9" w14:textId="6B6E57D4" w:rsidR="00FF6E75" w:rsidRPr="002A07F6" w:rsidRDefault="00FF6E75" w:rsidP="00351575">
      <w:pPr>
        <w:pStyle w:val="NormalWeb"/>
        <w:shd w:val="clear" w:color="auto" w:fill="FFFFFF"/>
        <w:tabs>
          <w:tab w:val="left" w:pos="630"/>
        </w:tabs>
        <w:ind w:left="720" w:hanging="360"/>
        <w:contextualSpacing/>
        <w:jc w:val="both"/>
        <w:rPr>
          <w:rFonts w:ascii="Sylfaen" w:hAnsi="Sylfaen"/>
          <w:b/>
          <w:bCs/>
          <w:sz w:val="22"/>
          <w:szCs w:val="22"/>
        </w:rPr>
      </w:pPr>
      <w:r w:rsidRPr="002A07F6">
        <w:rPr>
          <w:rFonts w:ascii="Sylfaen" w:hAnsi="Sylfaen"/>
          <w:sz w:val="22"/>
          <w:szCs w:val="22"/>
          <w:lang w:val="ka-GE"/>
        </w:rPr>
        <w:t>რეკომენდირებული ლიტერატურა:</w:t>
      </w:r>
    </w:p>
    <w:p w14:paraId="17C54E1F" w14:textId="108CBFCC" w:rsidR="002730D0" w:rsidRDefault="002730D0" w:rsidP="002730D0">
      <w:pPr>
        <w:pStyle w:val="NormalWeb"/>
        <w:shd w:val="clear" w:color="auto" w:fill="FFFFFF"/>
        <w:tabs>
          <w:tab w:val="left" w:pos="630"/>
        </w:tabs>
        <w:ind w:left="540"/>
        <w:contextualSpacing/>
        <w:jc w:val="both"/>
        <w:rPr>
          <w:rFonts w:ascii="Sylfaen" w:hAnsi="Sylfaen"/>
          <w:sz w:val="22"/>
          <w:szCs w:val="22"/>
          <w:lang w:val="ka-GE"/>
        </w:rPr>
      </w:pPr>
    </w:p>
    <w:p w14:paraId="02A6B46E" w14:textId="1BDF4D93" w:rsidR="005807A0" w:rsidRDefault="00A56ACD" w:rsidP="003A0124">
      <w:pPr>
        <w:pStyle w:val="NormalWeb"/>
        <w:numPr>
          <w:ilvl w:val="0"/>
          <w:numId w:val="19"/>
        </w:numPr>
        <w:shd w:val="clear" w:color="auto" w:fill="FFFFFF"/>
        <w:tabs>
          <w:tab w:val="left" w:pos="630"/>
        </w:tabs>
        <w:contextualSpacing/>
        <w:jc w:val="both"/>
        <w:rPr>
          <w:rFonts w:ascii="Sylfaen" w:hAnsi="Sylfaen"/>
          <w:sz w:val="22"/>
          <w:szCs w:val="22"/>
          <w:lang w:val="ka-GE"/>
        </w:rPr>
      </w:pPr>
      <w:sdt>
        <w:sdtPr>
          <w:tag w:val="goog_rdk_490"/>
          <w:id w:val="-1597475575"/>
        </w:sdtPr>
        <w:sdtEndPr/>
        <w:sdtContent>
          <w:proofErr w:type="spellStart"/>
          <w:r w:rsidR="005807A0">
            <w:rPr>
              <w:rFonts w:ascii="Sylfaen" w:eastAsia="Arial Unicode MS" w:hAnsi="Sylfaen" w:cs="Sylfaen"/>
              <w:color w:val="000000"/>
              <w:sz w:val="20"/>
              <w:szCs w:val="20"/>
            </w:rPr>
            <w:t>ბიზნესის</w:t>
          </w:r>
          <w:proofErr w:type="spellEnd"/>
          <w:r w:rsidR="005807A0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5807A0">
            <w:rPr>
              <w:rFonts w:ascii="Sylfaen" w:eastAsia="Arial Unicode MS" w:hAnsi="Sylfaen" w:cs="Sylfaen"/>
              <w:color w:val="000000"/>
              <w:sz w:val="20"/>
              <w:szCs w:val="20"/>
            </w:rPr>
            <w:t>საფუძვლები</w:t>
          </w:r>
          <w:proofErr w:type="spellEnd"/>
          <w:r w:rsidR="005807A0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, </w:t>
          </w:r>
          <w:proofErr w:type="spellStart"/>
          <w:r w:rsidR="005807A0">
            <w:rPr>
              <w:rFonts w:ascii="Sylfaen" w:eastAsia="Arial Unicode MS" w:hAnsi="Sylfaen" w:cs="Sylfaen"/>
              <w:color w:val="000000"/>
              <w:sz w:val="20"/>
              <w:szCs w:val="20"/>
            </w:rPr>
            <w:t>რევაზ</w:t>
          </w:r>
          <w:proofErr w:type="spellEnd"/>
          <w:r w:rsidR="005807A0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5807A0">
            <w:rPr>
              <w:rFonts w:ascii="Sylfaen" w:eastAsia="Arial Unicode MS" w:hAnsi="Sylfaen" w:cs="Sylfaen"/>
              <w:color w:val="000000"/>
              <w:sz w:val="20"/>
              <w:szCs w:val="20"/>
            </w:rPr>
            <w:t>ვაჩნაძე</w:t>
          </w:r>
          <w:proofErr w:type="spellEnd"/>
          <w:r w:rsidR="005807A0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, </w:t>
          </w:r>
          <w:proofErr w:type="spellStart"/>
          <w:r w:rsidR="005807A0">
            <w:rPr>
              <w:rFonts w:ascii="Sylfaen" w:eastAsia="Arial Unicode MS" w:hAnsi="Sylfaen" w:cs="Sylfaen"/>
              <w:color w:val="000000"/>
              <w:sz w:val="20"/>
              <w:szCs w:val="20"/>
            </w:rPr>
            <w:t>გიორგი</w:t>
          </w:r>
          <w:proofErr w:type="spellEnd"/>
          <w:r w:rsidR="005807A0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5807A0">
            <w:rPr>
              <w:rFonts w:ascii="Sylfaen" w:eastAsia="Arial Unicode MS" w:hAnsi="Sylfaen" w:cs="Sylfaen"/>
              <w:color w:val="000000"/>
              <w:sz w:val="20"/>
              <w:szCs w:val="20"/>
            </w:rPr>
            <w:t>თურქია</w:t>
          </w:r>
          <w:proofErr w:type="spellEnd"/>
          <w:r w:rsidR="005807A0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, 2011</w:t>
          </w:r>
        </w:sdtContent>
      </w:sdt>
    </w:p>
    <w:p w14:paraId="57626E3B" w14:textId="77777777" w:rsidR="00485238" w:rsidRPr="003A0124" w:rsidRDefault="00A56ACD" w:rsidP="003A0124">
      <w:pPr>
        <w:pStyle w:val="ListParagraph"/>
        <w:numPr>
          <w:ilvl w:val="0"/>
          <w:numId w:val="19"/>
        </w:num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86"/>
          <w:id w:val="646869641"/>
        </w:sdtPr>
        <w:sdtEndPr/>
        <w:sdtContent>
          <w:proofErr w:type="gramStart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>,,</w:t>
          </w:r>
          <w:proofErr w:type="spellStart"/>
          <w:proofErr w:type="gramEnd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ბიზნესიის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საფუძვლები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“, </w:t>
          </w:r>
          <w:proofErr w:type="spellStart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გვ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>. 145 - 163</w:t>
          </w:r>
        </w:sdtContent>
      </w:sdt>
    </w:p>
    <w:p w14:paraId="4B1DF0F6" w14:textId="568AD6DC" w:rsidR="00485238" w:rsidRPr="003A0124" w:rsidRDefault="00A56ACD" w:rsidP="003A0124">
      <w:pPr>
        <w:pStyle w:val="ListParagraph"/>
        <w:numPr>
          <w:ilvl w:val="0"/>
          <w:numId w:val="19"/>
        </w:num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87"/>
          <w:id w:val="1097128728"/>
        </w:sdtPr>
        <w:sdtEndPr/>
        <w:sdtContent>
          <w:proofErr w:type="gramStart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>,,</w:t>
          </w:r>
          <w:proofErr w:type="spellStart"/>
          <w:proofErr w:type="gramEnd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ბიზნესი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“, </w:t>
          </w:r>
          <w:proofErr w:type="spellStart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ტომი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I, </w:t>
          </w:r>
          <w:proofErr w:type="spellStart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გვ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>. 37 - 52</w:t>
          </w:r>
        </w:sdtContent>
      </w:sdt>
    </w:p>
    <w:p w14:paraId="05A7A62E" w14:textId="18AB141A" w:rsidR="00485238" w:rsidRDefault="00A56ACD" w:rsidP="003A0124">
      <w:pPr>
        <w:pStyle w:val="NormalWeb"/>
        <w:numPr>
          <w:ilvl w:val="0"/>
          <w:numId w:val="19"/>
        </w:numPr>
        <w:shd w:val="clear" w:color="auto" w:fill="FFFFFF"/>
        <w:tabs>
          <w:tab w:val="left" w:pos="630"/>
        </w:tabs>
        <w:contextualSpacing/>
        <w:jc w:val="both"/>
        <w:rPr>
          <w:rFonts w:ascii="Sylfaen" w:hAnsi="Sylfaen"/>
          <w:sz w:val="22"/>
          <w:szCs w:val="22"/>
          <w:lang w:val="ka-GE"/>
        </w:rPr>
      </w:pPr>
      <w:sdt>
        <w:sdtPr>
          <w:tag w:val="goog_rdk_91"/>
          <w:id w:val="1039476731"/>
        </w:sdtPr>
        <w:sdtEndPr/>
        <w:sdtContent>
          <w:proofErr w:type="gramStart"/>
          <w:r w:rsidR="00485238">
            <w:rPr>
              <w:rFonts w:ascii="Arial Unicode MS" w:eastAsia="Arial Unicode MS" w:hAnsi="Arial Unicode MS" w:cs="Arial Unicode MS"/>
              <w:sz w:val="20"/>
              <w:szCs w:val="20"/>
            </w:rPr>
            <w:t>,,</w:t>
          </w:r>
          <w:proofErr w:type="spellStart"/>
          <w:proofErr w:type="gramEnd"/>
          <w:r w:rsidR="00485238">
            <w:rPr>
              <w:rFonts w:ascii="Sylfaen" w:eastAsia="Arial Unicode MS" w:hAnsi="Sylfaen" w:cs="Sylfaen"/>
              <w:sz w:val="20"/>
              <w:szCs w:val="20"/>
            </w:rPr>
            <w:t>ბიზნესის</w:t>
          </w:r>
          <w:proofErr w:type="spellEnd"/>
          <w:r w:rsidR="00485238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 w:rsidR="00485238">
            <w:rPr>
              <w:rFonts w:ascii="Sylfaen" w:eastAsia="Arial Unicode MS" w:hAnsi="Sylfaen" w:cs="Sylfaen"/>
              <w:sz w:val="20"/>
              <w:szCs w:val="20"/>
            </w:rPr>
            <w:t>საფუძვლები</w:t>
          </w:r>
          <w:proofErr w:type="spellEnd"/>
          <w:r w:rsidR="00485238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“, </w:t>
          </w:r>
          <w:proofErr w:type="spellStart"/>
          <w:r w:rsidR="00485238">
            <w:rPr>
              <w:rFonts w:ascii="Sylfaen" w:eastAsia="Arial Unicode MS" w:hAnsi="Sylfaen" w:cs="Sylfaen"/>
              <w:sz w:val="20"/>
              <w:szCs w:val="20"/>
            </w:rPr>
            <w:t>გვ</w:t>
          </w:r>
          <w:proofErr w:type="spellEnd"/>
          <w:r w:rsidR="00485238">
            <w:rPr>
              <w:rFonts w:ascii="Arial Unicode MS" w:eastAsia="Arial Unicode MS" w:hAnsi="Arial Unicode MS" w:cs="Arial Unicode MS"/>
              <w:sz w:val="20"/>
              <w:szCs w:val="20"/>
            </w:rPr>
            <w:t>. 145 - 163</w:t>
          </w:r>
        </w:sdtContent>
      </w:sdt>
    </w:p>
    <w:p w14:paraId="6C786B01" w14:textId="535E804F" w:rsidR="00485238" w:rsidRDefault="00A56ACD" w:rsidP="003A0124">
      <w:pPr>
        <w:pStyle w:val="NormalWeb"/>
        <w:numPr>
          <w:ilvl w:val="0"/>
          <w:numId w:val="19"/>
        </w:numPr>
        <w:shd w:val="clear" w:color="auto" w:fill="FFFFFF"/>
        <w:tabs>
          <w:tab w:val="left" w:pos="630"/>
        </w:tabs>
        <w:contextualSpacing/>
        <w:jc w:val="both"/>
        <w:rPr>
          <w:rFonts w:ascii="Sylfaen" w:hAnsi="Sylfaen"/>
          <w:sz w:val="22"/>
          <w:szCs w:val="22"/>
          <w:lang w:val="ka-GE"/>
        </w:rPr>
      </w:pPr>
      <w:sdt>
        <w:sdtPr>
          <w:tag w:val="goog_rdk_96"/>
          <w:id w:val="1249230494"/>
        </w:sdtPr>
        <w:sdtEndPr/>
        <w:sdtContent>
          <w:proofErr w:type="gramStart"/>
          <w:r w:rsidR="00485238">
            <w:rPr>
              <w:rFonts w:ascii="Arial Unicode MS" w:eastAsia="Arial Unicode MS" w:hAnsi="Arial Unicode MS" w:cs="Arial Unicode MS"/>
              <w:sz w:val="20"/>
              <w:szCs w:val="20"/>
            </w:rPr>
            <w:t>,,</w:t>
          </w:r>
          <w:proofErr w:type="spellStart"/>
          <w:proofErr w:type="gramEnd"/>
          <w:r w:rsidR="00485238">
            <w:rPr>
              <w:rFonts w:ascii="Sylfaen" w:eastAsia="Arial Unicode MS" w:hAnsi="Sylfaen" w:cs="Sylfaen"/>
              <w:sz w:val="20"/>
              <w:szCs w:val="20"/>
            </w:rPr>
            <w:t>ბიზნესის</w:t>
          </w:r>
          <w:proofErr w:type="spellEnd"/>
          <w:r w:rsidR="00485238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 w:rsidR="00485238">
            <w:rPr>
              <w:rFonts w:ascii="Sylfaen" w:eastAsia="Arial Unicode MS" w:hAnsi="Sylfaen" w:cs="Sylfaen"/>
              <w:sz w:val="20"/>
              <w:szCs w:val="20"/>
            </w:rPr>
            <w:t>საფუძვლები</w:t>
          </w:r>
          <w:proofErr w:type="spellEnd"/>
          <w:r w:rsidR="00485238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“, </w:t>
          </w:r>
          <w:proofErr w:type="spellStart"/>
          <w:r w:rsidR="00485238">
            <w:rPr>
              <w:rFonts w:ascii="Sylfaen" w:eastAsia="Arial Unicode MS" w:hAnsi="Sylfaen" w:cs="Sylfaen"/>
              <w:sz w:val="20"/>
              <w:szCs w:val="20"/>
            </w:rPr>
            <w:t>გვ</w:t>
          </w:r>
          <w:proofErr w:type="spellEnd"/>
          <w:r w:rsidR="00485238">
            <w:rPr>
              <w:rFonts w:ascii="Arial Unicode MS" w:eastAsia="Arial Unicode MS" w:hAnsi="Arial Unicode MS" w:cs="Arial Unicode MS"/>
              <w:sz w:val="20"/>
              <w:szCs w:val="20"/>
            </w:rPr>
            <w:t>. 145 - 163</w:t>
          </w:r>
        </w:sdtContent>
      </w:sdt>
    </w:p>
    <w:p w14:paraId="4467E75E" w14:textId="6123D61E" w:rsidR="00485238" w:rsidRPr="002A07F6" w:rsidRDefault="00A56ACD" w:rsidP="003A0124">
      <w:pPr>
        <w:pStyle w:val="NormalWeb"/>
        <w:numPr>
          <w:ilvl w:val="0"/>
          <w:numId w:val="19"/>
        </w:numPr>
        <w:shd w:val="clear" w:color="auto" w:fill="FFFFFF"/>
        <w:tabs>
          <w:tab w:val="left" w:pos="630"/>
        </w:tabs>
        <w:contextualSpacing/>
        <w:jc w:val="both"/>
        <w:rPr>
          <w:rFonts w:ascii="Sylfaen" w:hAnsi="Sylfaen"/>
          <w:sz w:val="22"/>
          <w:szCs w:val="22"/>
          <w:lang w:val="ka-GE"/>
        </w:rPr>
      </w:pPr>
      <w:sdt>
        <w:sdtPr>
          <w:tag w:val="goog_rdk_101"/>
          <w:id w:val="-1348172067"/>
        </w:sdtPr>
        <w:sdtEndPr/>
        <w:sdtContent>
          <w:proofErr w:type="gramStart"/>
          <w:r w:rsidR="00485238">
            <w:rPr>
              <w:rFonts w:ascii="Arial Unicode MS" w:eastAsia="Arial Unicode MS" w:hAnsi="Arial Unicode MS" w:cs="Arial Unicode MS"/>
              <w:sz w:val="20"/>
              <w:szCs w:val="20"/>
            </w:rPr>
            <w:t>,,</w:t>
          </w:r>
          <w:proofErr w:type="spellStart"/>
          <w:proofErr w:type="gramEnd"/>
          <w:r w:rsidR="00485238">
            <w:rPr>
              <w:rFonts w:ascii="Sylfaen" w:eastAsia="Arial Unicode MS" w:hAnsi="Sylfaen" w:cs="Sylfaen"/>
              <w:sz w:val="20"/>
              <w:szCs w:val="20"/>
            </w:rPr>
            <w:t>ბიზნესის</w:t>
          </w:r>
          <w:proofErr w:type="spellEnd"/>
          <w:r w:rsidR="00485238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 w:rsidR="00485238">
            <w:rPr>
              <w:rFonts w:ascii="Sylfaen" w:eastAsia="Arial Unicode MS" w:hAnsi="Sylfaen" w:cs="Sylfaen"/>
              <w:sz w:val="20"/>
              <w:szCs w:val="20"/>
            </w:rPr>
            <w:t>საფუძვლები</w:t>
          </w:r>
          <w:proofErr w:type="spellEnd"/>
          <w:r w:rsidR="00485238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“, </w:t>
          </w:r>
          <w:proofErr w:type="spellStart"/>
          <w:r w:rsidR="00485238">
            <w:rPr>
              <w:rFonts w:ascii="Sylfaen" w:eastAsia="Arial Unicode MS" w:hAnsi="Sylfaen" w:cs="Sylfaen"/>
              <w:sz w:val="20"/>
              <w:szCs w:val="20"/>
            </w:rPr>
            <w:t>გვ</w:t>
          </w:r>
          <w:proofErr w:type="spellEnd"/>
          <w:r w:rsidR="00485238">
            <w:rPr>
              <w:rFonts w:ascii="Arial Unicode MS" w:eastAsia="Arial Unicode MS" w:hAnsi="Arial Unicode MS" w:cs="Arial Unicode MS"/>
              <w:sz w:val="20"/>
              <w:szCs w:val="20"/>
            </w:rPr>
            <w:t>. 153 - 156</w:t>
          </w:r>
        </w:sdtContent>
      </w:sdt>
    </w:p>
    <w:p w14:paraId="04F794DD" w14:textId="77777777" w:rsidR="002730D0" w:rsidRPr="002A07F6" w:rsidRDefault="002730D0" w:rsidP="002730D0">
      <w:pPr>
        <w:pStyle w:val="NormalWeb"/>
        <w:shd w:val="clear" w:color="auto" w:fill="FFFFFF"/>
        <w:tabs>
          <w:tab w:val="left" w:pos="630"/>
        </w:tabs>
        <w:ind w:left="540"/>
        <w:contextualSpacing/>
        <w:jc w:val="both"/>
        <w:rPr>
          <w:rFonts w:ascii="Sylfaen" w:hAnsi="Sylfaen"/>
          <w:sz w:val="22"/>
          <w:szCs w:val="22"/>
        </w:rPr>
      </w:pPr>
    </w:p>
    <w:p w14:paraId="2EC45A65" w14:textId="56E3D7DC" w:rsidR="004F33A2" w:rsidRDefault="004F33A2" w:rsidP="004F33A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eastAsia="Times New Roman" w:hAnsi="Sylfaen" w:cs="Times New Roman"/>
          <w:b/>
          <w:bCs/>
          <w:lang w:val="ka-GE" w:eastAsia="en-GB"/>
        </w:rPr>
      </w:pPr>
      <w:r w:rsidRPr="004F33A2">
        <w:rPr>
          <w:rFonts w:ascii="Sylfaen" w:eastAsia="Times New Roman" w:hAnsi="Sylfaen" w:cs="Times New Roman"/>
          <w:b/>
          <w:bCs/>
          <w:lang w:val="ka-GE" w:eastAsia="en-GB"/>
        </w:rPr>
        <w:t>ცვლადი და ფიქსირებული დანახარჯები, მოგება, BEP</w:t>
      </w:r>
      <w:r w:rsidRPr="004F33A2">
        <w:rPr>
          <w:rFonts w:ascii="Sylfaen" w:eastAsia="Times New Roman" w:hAnsi="Sylfaen" w:cs="Times New Roman"/>
          <w:b/>
          <w:bCs/>
          <w:lang w:val="ka-GE" w:eastAsia="en-GB"/>
        </w:rPr>
        <w:t xml:space="preserve"> </w:t>
      </w:r>
    </w:p>
    <w:p w14:paraId="6FA560C5" w14:textId="77777777" w:rsidR="004F33A2" w:rsidRDefault="004F33A2" w:rsidP="004F33A2">
      <w:pPr>
        <w:pStyle w:val="ListParagraph"/>
        <w:spacing w:after="0" w:line="240" w:lineRule="auto"/>
        <w:jc w:val="both"/>
        <w:rPr>
          <w:rFonts w:ascii="Sylfaen" w:eastAsia="Times New Roman" w:hAnsi="Sylfaen" w:cs="Times New Roman"/>
          <w:b/>
          <w:bCs/>
          <w:lang w:val="ka-GE" w:eastAsia="en-GB"/>
        </w:rPr>
      </w:pPr>
    </w:p>
    <w:p w14:paraId="06125A2A" w14:textId="3DCCAA13" w:rsidR="004F33A2" w:rsidRPr="004F33A2" w:rsidRDefault="004F33A2" w:rsidP="004F33A2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  <w:sdt>
        <w:sdtPr>
          <w:tag w:val="goog_rdk_490"/>
          <w:id w:val="213700622"/>
        </w:sdtPr>
        <w:sdtContent>
          <w:proofErr w:type="spellStart"/>
          <w:r w:rsidRPr="004F33A2">
            <w:rPr>
              <w:rFonts w:ascii="Sylfaen" w:eastAsia="Arial Unicode MS" w:hAnsi="Sylfaen" w:cs="Sylfaen"/>
              <w:color w:val="000000"/>
              <w:sz w:val="20"/>
              <w:szCs w:val="20"/>
            </w:rPr>
            <w:t>ბიზნესის</w:t>
          </w:r>
          <w:proofErr w:type="spellEnd"/>
          <w:r w:rsidRPr="004F33A2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Pr="004F33A2">
            <w:rPr>
              <w:rFonts w:ascii="Sylfaen" w:eastAsia="Arial Unicode MS" w:hAnsi="Sylfaen" w:cs="Sylfaen"/>
              <w:color w:val="000000"/>
              <w:sz w:val="20"/>
              <w:szCs w:val="20"/>
            </w:rPr>
            <w:t>საფუძვლები</w:t>
          </w:r>
          <w:proofErr w:type="spellEnd"/>
          <w:r w:rsidRPr="004F33A2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, </w:t>
          </w:r>
          <w:proofErr w:type="spellStart"/>
          <w:r w:rsidRPr="004F33A2">
            <w:rPr>
              <w:rFonts w:ascii="Sylfaen" w:eastAsia="Arial Unicode MS" w:hAnsi="Sylfaen" w:cs="Sylfaen"/>
              <w:color w:val="000000"/>
              <w:sz w:val="20"/>
              <w:szCs w:val="20"/>
            </w:rPr>
            <w:t>რევაზ</w:t>
          </w:r>
          <w:proofErr w:type="spellEnd"/>
          <w:r w:rsidRPr="004F33A2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Pr="004F33A2">
            <w:rPr>
              <w:rFonts w:ascii="Sylfaen" w:eastAsia="Arial Unicode MS" w:hAnsi="Sylfaen" w:cs="Sylfaen"/>
              <w:color w:val="000000"/>
              <w:sz w:val="20"/>
              <w:szCs w:val="20"/>
            </w:rPr>
            <w:t>ვაჩნაძე</w:t>
          </w:r>
          <w:proofErr w:type="spellEnd"/>
          <w:r w:rsidRPr="004F33A2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, </w:t>
          </w:r>
          <w:proofErr w:type="spellStart"/>
          <w:r w:rsidRPr="004F33A2">
            <w:rPr>
              <w:rFonts w:ascii="Sylfaen" w:eastAsia="Arial Unicode MS" w:hAnsi="Sylfaen" w:cs="Sylfaen"/>
              <w:color w:val="000000"/>
              <w:sz w:val="20"/>
              <w:szCs w:val="20"/>
            </w:rPr>
            <w:t>გიორგი</w:t>
          </w:r>
          <w:proofErr w:type="spellEnd"/>
          <w:r w:rsidRPr="004F33A2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Pr="004F33A2">
            <w:rPr>
              <w:rFonts w:ascii="Sylfaen" w:eastAsia="Arial Unicode MS" w:hAnsi="Sylfaen" w:cs="Sylfaen"/>
              <w:color w:val="000000"/>
              <w:sz w:val="20"/>
              <w:szCs w:val="20"/>
            </w:rPr>
            <w:t>თურქია</w:t>
          </w:r>
          <w:proofErr w:type="spellEnd"/>
          <w:r w:rsidRPr="004F33A2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, 2011</w:t>
          </w:r>
        </w:sdtContent>
      </w:sdt>
    </w:p>
    <w:p w14:paraId="6F8BCA55" w14:textId="4A65B923" w:rsidR="004F33A2" w:rsidRDefault="004F33A2" w:rsidP="004F33A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3B7C46F6" w14:textId="37552EC4" w:rsidR="004F33A2" w:rsidRPr="003A0124" w:rsidRDefault="004F33A2" w:rsidP="003A012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Sylfaen" w:hAnsi="Sylfaen"/>
          <w:lang w:val="ka-GE"/>
        </w:rPr>
      </w:pPr>
      <w:sdt>
        <w:sdtPr>
          <w:tag w:val="goog_rdk_168"/>
          <w:id w:val="42566624"/>
        </w:sdtPr>
        <w:sdtContent>
          <w:proofErr w:type="gramStart"/>
          <w:r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>,,</w:t>
          </w:r>
          <w:proofErr w:type="spellStart"/>
          <w:proofErr w:type="gramEnd"/>
          <w:r w:rsidRPr="003A0124">
            <w:rPr>
              <w:rFonts w:ascii="Sylfaen" w:eastAsia="Arial Unicode MS" w:hAnsi="Sylfaen" w:cs="Sylfaen"/>
              <w:sz w:val="20"/>
              <w:szCs w:val="20"/>
            </w:rPr>
            <w:t>ბიზნესის</w:t>
          </w:r>
          <w:proofErr w:type="spellEnd"/>
          <w:r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 w:rsidRPr="003A0124">
            <w:rPr>
              <w:rFonts w:ascii="Sylfaen" w:eastAsia="Arial Unicode MS" w:hAnsi="Sylfaen" w:cs="Sylfaen"/>
              <w:sz w:val="20"/>
              <w:szCs w:val="20"/>
            </w:rPr>
            <w:t>საფუძვლები</w:t>
          </w:r>
          <w:proofErr w:type="spellEnd"/>
          <w:r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“, </w:t>
          </w:r>
          <w:proofErr w:type="spellStart"/>
          <w:r w:rsidRPr="003A0124">
            <w:rPr>
              <w:rFonts w:ascii="Sylfaen" w:eastAsia="Arial Unicode MS" w:hAnsi="Sylfaen" w:cs="Sylfaen"/>
              <w:sz w:val="20"/>
              <w:szCs w:val="20"/>
            </w:rPr>
            <w:t>გვ</w:t>
          </w:r>
          <w:proofErr w:type="spellEnd"/>
          <w:r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>. 70 - 77</w:t>
          </w:r>
        </w:sdtContent>
      </w:sdt>
    </w:p>
    <w:p w14:paraId="0A6CE0FE" w14:textId="77777777" w:rsidR="004F33A2" w:rsidRPr="004F33A2" w:rsidRDefault="004F33A2" w:rsidP="004F33A2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604AA083" w14:textId="77777777" w:rsidR="00485238" w:rsidRPr="00485238" w:rsidRDefault="00A56ACD" w:rsidP="00485238">
      <w:pPr>
        <w:pStyle w:val="ListParagraph"/>
        <w:numPr>
          <w:ilvl w:val="0"/>
          <w:numId w:val="15"/>
        </w:numPr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1"/>
          <w:id w:val="1496225345"/>
        </w:sdtPr>
        <w:sdtEndPr/>
        <w:sdtContent>
          <w:proofErr w:type="spellStart"/>
          <w:r w:rsidR="00485238" w:rsidRPr="00485238">
            <w:rPr>
              <w:rFonts w:ascii="Sylfaen" w:eastAsia="Arial Unicode MS" w:hAnsi="Sylfaen" w:cs="Sylfaen"/>
              <w:b/>
              <w:sz w:val="20"/>
              <w:szCs w:val="20"/>
            </w:rPr>
            <w:t>ბიზნესის</w:t>
          </w:r>
          <w:proofErr w:type="spellEnd"/>
          <w:r w:rsidR="00485238" w:rsidRPr="0048523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proofErr w:type="spellStart"/>
          <w:r w:rsidR="00485238" w:rsidRPr="00485238">
            <w:rPr>
              <w:rFonts w:ascii="Sylfaen" w:eastAsia="Arial Unicode MS" w:hAnsi="Sylfaen" w:cs="Sylfaen"/>
              <w:b/>
              <w:sz w:val="20"/>
              <w:szCs w:val="20"/>
            </w:rPr>
            <w:t>შეფასების</w:t>
          </w:r>
          <w:proofErr w:type="spellEnd"/>
          <w:r w:rsidR="00485238" w:rsidRPr="0048523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proofErr w:type="spellStart"/>
          <w:r w:rsidR="00485238" w:rsidRPr="00485238">
            <w:rPr>
              <w:rFonts w:ascii="Sylfaen" w:eastAsia="Arial Unicode MS" w:hAnsi="Sylfaen" w:cs="Sylfaen"/>
              <w:b/>
              <w:sz w:val="20"/>
              <w:szCs w:val="20"/>
            </w:rPr>
            <w:t>ინდიკატორები</w:t>
          </w:r>
          <w:proofErr w:type="spellEnd"/>
        </w:sdtContent>
      </w:sdt>
    </w:p>
    <w:p w14:paraId="5A36CB54" w14:textId="0005FD7B" w:rsidR="00B875E7" w:rsidRPr="00485238" w:rsidRDefault="00485238" w:rsidP="00485238">
      <w:pPr>
        <w:pStyle w:val="NormalWeb"/>
        <w:shd w:val="clear" w:color="auto" w:fill="FFFFFF"/>
        <w:ind w:left="720"/>
        <w:contextualSpacing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მიმდინარე სამსახურებრივი პოზიციის მაგალითზე ბიზნესის/სფეროს შეფასება ძირითადი ინდიკატორების მიხედვით.</w:t>
      </w:r>
    </w:p>
    <w:p w14:paraId="7B931B81" w14:textId="6054258C" w:rsidR="0055242C" w:rsidRDefault="0055242C" w:rsidP="0055242C">
      <w:pPr>
        <w:spacing w:after="0" w:line="240" w:lineRule="auto"/>
        <w:jc w:val="both"/>
        <w:rPr>
          <w:rFonts w:ascii="Sylfaen" w:hAnsi="Sylfaen"/>
          <w:lang w:val="ka-GE"/>
        </w:rPr>
      </w:pPr>
      <w:r w:rsidRPr="002A07F6">
        <w:rPr>
          <w:rFonts w:ascii="Sylfaen" w:hAnsi="Sylfaen"/>
          <w:lang w:val="ka-GE"/>
        </w:rPr>
        <w:t>რეკომენდირებული ლიტერატურა:</w:t>
      </w:r>
    </w:p>
    <w:p w14:paraId="17314BD8" w14:textId="2D9220B9" w:rsidR="005807A0" w:rsidRDefault="00A56ACD" w:rsidP="0055242C">
      <w:pPr>
        <w:spacing w:after="0" w:line="240" w:lineRule="auto"/>
        <w:jc w:val="both"/>
        <w:rPr>
          <w:rFonts w:ascii="Sylfaen" w:hAnsi="Sylfaen"/>
          <w:lang w:val="ka-GE"/>
        </w:rPr>
      </w:pPr>
      <w:sdt>
        <w:sdtPr>
          <w:tag w:val="goog_rdk_490"/>
          <w:id w:val="-1301382104"/>
        </w:sdtPr>
        <w:sdtEndPr/>
        <w:sdtContent>
          <w:proofErr w:type="spellStart"/>
          <w:r w:rsidR="005807A0">
            <w:rPr>
              <w:rFonts w:ascii="Sylfaen" w:eastAsia="Arial Unicode MS" w:hAnsi="Sylfaen" w:cs="Sylfaen"/>
              <w:color w:val="000000"/>
              <w:sz w:val="20"/>
              <w:szCs w:val="20"/>
            </w:rPr>
            <w:t>ბიზნესის</w:t>
          </w:r>
          <w:proofErr w:type="spellEnd"/>
          <w:r w:rsidR="005807A0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5807A0">
            <w:rPr>
              <w:rFonts w:ascii="Sylfaen" w:eastAsia="Arial Unicode MS" w:hAnsi="Sylfaen" w:cs="Sylfaen"/>
              <w:color w:val="000000"/>
              <w:sz w:val="20"/>
              <w:szCs w:val="20"/>
            </w:rPr>
            <w:t>საფუძვლები</w:t>
          </w:r>
          <w:proofErr w:type="spellEnd"/>
          <w:r w:rsidR="005807A0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, </w:t>
          </w:r>
          <w:proofErr w:type="spellStart"/>
          <w:r w:rsidR="005807A0">
            <w:rPr>
              <w:rFonts w:ascii="Sylfaen" w:eastAsia="Arial Unicode MS" w:hAnsi="Sylfaen" w:cs="Sylfaen"/>
              <w:color w:val="000000"/>
              <w:sz w:val="20"/>
              <w:szCs w:val="20"/>
            </w:rPr>
            <w:t>რევაზ</w:t>
          </w:r>
          <w:proofErr w:type="spellEnd"/>
          <w:r w:rsidR="005807A0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5807A0">
            <w:rPr>
              <w:rFonts w:ascii="Sylfaen" w:eastAsia="Arial Unicode MS" w:hAnsi="Sylfaen" w:cs="Sylfaen"/>
              <w:color w:val="000000"/>
              <w:sz w:val="20"/>
              <w:szCs w:val="20"/>
            </w:rPr>
            <w:t>ვაჩნაძე</w:t>
          </w:r>
          <w:proofErr w:type="spellEnd"/>
          <w:r w:rsidR="005807A0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, </w:t>
          </w:r>
          <w:proofErr w:type="spellStart"/>
          <w:r w:rsidR="005807A0">
            <w:rPr>
              <w:rFonts w:ascii="Sylfaen" w:eastAsia="Arial Unicode MS" w:hAnsi="Sylfaen" w:cs="Sylfaen"/>
              <w:color w:val="000000"/>
              <w:sz w:val="20"/>
              <w:szCs w:val="20"/>
            </w:rPr>
            <w:t>გიორგი</w:t>
          </w:r>
          <w:proofErr w:type="spellEnd"/>
          <w:r w:rsidR="005807A0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 w:rsidR="005807A0">
            <w:rPr>
              <w:rFonts w:ascii="Sylfaen" w:eastAsia="Arial Unicode MS" w:hAnsi="Sylfaen" w:cs="Sylfaen"/>
              <w:color w:val="000000"/>
              <w:sz w:val="20"/>
              <w:szCs w:val="20"/>
            </w:rPr>
            <w:t>თურქია</w:t>
          </w:r>
          <w:proofErr w:type="spellEnd"/>
          <w:r w:rsidR="005807A0"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, 2011</w:t>
          </w:r>
        </w:sdtContent>
      </w:sdt>
    </w:p>
    <w:p w14:paraId="1E0975A2" w14:textId="6BF2818B" w:rsidR="00485238" w:rsidRDefault="00485238" w:rsidP="0055242C">
      <w:pPr>
        <w:spacing w:after="0" w:line="240" w:lineRule="auto"/>
        <w:jc w:val="both"/>
        <w:rPr>
          <w:rFonts w:ascii="Sylfaen" w:hAnsi="Sylfaen"/>
          <w:lang w:val="ka-GE"/>
        </w:rPr>
      </w:pPr>
    </w:p>
    <w:p w14:paraId="33488A11" w14:textId="77777777" w:rsidR="00485238" w:rsidRPr="003A0124" w:rsidRDefault="00A56ACD" w:rsidP="003A0124">
      <w:pPr>
        <w:pStyle w:val="ListParagraph"/>
        <w:numPr>
          <w:ilvl w:val="0"/>
          <w:numId w:val="21"/>
        </w:numPr>
        <w:jc w:val="both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124"/>
          <w:id w:val="349295027"/>
        </w:sdtPr>
        <w:sdtEndPr/>
        <w:sdtContent>
          <w:proofErr w:type="gramStart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>,,</w:t>
          </w:r>
          <w:proofErr w:type="spellStart"/>
          <w:proofErr w:type="gramEnd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ბიზნესის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საფუძვლები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“, </w:t>
          </w:r>
          <w:proofErr w:type="spellStart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გვ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>. 145 - 163</w:t>
          </w:r>
        </w:sdtContent>
      </w:sdt>
    </w:p>
    <w:p w14:paraId="00E5870B" w14:textId="77777777" w:rsidR="00485238" w:rsidRPr="003A0124" w:rsidRDefault="00A56ACD" w:rsidP="003A0124">
      <w:pPr>
        <w:pStyle w:val="ListParagraph"/>
        <w:numPr>
          <w:ilvl w:val="0"/>
          <w:numId w:val="21"/>
        </w:numPr>
        <w:jc w:val="both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125"/>
          <w:id w:val="474420189"/>
        </w:sdtPr>
        <w:sdtEndPr/>
        <w:sdtContent>
          <w:proofErr w:type="gramStart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>,,</w:t>
          </w:r>
          <w:proofErr w:type="spellStart"/>
          <w:proofErr w:type="gramEnd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ბიზნესი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“, </w:t>
          </w:r>
          <w:proofErr w:type="spellStart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ტომი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I, </w:t>
          </w:r>
          <w:proofErr w:type="spellStart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გვ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>. 58 - 66</w:t>
          </w:r>
        </w:sdtContent>
      </w:sdt>
    </w:p>
    <w:p w14:paraId="0A4024F2" w14:textId="77777777" w:rsidR="00485238" w:rsidRPr="002A07F6" w:rsidRDefault="00485238" w:rsidP="0055242C">
      <w:pPr>
        <w:spacing w:after="0" w:line="240" w:lineRule="auto"/>
        <w:jc w:val="both"/>
        <w:rPr>
          <w:rFonts w:ascii="Sylfaen" w:eastAsia="Times New Roman" w:hAnsi="Sylfaen" w:cs="Times New Roman"/>
          <w:u w:val="single"/>
          <w:lang w:val="ka-GE" w:eastAsia="en-GB"/>
        </w:rPr>
      </w:pPr>
    </w:p>
    <w:p w14:paraId="5C9B56E0" w14:textId="21988AE5" w:rsidR="0011240B" w:rsidRPr="002A07F6" w:rsidRDefault="00A56ACD" w:rsidP="002A07F6">
      <w:pPr>
        <w:pStyle w:val="ListParagraph"/>
        <w:numPr>
          <w:ilvl w:val="0"/>
          <w:numId w:val="15"/>
        </w:numPr>
        <w:rPr>
          <w:rFonts w:ascii="Sylfaen" w:hAnsi="Sylfaen"/>
          <w:b/>
          <w:bCs/>
        </w:rPr>
      </w:pPr>
      <w:sdt>
        <w:sdtPr>
          <w:tag w:val="goog_rdk_142"/>
          <w:id w:val="-1907358758"/>
        </w:sdtPr>
        <w:sdtEndPr/>
        <w:sdtContent>
          <w:proofErr w:type="spellStart"/>
          <w:r w:rsidR="00485238">
            <w:rPr>
              <w:rFonts w:ascii="Sylfaen" w:eastAsia="Arial Unicode MS" w:hAnsi="Sylfaen" w:cs="Sylfaen"/>
              <w:b/>
              <w:sz w:val="20"/>
              <w:szCs w:val="20"/>
            </w:rPr>
            <w:t>ბიზნესის</w:t>
          </w:r>
          <w:proofErr w:type="spellEnd"/>
          <w:r w:rsidR="0048523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proofErr w:type="spellStart"/>
          <w:r w:rsidR="00485238">
            <w:rPr>
              <w:rFonts w:ascii="Sylfaen" w:eastAsia="Arial Unicode MS" w:hAnsi="Sylfaen" w:cs="Sylfaen"/>
              <w:b/>
              <w:sz w:val="20"/>
              <w:szCs w:val="20"/>
            </w:rPr>
            <w:t>ორგანიზების</w:t>
          </w:r>
          <w:proofErr w:type="spellEnd"/>
          <w:r w:rsidR="0048523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proofErr w:type="spellStart"/>
          <w:r w:rsidR="00485238">
            <w:rPr>
              <w:rFonts w:ascii="Sylfaen" w:eastAsia="Arial Unicode MS" w:hAnsi="Sylfaen" w:cs="Sylfaen"/>
              <w:b/>
              <w:sz w:val="20"/>
              <w:szCs w:val="20"/>
            </w:rPr>
            <w:t>ეტაპები</w:t>
          </w:r>
          <w:proofErr w:type="spellEnd"/>
        </w:sdtContent>
      </w:sdt>
      <w:r w:rsidR="00485238">
        <w:rPr>
          <w:lang w:val="ka-GE"/>
        </w:rPr>
        <w:t xml:space="preserve">, </w:t>
      </w:r>
      <w:sdt>
        <w:sdtPr>
          <w:tag w:val="goog_rdk_144"/>
          <w:id w:val="-1200615783"/>
        </w:sdtPr>
        <w:sdtEndPr/>
        <w:sdtContent>
          <w:proofErr w:type="spellStart"/>
          <w:r w:rsidR="00485238">
            <w:rPr>
              <w:rFonts w:ascii="Sylfaen" w:eastAsia="Arial Unicode MS" w:hAnsi="Sylfaen" w:cs="Sylfaen"/>
              <w:b/>
              <w:sz w:val="20"/>
              <w:szCs w:val="20"/>
            </w:rPr>
            <w:t>ბიზნესის</w:t>
          </w:r>
          <w:proofErr w:type="spellEnd"/>
          <w:r w:rsidR="0048523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proofErr w:type="spellStart"/>
          <w:r w:rsidR="00485238">
            <w:rPr>
              <w:rFonts w:ascii="Sylfaen" w:eastAsia="Arial Unicode MS" w:hAnsi="Sylfaen" w:cs="Sylfaen"/>
              <w:b/>
              <w:sz w:val="20"/>
              <w:szCs w:val="20"/>
            </w:rPr>
            <w:t>სამართლებრივი</w:t>
          </w:r>
          <w:proofErr w:type="spellEnd"/>
          <w:r w:rsidR="0048523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proofErr w:type="spellStart"/>
          <w:r w:rsidR="00485238">
            <w:rPr>
              <w:rFonts w:ascii="Sylfaen" w:eastAsia="Arial Unicode MS" w:hAnsi="Sylfaen" w:cs="Sylfaen"/>
              <w:b/>
              <w:sz w:val="20"/>
              <w:szCs w:val="20"/>
            </w:rPr>
            <w:t>ფორმები</w:t>
          </w:r>
          <w:proofErr w:type="spellEnd"/>
        </w:sdtContent>
      </w:sdt>
    </w:p>
    <w:p w14:paraId="30CB2FAD" w14:textId="77777777" w:rsidR="002476F6" w:rsidRDefault="002476F6" w:rsidP="002476F6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</w:p>
    <w:p w14:paraId="2C01A40B" w14:textId="3EE8D364" w:rsidR="002476F6" w:rsidRDefault="002476F6" w:rsidP="002476F6">
      <w:pPr>
        <w:pStyle w:val="ListParagraph"/>
        <w:spacing w:after="0" w:line="240" w:lineRule="auto"/>
        <w:jc w:val="both"/>
        <w:rPr>
          <w:rFonts w:ascii="Sylfaen" w:hAnsi="Sylfaen"/>
          <w:lang w:val="ka-GE"/>
        </w:rPr>
      </w:pPr>
      <w:r w:rsidRPr="002476F6">
        <w:rPr>
          <w:rFonts w:ascii="Sylfaen" w:hAnsi="Sylfaen"/>
          <w:lang w:val="ka-GE"/>
        </w:rPr>
        <w:t>რეკომენდირებული ლიტერატურა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და წყაროები</w:t>
      </w:r>
      <w:r w:rsidRPr="002476F6">
        <w:rPr>
          <w:rFonts w:ascii="Sylfaen" w:hAnsi="Sylfaen"/>
          <w:lang w:val="ka-GE"/>
        </w:rPr>
        <w:t>:</w:t>
      </w:r>
    </w:p>
    <w:sdt>
      <w:sdtPr>
        <w:tag w:val="goog_rdk_490"/>
        <w:id w:val="-1717191217"/>
      </w:sdtPr>
      <w:sdtEndPr/>
      <w:sdtContent>
        <w:p w14:paraId="385244F6" w14:textId="77777777" w:rsidR="005807A0" w:rsidRDefault="005807A0" w:rsidP="002476F6">
          <w:pPr>
            <w:pStyle w:val="ListParagraph"/>
            <w:spacing w:after="0" w:line="240" w:lineRule="auto"/>
            <w:jc w:val="both"/>
          </w:pPr>
        </w:p>
        <w:p w14:paraId="050285CA" w14:textId="446D8348" w:rsidR="005807A0" w:rsidRPr="002476F6" w:rsidRDefault="005807A0" w:rsidP="002476F6">
          <w:pPr>
            <w:pStyle w:val="ListParagraph"/>
            <w:spacing w:after="0" w:line="240" w:lineRule="auto"/>
            <w:jc w:val="both"/>
            <w:rPr>
              <w:rFonts w:ascii="Sylfaen" w:eastAsia="Times New Roman" w:hAnsi="Sylfaen" w:cs="Times New Roman"/>
              <w:u w:val="single"/>
              <w:lang w:val="ka-GE" w:eastAsia="en-GB"/>
            </w:rPr>
          </w:pPr>
          <w:proofErr w:type="spellStart"/>
          <w:r>
            <w:rPr>
              <w:rFonts w:ascii="Sylfaen" w:eastAsia="Arial Unicode MS" w:hAnsi="Sylfaen" w:cs="Sylfaen"/>
              <w:color w:val="000000"/>
              <w:sz w:val="20"/>
              <w:szCs w:val="20"/>
            </w:rPr>
            <w:t>ბიზნესის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Sylfaen" w:eastAsia="Arial Unicode MS" w:hAnsi="Sylfaen" w:cs="Sylfaen"/>
              <w:color w:val="000000"/>
              <w:sz w:val="20"/>
              <w:szCs w:val="20"/>
            </w:rPr>
            <w:t>საფუძვლები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, </w:t>
          </w:r>
          <w:proofErr w:type="spellStart"/>
          <w:r>
            <w:rPr>
              <w:rFonts w:ascii="Sylfaen" w:eastAsia="Arial Unicode MS" w:hAnsi="Sylfaen" w:cs="Sylfaen"/>
              <w:color w:val="000000"/>
              <w:sz w:val="20"/>
              <w:szCs w:val="20"/>
            </w:rPr>
            <w:t>რევაზ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Sylfaen" w:eastAsia="Arial Unicode MS" w:hAnsi="Sylfaen" w:cs="Sylfaen"/>
              <w:color w:val="000000"/>
              <w:sz w:val="20"/>
              <w:szCs w:val="20"/>
            </w:rPr>
            <w:t>ვაჩნაძე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, </w:t>
          </w:r>
          <w:proofErr w:type="spellStart"/>
          <w:r>
            <w:rPr>
              <w:rFonts w:ascii="Sylfaen" w:eastAsia="Arial Unicode MS" w:hAnsi="Sylfaen" w:cs="Sylfaen"/>
              <w:color w:val="000000"/>
              <w:sz w:val="20"/>
              <w:szCs w:val="20"/>
            </w:rPr>
            <w:t>გიორგი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Sylfaen" w:eastAsia="Arial Unicode MS" w:hAnsi="Sylfaen" w:cs="Sylfaen"/>
              <w:color w:val="000000"/>
              <w:sz w:val="20"/>
              <w:szCs w:val="20"/>
            </w:rPr>
            <w:t>თურქია</w:t>
          </w:r>
          <w:proofErr w:type="spellEnd"/>
          <w:r>
            <w:rPr>
              <w:rFonts w:ascii="Arial Unicode MS" w:eastAsia="Arial Unicode MS" w:hAnsi="Arial Unicode MS" w:cs="Arial Unicode MS"/>
              <w:color w:val="000000"/>
              <w:sz w:val="20"/>
              <w:szCs w:val="20"/>
            </w:rPr>
            <w:t>, 2011</w:t>
          </w:r>
        </w:p>
      </w:sdtContent>
    </w:sdt>
    <w:p w14:paraId="2DE0A659" w14:textId="77777777" w:rsidR="00485238" w:rsidRPr="003A0124" w:rsidRDefault="00A56ACD" w:rsidP="003A0124">
      <w:pPr>
        <w:pStyle w:val="ListParagraph"/>
        <w:numPr>
          <w:ilvl w:val="0"/>
          <w:numId w:val="20"/>
        </w:num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143"/>
          <w:id w:val="319080105"/>
        </w:sdtPr>
        <w:sdtEndPr/>
        <w:sdtContent>
          <w:proofErr w:type="gramStart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>,,</w:t>
          </w:r>
          <w:proofErr w:type="spellStart"/>
          <w:proofErr w:type="gramEnd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ბიზნესი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“, </w:t>
          </w:r>
          <w:proofErr w:type="spellStart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ტომი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I, </w:t>
          </w:r>
          <w:proofErr w:type="spellStart"/>
          <w:r w:rsidR="00485238" w:rsidRPr="003A0124">
            <w:rPr>
              <w:rFonts w:ascii="Sylfaen" w:eastAsia="Arial Unicode MS" w:hAnsi="Sylfaen" w:cs="Sylfaen"/>
              <w:sz w:val="20"/>
              <w:szCs w:val="20"/>
            </w:rPr>
            <w:t>გვ</w:t>
          </w:r>
          <w:proofErr w:type="spellEnd"/>
          <w:r w:rsidR="00485238" w:rsidRPr="003A0124">
            <w:rPr>
              <w:rFonts w:ascii="Arial Unicode MS" w:eastAsia="Arial Unicode MS" w:hAnsi="Arial Unicode MS" w:cs="Arial Unicode MS"/>
              <w:sz w:val="20"/>
              <w:szCs w:val="20"/>
            </w:rPr>
            <w:t>. 146 - 147</w:t>
          </w:r>
        </w:sdtContent>
      </w:sdt>
    </w:p>
    <w:p w14:paraId="77CE1BDE" w14:textId="0FC13A01" w:rsidR="004D3486" w:rsidRPr="002A07F6" w:rsidRDefault="00A56ACD" w:rsidP="003A0124">
      <w:pPr>
        <w:pStyle w:val="NormalWeb"/>
        <w:numPr>
          <w:ilvl w:val="0"/>
          <w:numId w:val="20"/>
        </w:numPr>
        <w:shd w:val="clear" w:color="auto" w:fill="FFFFFF"/>
        <w:spacing w:before="0" w:beforeAutospacing="0"/>
        <w:rPr>
          <w:rFonts w:ascii="Sylfaen" w:hAnsi="Sylfaen"/>
          <w:sz w:val="22"/>
          <w:szCs w:val="22"/>
        </w:rPr>
      </w:pPr>
      <w:sdt>
        <w:sdtPr>
          <w:tag w:val="goog_rdk_145"/>
          <w:id w:val="1015267969"/>
        </w:sdtPr>
        <w:sdtEndPr/>
        <w:sdtContent>
          <w:proofErr w:type="gramStart"/>
          <w:r w:rsidR="00485238">
            <w:rPr>
              <w:rFonts w:ascii="Arial Unicode MS" w:eastAsia="Arial Unicode MS" w:hAnsi="Arial Unicode MS" w:cs="Arial Unicode MS"/>
              <w:sz w:val="20"/>
              <w:szCs w:val="20"/>
            </w:rPr>
            <w:t>,,</w:t>
          </w:r>
          <w:proofErr w:type="spellStart"/>
          <w:proofErr w:type="gramEnd"/>
          <w:r w:rsidR="00485238">
            <w:rPr>
              <w:rFonts w:ascii="Sylfaen" w:eastAsia="Arial Unicode MS" w:hAnsi="Sylfaen" w:cs="Sylfaen"/>
              <w:sz w:val="20"/>
              <w:szCs w:val="20"/>
            </w:rPr>
            <w:t>ბიზნესის</w:t>
          </w:r>
          <w:proofErr w:type="spellEnd"/>
          <w:r w:rsidR="00485238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 </w:t>
          </w:r>
          <w:proofErr w:type="spellStart"/>
          <w:r w:rsidR="00485238">
            <w:rPr>
              <w:rFonts w:ascii="Sylfaen" w:eastAsia="Arial Unicode MS" w:hAnsi="Sylfaen" w:cs="Sylfaen"/>
              <w:sz w:val="20"/>
              <w:szCs w:val="20"/>
            </w:rPr>
            <w:t>საფუძვლები</w:t>
          </w:r>
          <w:proofErr w:type="spellEnd"/>
          <w:r w:rsidR="00485238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“, </w:t>
          </w:r>
          <w:proofErr w:type="spellStart"/>
          <w:r w:rsidR="00485238">
            <w:rPr>
              <w:rFonts w:ascii="Sylfaen" w:eastAsia="Arial Unicode MS" w:hAnsi="Sylfaen" w:cs="Sylfaen"/>
              <w:sz w:val="20"/>
              <w:szCs w:val="20"/>
            </w:rPr>
            <w:t>გვ</w:t>
          </w:r>
          <w:proofErr w:type="spellEnd"/>
          <w:r w:rsidR="00485238">
            <w:rPr>
              <w:rFonts w:ascii="Arial Unicode MS" w:eastAsia="Arial Unicode MS" w:hAnsi="Arial Unicode MS" w:cs="Arial Unicode MS"/>
              <w:sz w:val="20"/>
              <w:szCs w:val="20"/>
            </w:rPr>
            <w:t>. 133 - 142</w:t>
          </w:r>
        </w:sdtContent>
      </w:sdt>
    </w:p>
    <w:p w14:paraId="4262C274" w14:textId="77777777" w:rsidR="00A31DCD" w:rsidRDefault="00A31DCD" w:rsidP="00340AE7">
      <w:pPr>
        <w:ind w:left="270"/>
        <w:rPr>
          <w:rFonts w:ascii="Sylfaen" w:hAnsi="Sylfaen"/>
          <w:bCs/>
          <w:lang w:val="ka-GE"/>
        </w:rPr>
      </w:pPr>
    </w:p>
    <w:p w14:paraId="39750449" w14:textId="3A35B71A" w:rsidR="00340AE7" w:rsidRDefault="00340AE7" w:rsidP="00340AE7">
      <w:pPr>
        <w:ind w:left="270"/>
        <w:rPr>
          <w:rFonts w:ascii="Sylfaen" w:hAnsi="Sylfaen"/>
          <w:bCs/>
          <w:lang w:val="ka-GE"/>
        </w:rPr>
      </w:pPr>
    </w:p>
    <w:p w14:paraId="39BE423A" w14:textId="52FF867B" w:rsidR="00485238" w:rsidRDefault="00485238" w:rsidP="00340AE7">
      <w:pPr>
        <w:ind w:left="270"/>
        <w:rPr>
          <w:rFonts w:ascii="Sylfaen" w:hAnsi="Sylfaen"/>
          <w:bCs/>
          <w:lang w:val="ka-GE"/>
        </w:rPr>
      </w:pPr>
    </w:p>
    <w:p w14:paraId="2FD70D9A" w14:textId="68319C84" w:rsidR="00485238" w:rsidRDefault="00485238" w:rsidP="00340AE7">
      <w:pPr>
        <w:ind w:left="270"/>
        <w:rPr>
          <w:rFonts w:ascii="Sylfaen" w:hAnsi="Sylfaen"/>
          <w:bCs/>
          <w:lang w:val="ka-GE"/>
        </w:rPr>
      </w:pPr>
    </w:p>
    <w:p w14:paraId="524E7069" w14:textId="263B3AAC" w:rsidR="00485238" w:rsidRDefault="00485238" w:rsidP="00340AE7">
      <w:pPr>
        <w:ind w:left="270"/>
        <w:rPr>
          <w:rFonts w:ascii="Sylfaen" w:hAnsi="Sylfaen"/>
          <w:bCs/>
          <w:lang w:val="ka-GE"/>
        </w:rPr>
      </w:pPr>
    </w:p>
    <w:p w14:paraId="494699BF" w14:textId="3485163E" w:rsidR="00485238" w:rsidRDefault="00485238" w:rsidP="00340AE7">
      <w:pPr>
        <w:ind w:left="270"/>
        <w:rPr>
          <w:rFonts w:ascii="Sylfaen" w:hAnsi="Sylfaen"/>
          <w:bCs/>
          <w:lang w:val="ka-GE"/>
        </w:rPr>
      </w:pPr>
    </w:p>
    <w:p w14:paraId="70B32AE7" w14:textId="2481CCB7" w:rsidR="00485238" w:rsidRDefault="00485238" w:rsidP="00340AE7">
      <w:pPr>
        <w:ind w:left="270"/>
        <w:rPr>
          <w:rFonts w:ascii="Sylfaen" w:hAnsi="Sylfaen"/>
          <w:bCs/>
          <w:lang w:val="ka-GE"/>
        </w:rPr>
      </w:pPr>
    </w:p>
    <w:p w14:paraId="2297586E" w14:textId="23284689" w:rsidR="00485238" w:rsidRDefault="00485238" w:rsidP="00340AE7">
      <w:pPr>
        <w:ind w:left="270"/>
        <w:rPr>
          <w:rFonts w:ascii="Sylfaen" w:hAnsi="Sylfaen"/>
          <w:bCs/>
          <w:lang w:val="ka-GE"/>
        </w:rPr>
      </w:pPr>
    </w:p>
    <w:p w14:paraId="5B26AFB0" w14:textId="762EDC6F" w:rsidR="00485238" w:rsidRDefault="00485238" w:rsidP="00340AE7">
      <w:pPr>
        <w:ind w:left="270"/>
        <w:rPr>
          <w:rFonts w:ascii="Sylfaen" w:hAnsi="Sylfaen"/>
          <w:bCs/>
          <w:lang w:val="ka-GE"/>
        </w:rPr>
      </w:pPr>
    </w:p>
    <w:p w14:paraId="7ECB84EF" w14:textId="60B7B357" w:rsidR="00485238" w:rsidRDefault="00485238" w:rsidP="00340AE7">
      <w:pPr>
        <w:ind w:left="270"/>
        <w:rPr>
          <w:rFonts w:ascii="Sylfaen" w:hAnsi="Sylfaen"/>
          <w:bCs/>
          <w:lang w:val="ka-GE"/>
        </w:rPr>
      </w:pPr>
    </w:p>
    <w:p w14:paraId="02680DD1" w14:textId="6CE6AC0B" w:rsidR="00485238" w:rsidRDefault="00485238" w:rsidP="00340AE7">
      <w:pPr>
        <w:ind w:left="270"/>
        <w:rPr>
          <w:rFonts w:ascii="Sylfaen" w:hAnsi="Sylfaen"/>
          <w:bCs/>
          <w:lang w:val="ka-GE"/>
        </w:rPr>
      </w:pPr>
    </w:p>
    <w:p w14:paraId="686306C6" w14:textId="3A07D689" w:rsidR="00485238" w:rsidRDefault="00485238" w:rsidP="00340AE7">
      <w:pPr>
        <w:ind w:left="270"/>
        <w:rPr>
          <w:rFonts w:ascii="Sylfaen" w:hAnsi="Sylfaen"/>
          <w:bCs/>
          <w:lang w:val="ka-GE"/>
        </w:rPr>
      </w:pPr>
    </w:p>
    <w:p w14:paraId="59BE223B" w14:textId="6E3410D1" w:rsidR="00485238" w:rsidRDefault="00485238" w:rsidP="00340AE7">
      <w:pPr>
        <w:ind w:left="270"/>
        <w:rPr>
          <w:rFonts w:ascii="Sylfaen" w:hAnsi="Sylfaen"/>
          <w:bCs/>
          <w:lang w:val="ka-GE"/>
        </w:rPr>
      </w:pPr>
    </w:p>
    <w:p w14:paraId="5E760488" w14:textId="7098B0BE" w:rsidR="00485238" w:rsidRDefault="00485238" w:rsidP="00340AE7">
      <w:pPr>
        <w:ind w:left="270"/>
        <w:rPr>
          <w:rFonts w:ascii="Sylfaen" w:hAnsi="Sylfaen"/>
          <w:bCs/>
          <w:lang w:val="ka-GE"/>
        </w:rPr>
      </w:pPr>
    </w:p>
    <w:p w14:paraId="2CC152F9" w14:textId="0F98EE4E" w:rsidR="00485238" w:rsidRDefault="00485238" w:rsidP="00340AE7">
      <w:pPr>
        <w:ind w:left="270"/>
        <w:rPr>
          <w:rFonts w:ascii="Sylfaen" w:hAnsi="Sylfaen"/>
          <w:bCs/>
          <w:lang w:val="ka-GE"/>
        </w:rPr>
      </w:pPr>
    </w:p>
    <w:p w14:paraId="78FAE3A0" w14:textId="4BFB614B" w:rsidR="00485238" w:rsidRDefault="00485238" w:rsidP="00340AE7">
      <w:pPr>
        <w:ind w:left="270"/>
        <w:rPr>
          <w:rFonts w:ascii="Sylfaen" w:hAnsi="Sylfaen"/>
          <w:bCs/>
          <w:lang w:val="ka-GE"/>
        </w:rPr>
      </w:pPr>
    </w:p>
    <w:p w14:paraId="05D050F1" w14:textId="23BDE719" w:rsidR="00485238" w:rsidRDefault="00485238" w:rsidP="00340AE7">
      <w:pPr>
        <w:ind w:left="270"/>
        <w:rPr>
          <w:rFonts w:ascii="Sylfaen" w:hAnsi="Sylfaen"/>
          <w:bCs/>
          <w:lang w:val="ka-GE"/>
        </w:rPr>
      </w:pPr>
    </w:p>
    <w:p w14:paraId="475770BD" w14:textId="77777777" w:rsidR="00485238" w:rsidRDefault="00485238" w:rsidP="00340AE7">
      <w:pPr>
        <w:ind w:left="270"/>
        <w:rPr>
          <w:rFonts w:ascii="Sylfaen" w:hAnsi="Sylfaen"/>
          <w:bCs/>
          <w:lang w:val="ka-GE"/>
        </w:rPr>
      </w:pPr>
    </w:p>
    <w:p w14:paraId="583C88C5" w14:textId="77777777" w:rsidR="00736C6A" w:rsidRDefault="00953A1F" w:rsidP="00953A1F">
      <w:pPr>
        <w:pStyle w:val="Heading1"/>
        <w:rPr>
          <w:rFonts w:ascii="Sylfaen" w:eastAsia="Arial Unicode MS" w:hAnsi="Sylfaen" w:cs="Arial Unicode MS"/>
          <w:b/>
          <w:bCs/>
          <w:color w:val="auto"/>
          <w:sz w:val="22"/>
          <w:szCs w:val="22"/>
          <w:lang w:val="ka-GE"/>
        </w:rPr>
      </w:pPr>
      <w:bookmarkStart w:id="1" w:name="_დანართი_№_1"/>
      <w:bookmarkEnd w:id="1"/>
      <w:r w:rsidRPr="00953A1F">
        <w:rPr>
          <w:rFonts w:ascii="Sylfaen" w:eastAsia="Arial Unicode MS" w:hAnsi="Sylfaen" w:cs="Arial Unicode MS"/>
          <w:b/>
          <w:bCs/>
          <w:color w:val="auto"/>
          <w:sz w:val="22"/>
          <w:szCs w:val="22"/>
          <w:lang w:val="ka-GE"/>
        </w:rPr>
        <w:lastRenderedPageBreak/>
        <w:t>დანართი № 1</w:t>
      </w:r>
      <w:r w:rsidR="00736C6A">
        <w:rPr>
          <w:rFonts w:ascii="Sylfaen" w:eastAsia="Arial Unicode MS" w:hAnsi="Sylfaen" w:cs="Arial Unicode MS"/>
          <w:b/>
          <w:bCs/>
          <w:color w:val="auto"/>
          <w:sz w:val="22"/>
          <w:szCs w:val="22"/>
          <w:lang w:val="ka-GE"/>
        </w:rPr>
        <w:t>:</w:t>
      </w:r>
    </w:p>
    <w:p w14:paraId="4703318B" w14:textId="578F5D9B" w:rsidR="00953A1F" w:rsidRPr="00953A1F" w:rsidRDefault="00485238" w:rsidP="00035617">
      <w:pPr>
        <w:pStyle w:val="Heading1"/>
        <w:jc w:val="both"/>
        <w:rPr>
          <w:rFonts w:ascii="Sylfaen" w:eastAsia="Arial Unicode MS" w:hAnsi="Sylfaen" w:cs="Arial Unicode MS"/>
          <w:b/>
          <w:bCs/>
          <w:color w:val="auto"/>
          <w:lang w:val="ka-GE"/>
        </w:rPr>
      </w:pPr>
      <w:r>
        <w:rPr>
          <w:rFonts w:ascii="Sylfaen" w:eastAsia="Arial Unicode MS" w:hAnsi="Sylfaen" w:cs="Arial Unicode MS"/>
          <w:b/>
          <w:bCs/>
          <w:color w:val="auto"/>
          <w:sz w:val="22"/>
          <w:szCs w:val="22"/>
          <w:lang w:val="ka-GE"/>
        </w:rPr>
        <w:t>ზეპირი</w:t>
      </w:r>
      <w:r w:rsidR="00736C6A" w:rsidRPr="00736C6A">
        <w:rPr>
          <w:rFonts w:ascii="Sylfaen" w:eastAsia="Arial Unicode MS" w:hAnsi="Sylfaen" w:cs="Arial Unicode MS"/>
          <w:b/>
          <w:bCs/>
          <w:color w:val="auto"/>
          <w:sz w:val="22"/>
          <w:szCs w:val="22"/>
          <w:lang w:val="ka-GE"/>
        </w:rPr>
        <w:t xml:space="preserve"> გამოცდა შედგება </w:t>
      </w:r>
      <w:r w:rsidR="00035617">
        <w:rPr>
          <w:rFonts w:ascii="Sylfaen" w:eastAsia="Arial Unicode MS" w:hAnsi="Sylfaen" w:cs="Arial Unicode MS"/>
          <w:b/>
          <w:bCs/>
          <w:color w:val="auto"/>
          <w:sz w:val="22"/>
          <w:szCs w:val="22"/>
          <w:lang w:val="ka-GE"/>
        </w:rPr>
        <w:t>ხუთი</w:t>
      </w:r>
      <w:r w:rsidR="00736C6A" w:rsidRPr="00736C6A">
        <w:rPr>
          <w:rFonts w:ascii="Sylfaen" w:eastAsia="Arial Unicode MS" w:hAnsi="Sylfaen" w:cs="Arial Unicode MS"/>
          <w:b/>
          <w:bCs/>
          <w:color w:val="auto"/>
          <w:sz w:val="22"/>
          <w:szCs w:val="22"/>
          <w:lang w:val="ka-GE"/>
        </w:rPr>
        <w:t xml:space="preserve"> ღია</w:t>
      </w:r>
      <w:r>
        <w:rPr>
          <w:rFonts w:ascii="Sylfaen" w:eastAsia="Arial Unicode MS" w:hAnsi="Sylfaen" w:cs="Arial Unicode MS"/>
          <w:b/>
          <w:bCs/>
          <w:color w:val="auto"/>
          <w:sz w:val="22"/>
          <w:szCs w:val="22"/>
          <w:lang w:val="ka-GE"/>
        </w:rPr>
        <w:t>, სამსჯელო</w:t>
      </w:r>
      <w:r w:rsidR="00736C6A" w:rsidRPr="00736C6A">
        <w:rPr>
          <w:rFonts w:ascii="Sylfaen" w:eastAsia="Arial Unicode MS" w:hAnsi="Sylfaen" w:cs="Arial Unicode MS"/>
          <w:b/>
          <w:bCs/>
          <w:color w:val="auto"/>
          <w:sz w:val="22"/>
          <w:szCs w:val="22"/>
          <w:lang w:val="ka-GE"/>
        </w:rPr>
        <w:t xml:space="preserve"> შეკითხვისგან, თითოეული მათგანი ფასდება 10 ქულით</w:t>
      </w:r>
      <w:r w:rsidR="00736C6A">
        <w:rPr>
          <w:rFonts w:ascii="Sylfaen" w:eastAsia="Arial Unicode MS" w:hAnsi="Sylfaen" w:cs="Arial Unicode MS"/>
          <w:b/>
          <w:bCs/>
          <w:color w:val="auto"/>
          <w:sz w:val="22"/>
          <w:szCs w:val="22"/>
          <w:lang w:val="ka-GE"/>
        </w:rPr>
        <w:t>.</w:t>
      </w:r>
      <w:r w:rsidR="00953A1F" w:rsidRPr="00953A1F">
        <w:rPr>
          <w:rFonts w:ascii="Sylfaen" w:eastAsia="Arial Unicode MS" w:hAnsi="Sylfaen" w:cs="Arial Unicode MS"/>
          <w:b/>
          <w:bCs/>
          <w:color w:val="auto"/>
          <w:sz w:val="22"/>
          <w:szCs w:val="22"/>
          <w:lang w:val="ka-GE"/>
        </w:rPr>
        <w:t xml:space="preserve"> თითოეული 10 ქულიანი შეკითხვის შეფასების რუბრიკა:</w:t>
      </w:r>
    </w:p>
    <w:p w14:paraId="6090830D" w14:textId="77777777" w:rsidR="00953A1F" w:rsidRPr="00C82141" w:rsidRDefault="00953A1F" w:rsidP="00953A1F">
      <w:pPr>
        <w:tabs>
          <w:tab w:val="left" w:pos="360"/>
          <w:tab w:val="left" w:pos="444"/>
          <w:tab w:val="left" w:pos="1620"/>
        </w:tabs>
        <w:ind w:right="-1" w:hanging="2"/>
        <w:jc w:val="both"/>
        <w:rPr>
          <w:rFonts w:ascii="Sylfaen" w:eastAsia="Arial Unicode MS" w:hAnsi="Sylfaen" w:cs="Arial Unicode MS"/>
          <w:b/>
          <w:bCs/>
          <w:lang w:val="ka-GE"/>
        </w:rPr>
      </w:pPr>
    </w:p>
    <w:p w14:paraId="23007698" w14:textId="6C6D6094" w:rsidR="00953A1F" w:rsidRPr="00C82141" w:rsidRDefault="00953A1F" w:rsidP="00953A1F">
      <w:pPr>
        <w:tabs>
          <w:tab w:val="left" w:pos="360"/>
          <w:tab w:val="left" w:pos="444"/>
          <w:tab w:val="left" w:pos="1620"/>
        </w:tabs>
        <w:spacing w:line="360" w:lineRule="auto"/>
        <w:ind w:right="-1" w:hanging="2"/>
        <w:jc w:val="both"/>
        <w:rPr>
          <w:rFonts w:ascii="Sylfaen" w:eastAsia="Merriweather" w:hAnsi="Sylfaen" w:cs="Merriweather"/>
          <w:lang w:val="ka-GE"/>
        </w:rPr>
      </w:pPr>
      <w:r w:rsidRPr="00C82141">
        <w:rPr>
          <w:rFonts w:ascii="Sylfaen" w:eastAsia="Arial Unicode MS" w:hAnsi="Sylfaen" w:cs="Arial Unicode MS"/>
          <w:b/>
          <w:bCs/>
          <w:lang w:val="ka-GE"/>
        </w:rPr>
        <w:t>10-9 ქულა</w:t>
      </w:r>
      <w:r w:rsidRPr="00C82141">
        <w:rPr>
          <w:rFonts w:ascii="Sylfaen" w:eastAsia="Arial Unicode MS" w:hAnsi="Sylfaen" w:cs="Arial Unicode MS"/>
          <w:lang w:val="ka-GE"/>
        </w:rPr>
        <w:t xml:space="preserve"> - პასუხი სრულია. პასუხი </w:t>
      </w:r>
      <w:r w:rsidRPr="00C82141">
        <w:rPr>
          <w:rFonts w:ascii="Sylfaen" w:eastAsia="Arial Unicode MS" w:hAnsi="Sylfaen" w:cs="Arial Unicode MS"/>
          <w:position w:val="-1"/>
          <w:lang w:val="ka-GE"/>
        </w:rPr>
        <w:t>კონკრეტულია და ზუსტად ასახავს დასმული კითხვის შინაარსს</w:t>
      </w:r>
      <w:r w:rsidRPr="00C82141">
        <w:rPr>
          <w:rFonts w:ascii="Sylfaen" w:eastAsia="Arial Unicode MS" w:hAnsi="Sylfaen" w:cs="Arial Unicode MS"/>
          <w:lang w:val="ka-GE"/>
        </w:rPr>
        <w:t xml:space="preserve">. პროფესიული ტერმინოლოგია დაცულია. </w:t>
      </w:r>
      <w:r w:rsidRPr="00C82141">
        <w:rPr>
          <w:rFonts w:ascii="Sylfaen" w:eastAsia="Arial Unicode MS" w:hAnsi="Sylfaen" w:cs="Arial Unicode MS"/>
          <w:position w:val="-1"/>
          <w:lang w:val="ka-GE"/>
        </w:rPr>
        <w:t xml:space="preserve">მსჯელობა მაღლ დონეზეა წარმოდგენილი და იგი ლოგიკური და თანმიმდევრულია. </w:t>
      </w:r>
      <w:r w:rsidRPr="00C82141">
        <w:rPr>
          <w:rFonts w:ascii="Sylfaen" w:eastAsia="Arial Unicode MS" w:hAnsi="Sylfaen" w:cs="Arial Unicode MS"/>
          <w:lang w:val="ka-GE"/>
        </w:rPr>
        <w:t xml:space="preserve">შეცდომა არ არის. </w:t>
      </w:r>
    </w:p>
    <w:p w14:paraId="63D27C22" w14:textId="3B1EED00" w:rsidR="00953A1F" w:rsidRPr="00C82141" w:rsidRDefault="00953A1F" w:rsidP="00953A1F">
      <w:pPr>
        <w:tabs>
          <w:tab w:val="left" w:pos="360"/>
          <w:tab w:val="left" w:pos="444"/>
          <w:tab w:val="left" w:pos="1620"/>
        </w:tabs>
        <w:spacing w:line="360" w:lineRule="auto"/>
        <w:ind w:right="-1" w:hanging="2"/>
        <w:jc w:val="both"/>
        <w:rPr>
          <w:rFonts w:ascii="Sylfaen" w:eastAsia="Merriweather" w:hAnsi="Sylfaen" w:cs="Merriweather"/>
          <w:lang w:val="ka-GE"/>
        </w:rPr>
      </w:pPr>
      <w:r w:rsidRPr="00C82141">
        <w:rPr>
          <w:rFonts w:ascii="Sylfaen" w:eastAsia="Arial Unicode MS" w:hAnsi="Sylfaen" w:cs="Arial Unicode MS"/>
          <w:b/>
          <w:bCs/>
          <w:lang w:val="ka-GE"/>
        </w:rPr>
        <w:t>8-7 ქულა</w:t>
      </w:r>
      <w:r w:rsidRPr="00C82141">
        <w:rPr>
          <w:rFonts w:ascii="Sylfaen" w:eastAsia="Arial Unicode MS" w:hAnsi="Sylfaen" w:cs="Arial Unicode MS"/>
          <w:lang w:val="ka-GE"/>
        </w:rPr>
        <w:t xml:space="preserve"> - პასუხი სრულია, თუმცა შეკვეცილი. პასუხი მეტწილად </w:t>
      </w:r>
      <w:r w:rsidRPr="00C82141">
        <w:rPr>
          <w:rFonts w:ascii="Sylfaen" w:eastAsia="Arial Unicode MS" w:hAnsi="Sylfaen" w:cs="Arial Unicode MS"/>
          <w:position w:val="-1"/>
          <w:lang w:val="ka-GE"/>
        </w:rPr>
        <w:t>კონკრეტულია და ძირითადად ასახავს დასმული კითხვის შინაარსს</w:t>
      </w:r>
      <w:r w:rsidRPr="00C82141">
        <w:rPr>
          <w:rFonts w:ascii="Sylfaen" w:eastAsia="Arial Unicode MS" w:hAnsi="Sylfaen" w:cs="Arial Unicode MS"/>
          <w:lang w:val="ka-GE"/>
        </w:rPr>
        <w:t>. ტერმინოლოგიურად გამართულია. მსჯელობა კარგია, ძირითადად ლოგიკური და თანმიმდევრულია. არსებითი შეცდომა არ არის.</w:t>
      </w:r>
    </w:p>
    <w:p w14:paraId="1CF1192B" w14:textId="7D27A402" w:rsidR="00953A1F" w:rsidRPr="00C82141" w:rsidRDefault="00953A1F" w:rsidP="00953A1F">
      <w:pPr>
        <w:tabs>
          <w:tab w:val="left" w:pos="360"/>
          <w:tab w:val="left" w:pos="444"/>
          <w:tab w:val="left" w:pos="1620"/>
        </w:tabs>
        <w:spacing w:line="360" w:lineRule="auto"/>
        <w:ind w:right="-1" w:hanging="2"/>
        <w:jc w:val="both"/>
        <w:rPr>
          <w:rFonts w:ascii="Sylfaen" w:eastAsia="Arial Unicode MS" w:hAnsi="Sylfaen" w:cs="Arial Unicode MS"/>
          <w:lang w:val="ka-GE"/>
        </w:rPr>
      </w:pPr>
      <w:r w:rsidRPr="00C82141">
        <w:rPr>
          <w:rFonts w:ascii="Sylfaen" w:eastAsia="Arial Unicode MS" w:hAnsi="Sylfaen" w:cs="Arial Unicode MS"/>
          <w:b/>
          <w:bCs/>
          <w:lang w:val="ka-GE"/>
        </w:rPr>
        <w:t>6-5 ქულა</w:t>
      </w:r>
      <w:r w:rsidRPr="00C82141">
        <w:rPr>
          <w:rFonts w:ascii="Sylfaen" w:eastAsia="Arial Unicode MS" w:hAnsi="Sylfaen" w:cs="Arial Unicode MS"/>
          <w:lang w:val="ka-GE"/>
        </w:rPr>
        <w:t xml:space="preserve"> - პასუხი არასრულია. </w:t>
      </w:r>
      <w:bookmarkStart w:id="2" w:name="_Hlk111643647"/>
      <w:r w:rsidRPr="00C82141">
        <w:rPr>
          <w:rFonts w:ascii="Sylfaen" w:eastAsia="Arial Unicode MS" w:hAnsi="Sylfaen" w:cs="Arial Unicode MS"/>
          <w:lang w:val="ka-GE"/>
        </w:rPr>
        <w:t xml:space="preserve">პასუხი ნაწილობრივ ასახავს დასმული კითხვის შინაარსს. </w:t>
      </w:r>
      <w:bookmarkEnd w:id="2"/>
      <w:r w:rsidRPr="00C82141">
        <w:rPr>
          <w:rFonts w:ascii="Sylfaen" w:eastAsia="Arial Unicode MS" w:hAnsi="Sylfaen" w:cs="Arial Unicode MS"/>
          <w:lang w:val="ka-GE"/>
        </w:rPr>
        <w:t>პროფესიული  ტერმინოლოგია ნაკლოვანია.  მსჯელობა ნაწილობრივ ლოგიკური და თანმიმდევრულია. არსებითი შეცდომა არ არის.</w:t>
      </w:r>
    </w:p>
    <w:p w14:paraId="685F40EA" w14:textId="0D41CD09" w:rsidR="00953A1F" w:rsidRPr="00C82141" w:rsidRDefault="00953A1F" w:rsidP="00953A1F">
      <w:pPr>
        <w:tabs>
          <w:tab w:val="left" w:pos="360"/>
          <w:tab w:val="left" w:pos="444"/>
        </w:tabs>
        <w:spacing w:line="360" w:lineRule="auto"/>
        <w:ind w:right="-1" w:hanging="2"/>
        <w:jc w:val="both"/>
        <w:rPr>
          <w:rFonts w:ascii="Sylfaen" w:eastAsia="Merriweather" w:hAnsi="Sylfaen" w:cs="Merriweather"/>
          <w:lang w:val="ka-GE"/>
        </w:rPr>
      </w:pPr>
      <w:r w:rsidRPr="00C82141">
        <w:rPr>
          <w:rFonts w:ascii="Sylfaen" w:eastAsia="Arial Unicode MS" w:hAnsi="Sylfaen" w:cs="Arial Unicode MS"/>
          <w:b/>
          <w:bCs/>
          <w:lang w:val="ka-GE"/>
        </w:rPr>
        <w:t>4-3 ქულა</w:t>
      </w:r>
      <w:r w:rsidRPr="00C82141">
        <w:rPr>
          <w:rFonts w:ascii="Sylfaen" w:eastAsia="Arial Unicode MS" w:hAnsi="Sylfaen" w:cs="Arial Unicode MS"/>
          <w:lang w:val="ka-GE"/>
        </w:rPr>
        <w:t xml:space="preserve"> - პასუხი არასრულია. პროფესიული ტერმინოლოგია მცდარია. საკითხის შესაბამისი მასალა გადმოცემულია ნაწილობრივ. მსჯელობა ფრაგმენტულია, აღინიშნება რამდენიმე არსებითი შეცდომა.</w:t>
      </w:r>
    </w:p>
    <w:p w14:paraId="294A36FD" w14:textId="306395A2" w:rsidR="00953A1F" w:rsidRPr="00C82141" w:rsidRDefault="00953A1F" w:rsidP="00953A1F">
      <w:pPr>
        <w:tabs>
          <w:tab w:val="left" w:pos="360"/>
          <w:tab w:val="left" w:pos="444"/>
        </w:tabs>
        <w:spacing w:line="360" w:lineRule="auto"/>
        <w:ind w:right="-1" w:hanging="2"/>
        <w:jc w:val="both"/>
        <w:rPr>
          <w:rFonts w:ascii="Sylfaen" w:eastAsia="Merriweather" w:hAnsi="Sylfaen" w:cs="Merriweather"/>
          <w:lang w:val="ka-GE"/>
        </w:rPr>
      </w:pPr>
      <w:r w:rsidRPr="00C82141">
        <w:rPr>
          <w:rFonts w:ascii="Sylfaen" w:eastAsia="Arial Unicode MS" w:hAnsi="Sylfaen" w:cs="Arial Unicode MS"/>
          <w:b/>
          <w:bCs/>
          <w:lang w:val="ka-GE"/>
        </w:rPr>
        <w:t>2-1 ქულა</w:t>
      </w:r>
      <w:r w:rsidRPr="00C82141">
        <w:rPr>
          <w:rFonts w:ascii="Sylfaen" w:eastAsia="Arial Unicode MS" w:hAnsi="Sylfaen" w:cs="Arial Unicode MS"/>
          <w:lang w:val="ka-GE"/>
        </w:rPr>
        <w:t xml:space="preserve"> - პასუხი ნაკლოვანია. პროფესიული ტერმინოლოგია არ არის გამოყენებული. პასუხი არსებითად მცდარია. </w:t>
      </w:r>
    </w:p>
    <w:p w14:paraId="1F2C438E" w14:textId="77777777" w:rsidR="00953A1F" w:rsidRPr="00C82141" w:rsidRDefault="00953A1F" w:rsidP="00953A1F">
      <w:pPr>
        <w:tabs>
          <w:tab w:val="left" w:pos="360"/>
          <w:tab w:val="left" w:pos="444"/>
        </w:tabs>
        <w:spacing w:line="360" w:lineRule="auto"/>
        <w:ind w:right="-1" w:hanging="2"/>
        <w:jc w:val="both"/>
        <w:rPr>
          <w:rFonts w:ascii="Sylfaen" w:eastAsia="Merriweather" w:hAnsi="Sylfaen" w:cs="Merriweather"/>
          <w:lang w:val="ka-GE"/>
        </w:rPr>
      </w:pPr>
      <w:r w:rsidRPr="00C82141">
        <w:rPr>
          <w:rFonts w:ascii="Sylfaen" w:eastAsia="Arial Unicode MS" w:hAnsi="Sylfaen" w:cs="Arial Unicode MS"/>
          <w:b/>
          <w:bCs/>
          <w:lang w:val="ka-GE"/>
        </w:rPr>
        <w:t>0 ქულა.</w:t>
      </w:r>
      <w:r w:rsidRPr="00C82141">
        <w:rPr>
          <w:rFonts w:ascii="Sylfaen" w:eastAsia="Arial Unicode MS" w:hAnsi="Sylfaen" w:cs="Arial Unicode MS"/>
          <w:lang w:val="ka-GE"/>
        </w:rPr>
        <w:t xml:space="preserve"> პასუხი საკითხის შესაბამისი არ არის ან საერთოდ არაა მოცემული.</w:t>
      </w:r>
    </w:p>
    <w:p w14:paraId="4C67D92B" w14:textId="77777777" w:rsidR="00953A1F" w:rsidRPr="00624321" w:rsidRDefault="00953A1F" w:rsidP="00484414">
      <w:pPr>
        <w:rPr>
          <w:rFonts w:ascii="Sylfaen" w:hAnsi="Sylfaen"/>
          <w:b/>
          <w:bCs/>
          <w:sz w:val="24"/>
          <w:szCs w:val="24"/>
        </w:rPr>
      </w:pPr>
    </w:p>
    <w:sectPr w:rsidR="00953A1F" w:rsidRPr="00624321" w:rsidSect="00FD2A62">
      <w:footerReference w:type="default" r:id="rId9"/>
      <w:pgSz w:w="12240" w:h="15840" w:code="1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BFCAD" w14:textId="77777777" w:rsidR="00A56ACD" w:rsidRDefault="00A56ACD" w:rsidP="00446500">
      <w:pPr>
        <w:spacing w:after="0" w:line="240" w:lineRule="auto"/>
      </w:pPr>
      <w:r>
        <w:separator/>
      </w:r>
    </w:p>
  </w:endnote>
  <w:endnote w:type="continuationSeparator" w:id="0">
    <w:p w14:paraId="0B9EA160" w14:textId="77777777" w:rsidR="00A56ACD" w:rsidRDefault="00A56ACD" w:rsidP="0044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Merriweathe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349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5FB18F" w14:textId="724C44AF" w:rsidR="00D64A87" w:rsidRDefault="00D64A87" w:rsidP="001D4438">
        <w:pPr>
          <w:pStyle w:val="Footer"/>
          <w:jc w:val="center"/>
          <w:rPr>
            <w:rFonts w:ascii="Sylfaen" w:hAnsi="Sylfaen"/>
          </w:rPr>
        </w:pPr>
      </w:p>
      <w:p w14:paraId="2F1FEA56" w14:textId="37C52D18" w:rsidR="00CA53D6" w:rsidRPr="001D4438" w:rsidRDefault="00163D0A" w:rsidP="001D4438">
        <w:pPr>
          <w:pStyle w:val="Footer"/>
          <w:jc w:val="center"/>
          <w:rPr>
            <w:rFonts w:ascii="Sylfaen" w:hAnsi="Sylfaen"/>
          </w:rPr>
        </w:pPr>
        <w:r>
          <w:rPr>
            <w:rFonts w:ascii="Sylfaen" w:hAnsi="Sylfaen"/>
            <w:lang w:val="ka-GE"/>
          </w:rPr>
          <w:tab/>
        </w:r>
        <w:r>
          <w:rPr>
            <w:rFonts w:ascii="Sylfaen" w:hAnsi="Sylfaen"/>
            <w:lang w:val="ka-GE"/>
          </w:rPr>
          <w:tab/>
        </w:r>
        <w:r w:rsidR="00CA53D6">
          <w:fldChar w:fldCharType="begin"/>
        </w:r>
        <w:r w:rsidR="00CA53D6">
          <w:instrText xml:space="preserve"> PAGE   \* MERGEFORMAT </w:instrText>
        </w:r>
        <w:r w:rsidR="00CA53D6">
          <w:fldChar w:fldCharType="separate"/>
        </w:r>
        <w:r w:rsidR="001D4438">
          <w:rPr>
            <w:noProof/>
          </w:rPr>
          <w:t>2</w:t>
        </w:r>
        <w:r w:rsidR="00CA53D6">
          <w:rPr>
            <w:noProof/>
          </w:rPr>
          <w:fldChar w:fldCharType="end"/>
        </w:r>
      </w:p>
    </w:sdtContent>
  </w:sdt>
  <w:p w14:paraId="766DA108" w14:textId="77777777" w:rsidR="00CA53D6" w:rsidRDefault="00CA5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C3563" w14:textId="77777777" w:rsidR="00A56ACD" w:rsidRDefault="00A56ACD" w:rsidP="00446500">
      <w:pPr>
        <w:spacing w:after="0" w:line="240" w:lineRule="auto"/>
      </w:pPr>
      <w:r>
        <w:separator/>
      </w:r>
    </w:p>
  </w:footnote>
  <w:footnote w:type="continuationSeparator" w:id="0">
    <w:p w14:paraId="3DA01F9F" w14:textId="77777777" w:rsidR="00A56ACD" w:rsidRDefault="00A56ACD" w:rsidP="00446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4723"/>
    <w:multiLevelType w:val="hybridMultilevel"/>
    <w:tmpl w:val="8C32ED5E"/>
    <w:lvl w:ilvl="0" w:tplc="38A0DB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7EF2"/>
    <w:multiLevelType w:val="hybridMultilevel"/>
    <w:tmpl w:val="B5642D46"/>
    <w:lvl w:ilvl="0" w:tplc="0282A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D4D24"/>
    <w:multiLevelType w:val="hybridMultilevel"/>
    <w:tmpl w:val="21283F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E65"/>
    <w:multiLevelType w:val="hybridMultilevel"/>
    <w:tmpl w:val="AE683AB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EB03340"/>
    <w:multiLevelType w:val="hybridMultilevel"/>
    <w:tmpl w:val="C3C0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61A26"/>
    <w:multiLevelType w:val="hybridMultilevel"/>
    <w:tmpl w:val="BEA0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3C40"/>
    <w:multiLevelType w:val="hybridMultilevel"/>
    <w:tmpl w:val="2CE4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7623"/>
    <w:multiLevelType w:val="hybridMultilevel"/>
    <w:tmpl w:val="AFDAAD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A2ABA"/>
    <w:multiLevelType w:val="hybridMultilevel"/>
    <w:tmpl w:val="945C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1434D"/>
    <w:multiLevelType w:val="hybridMultilevel"/>
    <w:tmpl w:val="58A6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024F7"/>
    <w:multiLevelType w:val="multilevel"/>
    <w:tmpl w:val="ACEEDA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36A5F9A"/>
    <w:multiLevelType w:val="hybridMultilevel"/>
    <w:tmpl w:val="1BC0D33A"/>
    <w:lvl w:ilvl="0" w:tplc="555615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91EB6"/>
    <w:multiLevelType w:val="hybridMultilevel"/>
    <w:tmpl w:val="EAB8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3467A"/>
    <w:multiLevelType w:val="hybridMultilevel"/>
    <w:tmpl w:val="DB8A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A1C87"/>
    <w:multiLevelType w:val="multilevel"/>
    <w:tmpl w:val="2C0A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283999"/>
    <w:multiLevelType w:val="hybridMultilevel"/>
    <w:tmpl w:val="B6E875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D2D1F6D"/>
    <w:multiLevelType w:val="hybridMultilevel"/>
    <w:tmpl w:val="3BEE8682"/>
    <w:lvl w:ilvl="0" w:tplc="C986B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22063"/>
    <w:multiLevelType w:val="hybridMultilevel"/>
    <w:tmpl w:val="64940C66"/>
    <w:lvl w:ilvl="0" w:tplc="0282A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30192"/>
    <w:multiLevelType w:val="hybridMultilevel"/>
    <w:tmpl w:val="71C4EE9A"/>
    <w:lvl w:ilvl="0" w:tplc="0282A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639A4"/>
    <w:multiLevelType w:val="hybridMultilevel"/>
    <w:tmpl w:val="1C9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C7771"/>
    <w:multiLevelType w:val="hybridMultilevel"/>
    <w:tmpl w:val="CAE09E52"/>
    <w:lvl w:ilvl="0" w:tplc="0282A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65EF1"/>
    <w:multiLevelType w:val="hybridMultilevel"/>
    <w:tmpl w:val="FF1C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4136"/>
    <w:multiLevelType w:val="hybridMultilevel"/>
    <w:tmpl w:val="DEE45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2"/>
  </w:num>
  <w:num w:numId="5">
    <w:abstractNumId w:val="16"/>
  </w:num>
  <w:num w:numId="6">
    <w:abstractNumId w:val="12"/>
  </w:num>
  <w:num w:numId="7">
    <w:abstractNumId w:val="21"/>
  </w:num>
  <w:num w:numId="8">
    <w:abstractNumId w:val="13"/>
  </w:num>
  <w:num w:numId="9">
    <w:abstractNumId w:val="14"/>
  </w:num>
  <w:num w:numId="10">
    <w:abstractNumId w:val="19"/>
  </w:num>
  <w:num w:numId="11">
    <w:abstractNumId w:val="3"/>
  </w:num>
  <w:num w:numId="12">
    <w:abstractNumId w:val="8"/>
  </w:num>
  <w:num w:numId="13">
    <w:abstractNumId w:val="18"/>
  </w:num>
  <w:num w:numId="14">
    <w:abstractNumId w:val="20"/>
  </w:num>
  <w:num w:numId="15">
    <w:abstractNumId w:val="17"/>
  </w:num>
  <w:num w:numId="16">
    <w:abstractNumId w:val="1"/>
  </w:num>
  <w:num w:numId="17">
    <w:abstractNumId w:val="7"/>
  </w:num>
  <w:num w:numId="18">
    <w:abstractNumId w:val="0"/>
  </w:num>
  <w:num w:numId="19">
    <w:abstractNumId w:val="22"/>
  </w:num>
  <w:num w:numId="20">
    <w:abstractNumId w:val="6"/>
  </w:num>
  <w:num w:numId="21">
    <w:abstractNumId w:val="4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7D"/>
    <w:rsid w:val="00000683"/>
    <w:rsid w:val="00003296"/>
    <w:rsid w:val="00035617"/>
    <w:rsid w:val="00056B0D"/>
    <w:rsid w:val="00074D23"/>
    <w:rsid w:val="000A0D60"/>
    <w:rsid w:val="000A395A"/>
    <w:rsid w:val="0011240B"/>
    <w:rsid w:val="001326B6"/>
    <w:rsid w:val="00163D0A"/>
    <w:rsid w:val="00165BF7"/>
    <w:rsid w:val="00182289"/>
    <w:rsid w:val="0018455C"/>
    <w:rsid w:val="001A53D5"/>
    <w:rsid w:val="001C1722"/>
    <w:rsid w:val="001D4438"/>
    <w:rsid w:val="001F1610"/>
    <w:rsid w:val="00205B34"/>
    <w:rsid w:val="0021339D"/>
    <w:rsid w:val="002134BA"/>
    <w:rsid w:val="00215CCE"/>
    <w:rsid w:val="00240968"/>
    <w:rsid w:val="002476F6"/>
    <w:rsid w:val="00251FFD"/>
    <w:rsid w:val="002642C3"/>
    <w:rsid w:val="002730D0"/>
    <w:rsid w:val="002774A0"/>
    <w:rsid w:val="00283617"/>
    <w:rsid w:val="002A07F6"/>
    <w:rsid w:val="002B0D04"/>
    <w:rsid w:val="002C4F26"/>
    <w:rsid w:val="002D3B3C"/>
    <w:rsid w:val="002E3800"/>
    <w:rsid w:val="00302078"/>
    <w:rsid w:val="003078A3"/>
    <w:rsid w:val="00340AE7"/>
    <w:rsid w:val="003424EF"/>
    <w:rsid w:val="003458F9"/>
    <w:rsid w:val="00351575"/>
    <w:rsid w:val="00353DD1"/>
    <w:rsid w:val="003712AE"/>
    <w:rsid w:val="00384A64"/>
    <w:rsid w:val="003A0124"/>
    <w:rsid w:val="003B0912"/>
    <w:rsid w:val="003F5381"/>
    <w:rsid w:val="003F6DAE"/>
    <w:rsid w:val="004031EA"/>
    <w:rsid w:val="00420E94"/>
    <w:rsid w:val="0043345B"/>
    <w:rsid w:val="00446500"/>
    <w:rsid w:val="00450169"/>
    <w:rsid w:val="00451003"/>
    <w:rsid w:val="00482D94"/>
    <w:rsid w:val="00484414"/>
    <w:rsid w:val="00485238"/>
    <w:rsid w:val="00493044"/>
    <w:rsid w:val="004D3486"/>
    <w:rsid w:val="004F33A2"/>
    <w:rsid w:val="0051073D"/>
    <w:rsid w:val="0055242C"/>
    <w:rsid w:val="00555C82"/>
    <w:rsid w:val="00565E3C"/>
    <w:rsid w:val="00573288"/>
    <w:rsid w:val="005807A0"/>
    <w:rsid w:val="005822D5"/>
    <w:rsid w:val="005A29FA"/>
    <w:rsid w:val="005B3EF3"/>
    <w:rsid w:val="005B444B"/>
    <w:rsid w:val="005D2D59"/>
    <w:rsid w:val="005F77CE"/>
    <w:rsid w:val="006143DF"/>
    <w:rsid w:val="00624321"/>
    <w:rsid w:val="00627465"/>
    <w:rsid w:val="00640E19"/>
    <w:rsid w:val="006560B7"/>
    <w:rsid w:val="00685FD9"/>
    <w:rsid w:val="006D2BD7"/>
    <w:rsid w:val="006E64AF"/>
    <w:rsid w:val="006F6038"/>
    <w:rsid w:val="0070147D"/>
    <w:rsid w:val="00703E3A"/>
    <w:rsid w:val="007231B2"/>
    <w:rsid w:val="00734843"/>
    <w:rsid w:val="00736C6A"/>
    <w:rsid w:val="00737C86"/>
    <w:rsid w:val="00750DA4"/>
    <w:rsid w:val="007602F2"/>
    <w:rsid w:val="0076165C"/>
    <w:rsid w:val="00782F20"/>
    <w:rsid w:val="007B4A21"/>
    <w:rsid w:val="007D3304"/>
    <w:rsid w:val="007F41C4"/>
    <w:rsid w:val="0080142D"/>
    <w:rsid w:val="00845748"/>
    <w:rsid w:val="00865CF8"/>
    <w:rsid w:val="0087785D"/>
    <w:rsid w:val="008934D1"/>
    <w:rsid w:val="008A0B03"/>
    <w:rsid w:val="008B5811"/>
    <w:rsid w:val="008D09D1"/>
    <w:rsid w:val="008D27B0"/>
    <w:rsid w:val="00903CCA"/>
    <w:rsid w:val="00933621"/>
    <w:rsid w:val="00951AAD"/>
    <w:rsid w:val="00953A1F"/>
    <w:rsid w:val="00974173"/>
    <w:rsid w:val="00993617"/>
    <w:rsid w:val="009A6C56"/>
    <w:rsid w:val="009D6F4E"/>
    <w:rsid w:val="009E1BC2"/>
    <w:rsid w:val="009E4B62"/>
    <w:rsid w:val="009F4962"/>
    <w:rsid w:val="00A15611"/>
    <w:rsid w:val="00A31DCD"/>
    <w:rsid w:val="00A53AC5"/>
    <w:rsid w:val="00A56ACD"/>
    <w:rsid w:val="00A65FFA"/>
    <w:rsid w:val="00A741B2"/>
    <w:rsid w:val="00A91091"/>
    <w:rsid w:val="00AA2ADC"/>
    <w:rsid w:val="00AF0793"/>
    <w:rsid w:val="00B10AE6"/>
    <w:rsid w:val="00B369D6"/>
    <w:rsid w:val="00B36C6C"/>
    <w:rsid w:val="00B41718"/>
    <w:rsid w:val="00B46E4C"/>
    <w:rsid w:val="00B53F6E"/>
    <w:rsid w:val="00B66B5D"/>
    <w:rsid w:val="00B85E00"/>
    <w:rsid w:val="00B875E7"/>
    <w:rsid w:val="00B95D5A"/>
    <w:rsid w:val="00B97F4B"/>
    <w:rsid w:val="00BE0AC0"/>
    <w:rsid w:val="00C13ED8"/>
    <w:rsid w:val="00C21F42"/>
    <w:rsid w:val="00C3010A"/>
    <w:rsid w:val="00C36104"/>
    <w:rsid w:val="00C74F2F"/>
    <w:rsid w:val="00C82141"/>
    <w:rsid w:val="00C9005B"/>
    <w:rsid w:val="00CA0DB4"/>
    <w:rsid w:val="00CA53D6"/>
    <w:rsid w:val="00CA62FF"/>
    <w:rsid w:val="00CB735A"/>
    <w:rsid w:val="00CC4396"/>
    <w:rsid w:val="00CC7080"/>
    <w:rsid w:val="00CE1695"/>
    <w:rsid w:val="00D02A11"/>
    <w:rsid w:val="00D44E41"/>
    <w:rsid w:val="00D64A87"/>
    <w:rsid w:val="00DA40BD"/>
    <w:rsid w:val="00DE317E"/>
    <w:rsid w:val="00DF4C48"/>
    <w:rsid w:val="00DF5D25"/>
    <w:rsid w:val="00E00943"/>
    <w:rsid w:val="00E07099"/>
    <w:rsid w:val="00E41F27"/>
    <w:rsid w:val="00E479C0"/>
    <w:rsid w:val="00EA3EBE"/>
    <w:rsid w:val="00EF1038"/>
    <w:rsid w:val="00EF240F"/>
    <w:rsid w:val="00F13036"/>
    <w:rsid w:val="00F4192E"/>
    <w:rsid w:val="00F66AA6"/>
    <w:rsid w:val="00F723EF"/>
    <w:rsid w:val="00FD0E08"/>
    <w:rsid w:val="00FD2A62"/>
    <w:rsid w:val="00FD521D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37AFA"/>
  <w15:docId w15:val="{0DBFBC32-B1BB-4565-9B5D-F4BE331B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A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5B44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4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482D94"/>
    <w:pPr>
      <w:spacing w:after="0" w:line="240" w:lineRule="auto"/>
      <w:jc w:val="both"/>
    </w:pPr>
    <w:rPr>
      <w:rFonts w:ascii="Sylfaen" w:eastAsia="Times New Roman" w:hAnsi="Sylfaen" w:cs="Times New Roman"/>
      <w:bCs/>
      <w:szCs w:val="24"/>
    </w:rPr>
  </w:style>
  <w:style w:type="character" w:customStyle="1" w:styleId="BodyText3Char">
    <w:name w:val="Body Text 3 Char"/>
    <w:basedOn w:val="DefaultParagraphFont"/>
    <w:link w:val="BodyText3"/>
    <w:rsid w:val="00482D94"/>
    <w:rPr>
      <w:rFonts w:ascii="Sylfaen" w:eastAsia="Times New Roman" w:hAnsi="Sylfaen" w:cs="Times New Roman"/>
      <w:bCs/>
      <w:szCs w:val="24"/>
    </w:rPr>
  </w:style>
  <w:style w:type="table" w:styleId="TableGrid">
    <w:name w:val="Table Grid"/>
    <w:basedOn w:val="TableNormal"/>
    <w:uiPriority w:val="59"/>
    <w:rsid w:val="0048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unhideWhenUsed/>
    <w:rsid w:val="00482D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82D94"/>
  </w:style>
  <w:style w:type="paragraph" w:styleId="Header">
    <w:name w:val="header"/>
    <w:basedOn w:val="Normal"/>
    <w:link w:val="HeaderChar"/>
    <w:uiPriority w:val="99"/>
    <w:unhideWhenUsed/>
    <w:rsid w:val="00446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500"/>
  </w:style>
  <w:style w:type="paragraph" w:styleId="Footer">
    <w:name w:val="footer"/>
    <w:basedOn w:val="Normal"/>
    <w:link w:val="FooterChar"/>
    <w:uiPriority w:val="99"/>
    <w:unhideWhenUsed/>
    <w:rsid w:val="00446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500"/>
  </w:style>
  <w:style w:type="character" w:styleId="LineNumber">
    <w:name w:val="line number"/>
    <w:basedOn w:val="DefaultParagraphFont"/>
    <w:uiPriority w:val="99"/>
    <w:semiHidden/>
    <w:unhideWhenUsed/>
    <w:rsid w:val="00446500"/>
  </w:style>
  <w:style w:type="paragraph" w:styleId="EndnoteText">
    <w:name w:val="endnote text"/>
    <w:basedOn w:val="Normal"/>
    <w:link w:val="EndnoteTextChar"/>
    <w:uiPriority w:val="99"/>
    <w:semiHidden/>
    <w:unhideWhenUsed/>
    <w:rsid w:val="00163D0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3D0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63D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E16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6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521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B7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3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7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35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53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53A1F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340AE7"/>
  </w:style>
  <w:style w:type="paragraph" w:styleId="NormalWeb">
    <w:name w:val="Normal (Web)"/>
    <w:basedOn w:val="Normal"/>
    <w:uiPriority w:val="99"/>
    <w:unhideWhenUsed/>
    <w:rsid w:val="00A3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05C8-99ED-4905-B67C-9030B04A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Salome Zhorzholiani</cp:lastModifiedBy>
  <cp:revision>10</cp:revision>
  <cp:lastPrinted>2019-09-02T12:41:00Z</cp:lastPrinted>
  <dcterms:created xsi:type="dcterms:W3CDTF">2022-09-23T08:56:00Z</dcterms:created>
  <dcterms:modified xsi:type="dcterms:W3CDTF">2024-10-01T11:25:00Z</dcterms:modified>
</cp:coreProperties>
</file>