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F011" w14:textId="79512FEF" w:rsidR="001513AD" w:rsidRPr="001513AD" w:rsidRDefault="001513AD" w:rsidP="001513AD">
      <w:pPr>
        <w:rPr>
          <w:color w:val="FF0000"/>
          <w:sz w:val="24"/>
          <w:szCs w:val="24"/>
        </w:rPr>
      </w:pPr>
      <w:r w:rsidRPr="001513AD">
        <w:rPr>
          <w:color w:val="FF0000"/>
          <w:sz w:val="24"/>
          <w:szCs w:val="24"/>
        </w:rPr>
        <w:t>Research topics</w:t>
      </w:r>
      <w:r>
        <w:rPr>
          <w:color w:val="FF0000"/>
          <w:sz w:val="24"/>
          <w:szCs w:val="24"/>
        </w:rPr>
        <w:t xml:space="preserve"> for PhD program in Political Sciences</w:t>
      </w:r>
    </w:p>
    <w:p w14:paraId="18E885A3" w14:textId="77777777" w:rsidR="001513AD" w:rsidRDefault="001513AD" w:rsidP="001513AD">
      <w:pPr>
        <w:rPr>
          <w:sz w:val="24"/>
          <w:szCs w:val="24"/>
        </w:rPr>
      </w:pPr>
    </w:p>
    <w:p w14:paraId="2D40A700" w14:textId="0C2F980B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1. Civil society and democratization</w:t>
      </w:r>
    </w:p>
    <w:p w14:paraId="24536C57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2. Political system and political society</w:t>
      </w:r>
    </w:p>
    <w:p w14:paraId="2F700811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3. Transition regimes</w:t>
      </w:r>
    </w:p>
    <w:p w14:paraId="77F2526F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4. Hybrid regimes</w:t>
      </w:r>
    </w:p>
    <w:p w14:paraId="2651597F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5. Democratic reforms</w:t>
      </w:r>
    </w:p>
    <w:p w14:paraId="19E329A4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6. Liberalization</w:t>
      </w:r>
    </w:p>
    <w:p w14:paraId="3AC13D83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7. Political systems of post-Soviet countries</w:t>
      </w:r>
    </w:p>
    <w:p w14:paraId="2261A8A1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8. Origin, development and role of political parties in the modern world</w:t>
      </w:r>
    </w:p>
    <w:p w14:paraId="178EDA65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9. Civil conflicts</w:t>
      </w:r>
    </w:p>
    <w:p w14:paraId="5E5D071E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10. Ethno-religious relations and the issues of political/social participation</w:t>
      </w:r>
    </w:p>
    <w:p w14:paraId="31E6ED1B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11. Participation of women and other vulnerable groups in political, economic and public life</w:t>
      </w:r>
    </w:p>
    <w:p w14:paraId="0322EB2C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12. Environmental issues in the international and local context in the modern era</w:t>
      </w:r>
    </w:p>
    <w:p w14:paraId="6DA49999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13. Electoral systems and their impact on political society</w:t>
      </w:r>
    </w:p>
    <w:p w14:paraId="5EA57FA3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14. Forms of constitutional arrangements and its impact on political and economic development</w:t>
      </w:r>
    </w:p>
    <w:p w14:paraId="0E1E8721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15. The impact of federalization and decentralization on the regulation and management of civil and ethno-religious conflicts</w:t>
      </w:r>
    </w:p>
    <w:p w14:paraId="4432BA94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16. International trade and balance of power</w:t>
      </w:r>
    </w:p>
    <w:p w14:paraId="692CA571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17. New world order</w:t>
      </w:r>
    </w:p>
    <w:p w14:paraId="70D3CC8B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 xml:space="preserve">18. Liberal peace _ processes and consequences </w:t>
      </w:r>
    </w:p>
    <w:p w14:paraId="085AF14D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19. Analysis of international events according to different perspectives of political realism</w:t>
      </w:r>
    </w:p>
    <w:p w14:paraId="23E7D3BE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20. Analysis of international events through the perspective of constructivism approaches of political realism</w:t>
      </w:r>
    </w:p>
    <w:p w14:paraId="0FB2DF6B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21. Theory of rational choice in international relations</w:t>
      </w:r>
    </w:p>
    <w:p w14:paraId="5C31B29C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22. Using game theory to analyze national and international political and economic relations</w:t>
      </w:r>
    </w:p>
    <w:p w14:paraId="799DE0FC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23. Strategies of war and peace</w:t>
      </w:r>
    </w:p>
    <w:p w14:paraId="38CD2D57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lastRenderedPageBreak/>
        <w:t>24. Application and analysis of grand strategy</w:t>
      </w:r>
    </w:p>
    <w:p w14:paraId="32513DF2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25. Economic interdependence in the international system</w:t>
      </w:r>
    </w:p>
    <w:p w14:paraId="71C2307F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26. A leader in the international and national political arena</w:t>
      </w:r>
    </w:p>
    <w:p w14:paraId="41CB7232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27. Evolution of methodologies in international relations</w:t>
      </w:r>
    </w:p>
    <w:p w14:paraId="34E8BDF5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 xml:space="preserve">28. Analysis of political risks; </w:t>
      </w:r>
    </w:p>
    <w:p w14:paraId="5FCC3904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29. Risk analysis according countries; different models</w:t>
      </w:r>
    </w:p>
    <w:p w14:paraId="38B44690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30. Foreign policy analysis</w:t>
      </w:r>
    </w:p>
    <w:p w14:paraId="7703E2AB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31. Concepts of national security</w:t>
      </w:r>
    </w:p>
    <w:p w14:paraId="6B1BAA96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32. Evolution of terrorism, challenges and threats</w:t>
      </w:r>
    </w:p>
    <w:p w14:paraId="1F6C2F0F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33. Foreign intelligence and counterintelligence in historical and contemporary aspects</w:t>
      </w:r>
    </w:p>
    <w:p w14:paraId="145621F3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34. Cyber Security Issues</w:t>
      </w:r>
    </w:p>
    <w:p w14:paraId="47613667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 xml:space="preserve">35. </w:t>
      </w:r>
      <w:proofErr w:type="gramStart"/>
      <w:r w:rsidRPr="00E46EE4">
        <w:rPr>
          <w:sz w:val="24"/>
          <w:szCs w:val="24"/>
        </w:rPr>
        <w:t>Non-state</w:t>
      </w:r>
      <w:proofErr w:type="gramEnd"/>
      <w:r w:rsidRPr="00E46EE4">
        <w:rPr>
          <w:sz w:val="24"/>
          <w:szCs w:val="24"/>
        </w:rPr>
        <w:t xml:space="preserve"> actors in the international arena</w:t>
      </w:r>
    </w:p>
    <w:p w14:paraId="7770E010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36. Issues of genesis and development of nation and state</w:t>
      </w:r>
    </w:p>
    <w:p w14:paraId="4050AD10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37. Issues of nationalism</w:t>
      </w:r>
    </w:p>
    <w:p w14:paraId="720C2456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38. Ideologies and political competition</w:t>
      </w:r>
    </w:p>
    <w:p w14:paraId="56DAFC2A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39. Populism and radicalization in the modern era</w:t>
      </w:r>
    </w:p>
    <w:p w14:paraId="2A08BA17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40. Political regimes</w:t>
      </w:r>
    </w:p>
    <w:p w14:paraId="2BD7CE3C" w14:textId="77777777" w:rsidR="001513AD" w:rsidRPr="00E46EE4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41. Theories of institutions and the role of institutions in politics, political economy and international relations</w:t>
      </w:r>
    </w:p>
    <w:p w14:paraId="110FB163" w14:textId="77777777" w:rsidR="001513AD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>42. Issues of participation and involvement in political processes</w:t>
      </w:r>
    </w:p>
    <w:p w14:paraId="2214D16C" w14:textId="77777777" w:rsidR="001513AD" w:rsidRDefault="001513AD" w:rsidP="001513AD">
      <w:pPr>
        <w:rPr>
          <w:sz w:val="24"/>
          <w:szCs w:val="24"/>
        </w:rPr>
      </w:pPr>
      <w:r w:rsidRPr="00E46EE4">
        <w:rPr>
          <w:sz w:val="24"/>
          <w:szCs w:val="24"/>
        </w:rPr>
        <w:t xml:space="preserve">The list does not limit the research questions in the field of </w:t>
      </w:r>
      <w:r>
        <w:rPr>
          <w:sz w:val="24"/>
          <w:szCs w:val="24"/>
        </w:rPr>
        <w:t>P</w:t>
      </w:r>
      <w:r w:rsidRPr="00E46EE4">
        <w:rPr>
          <w:sz w:val="24"/>
          <w:szCs w:val="24"/>
        </w:rPr>
        <w:t xml:space="preserve">olitical </w:t>
      </w:r>
      <w:r>
        <w:rPr>
          <w:sz w:val="24"/>
          <w:szCs w:val="24"/>
        </w:rPr>
        <w:t>S</w:t>
      </w:r>
      <w:r w:rsidRPr="00E46EE4">
        <w:rPr>
          <w:sz w:val="24"/>
          <w:szCs w:val="24"/>
        </w:rPr>
        <w:t>cience.</w:t>
      </w:r>
    </w:p>
    <w:p w14:paraId="0A7FDAAA" w14:textId="77777777" w:rsidR="00726866" w:rsidRDefault="00726866"/>
    <w:sectPr w:rsidR="00726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AD"/>
    <w:rsid w:val="001513AD"/>
    <w:rsid w:val="0072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DBD42"/>
  <w15:chartTrackingRefBased/>
  <w15:docId w15:val="{A716E065-38A4-483D-8DA6-1073A291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2024-09-06T10:57:00Z</dcterms:created>
  <dcterms:modified xsi:type="dcterms:W3CDTF">2024-09-06T10:58:00Z</dcterms:modified>
</cp:coreProperties>
</file>