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2EEAF" w14:textId="77777777" w:rsidR="0049247B" w:rsidRPr="003837B3" w:rsidRDefault="000200DD">
      <w:pPr>
        <w:tabs>
          <w:tab w:val="left" w:pos="1810"/>
        </w:tabs>
        <w:jc w:val="both"/>
        <w:rPr>
          <w:rFonts w:ascii="Sylfaen" w:eastAsia="Merriweather" w:hAnsi="Sylfaen" w:cs="Merriweather"/>
          <w:b/>
          <w:sz w:val="20"/>
          <w:szCs w:val="20"/>
        </w:rPr>
      </w:pPr>
      <w:r w:rsidRPr="003837B3">
        <w:rPr>
          <w:rFonts w:ascii="Sylfaen" w:eastAsia="Merriweather" w:hAnsi="Sylfaen" w:cs="Merriweather"/>
          <w:b/>
          <w:sz w:val="20"/>
          <w:szCs w:val="20"/>
        </w:rPr>
        <w:tab/>
      </w:r>
      <w:r w:rsidRPr="003837B3">
        <w:rPr>
          <w:rFonts w:ascii="Sylfaen" w:hAnsi="Sylfaen"/>
          <w:noProof/>
          <w:sz w:val="20"/>
          <w:szCs w:val="20"/>
          <w:lang w:val="en-US"/>
        </w:rPr>
        <w:drawing>
          <wp:anchor distT="0" distB="0" distL="114300" distR="114300" simplePos="0" relativeHeight="251658240" behindDoc="0" locked="0" layoutInCell="1" hidden="0" allowOverlap="1" wp14:anchorId="1909B321" wp14:editId="2429B30F">
            <wp:simplePos x="0" y="0"/>
            <wp:positionH relativeFrom="margin">
              <wp:posOffset>1</wp:posOffset>
            </wp:positionH>
            <wp:positionV relativeFrom="paragraph">
              <wp:posOffset>0</wp:posOffset>
            </wp:positionV>
            <wp:extent cx="2602523" cy="661474"/>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602523" cy="661474"/>
                    </a:xfrm>
                    <a:prstGeom prst="rect">
                      <a:avLst/>
                    </a:prstGeom>
                    <a:ln/>
                  </pic:spPr>
                </pic:pic>
              </a:graphicData>
            </a:graphic>
          </wp:anchor>
        </w:drawing>
      </w:r>
    </w:p>
    <w:p w14:paraId="110B95DB" w14:textId="77777777" w:rsidR="0049247B" w:rsidRPr="003837B3" w:rsidRDefault="000200DD">
      <w:pPr>
        <w:jc w:val="both"/>
        <w:rPr>
          <w:rFonts w:ascii="Sylfaen" w:eastAsia="Merriweather" w:hAnsi="Sylfaen" w:cs="Merriweather"/>
          <w:b/>
          <w:sz w:val="20"/>
          <w:szCs w:val="20"/>
        </w:rPr>
      </w:pPr>
      <w:r w:rsidRPr="003837B3">
        <w:rPr>
          <w:rFonts w:ascii="Sylfaen" w:eastAsia="Merriweather" w:hAnsi="Sylfaen" w:cs="Merriweather"/>
          <w:b/>
          <w:sz w:val="20"/>
          <w:szCs w:val="20"/>
        </w:rPr>
        <w:br/>
      </w:r>
    </w:p>
    <w:p w14:paraId="0480A3B7" w14:textId="77777777" w:rsidR="0049247B" w:rsidRPr="003837B3" w:rsidRDefault="0049247B">
      <w:pPr>
        <w:jc w:val="both"/>
        <w:rPr>
          <w:rFonts w:ascii="Sylfaen" w:eastAsia="Merriweather" w:hAnsi="Sylfaen" w:cs="Merriweather"/>
          <w:b/>
          <w:sz w:val="20"/>
          <w:szCs w:val="20"/>
          <w:u w:val="single"/>
        </w:rPr>
      </w:pPr>
    </w:p>
    <w:p w14:paraId="56155CF3"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b/>
          <w:color w:val="C00000"/>
          <w:sz w:val="20"/>
          <w:szCs w:val="20"/>
          <w:u w:val="single"/>
        </w:rPr>
        <w:t>საგანმანათლებლო პროგრამის სახელწოდება:</w:t>
      </w:r>
      <w:r w:rsidRPr="003837B3">
        <w:rPr>
          <w:rFonts w:ascii="Sylfaen" w:eastAsia="Merriweather" w:hAnsi="Sylfaen" w:cs="Merriweather"/>
          <w:b/>
          <w:sz w:val="20"/>
          <w:szCs w:val="20"/>
        </w:rPr>
        <w:t xml:space="preserve">  </w:t>
      </w:r>
      <w:r w:rsidRPr="003837B3">
        <w:rPr>
          <w:rFonts w:ascii="Sylfaen" w:eastAsia="Arial Unicode MS" w:hAnsi="Sylfaen" w:cs="Arial Unicode MS"/>
          <w:sz w:val="20"/>
          <w:szCs w:val="20"/>
        </w:rPr>
        <w:t xml:space="preserve">  გამოყენებითი ფსიქოლოგიის სამაგისტრო პროგრამა</w:t>
      </w:r>
    </w:p>
    <w:p w14:paraId="0C9BBC55" w14:textId="6128D902"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b/>
          <w:color w:val="C00000"/>
          <w:sz w:val="20"/>
          <w:szCs w:val="20"/>
          <w:u w:val="single"/>
        </w:rPr>
        <w:t>მისანიჭებელი კვალიფიკაცია:</w:t>
      </w:r>
      <w:r w:rsidRPr="003837B3">
        <w:rPr>
          <w:rFonts w:ascii="Sylfaen" w:eastAsia="Merriweather" w:hAnsi="Sylfaen" w:cs="Merriweather"/>
          <w:b/>
          <w:sz w:val="20"/>
          <w:szCs w:val="20"/>
        </w:rPr>
        <w:t xml:space="preserve"> </w:t>
      </w:r>
      <w:r w:rsidRPr="003837B3">
        <w:rPr>
          <w:rFonts w:ascii="Sylfaen" w:eastAsia="Arial Unicode MS" w:hAnsi="Sylfaen" w:cs="Arial Unicode MS"/>
          <w:sz w:val="20"/>
          <w:szCs w:val="20"/>
        </w:rPr>
        <w:t>ფსიქოლოგიის მაგისტრი</w:t>
      </w:r>
      <w:r w:rsidR="002A45F3">
        <w:rPr>
          <w:rFonts w:ascii="Sylfaen" w:eastAsia="Arial Unicode MS" w:hAnsi="Sylfaen" w:cs="Arial Unicode MS"/>
          <w:sz w:val="20"/>
          <w:szCs w:val="20"/>
        </w:rPr>
        <w:t>/Master in</w:t>
      </w:r>
      <w:bookmarkStart w:id="0" w:name="_GoBack"/>
      <w:bookmarkEnd w:id="0"/>
      <w:r w:rsidRPr="003837B3">
        <w:rPr>
          <w:rFonts w:ascii="Sylfaen" w:eastAsia="Arial Unicode MS" w:hAnsi="Sylfaen" w:cs="Arial Unicode MS"/>
          <w:sz w:val="20"/>
          <w:szCs w:val="20"/>
        </w:rPr>
        <w:t xml:space="preserve"> Psychology </w:t>
      </w:r>
    </w:p>
    <w:p w14:paraId="4D94CB7D" w14:textId="77777777" w:rsidR="0049247B" w:rsidRPr="003837B3" w:rsidRDefault="000200DD">
      <w:pPr>
        <w:jc w:val="both"/>
        <w:rPr>
          <w:rFonts w:ascii="Sylfaen" w:eastAsia="Merriweather" w:hAnsi="Sylfaen" w:cs="Merriweather"/>
          <w:b/>
          <w:sz w:val="20"/>
          <w:szCs w:val="20"/>
          <w:u w:val="single"/>
        </w:rPr>
      </w:pPr>
      <w:r w:rsidRPr="003837B3">
        <w:rPr>
          <w:rFonts w:ascii="Sylfaen" w:eastAsia="Arial Unicode MS" w:hAnsi="Sylfaen" w:cs="Arial Unicode MS"/>
          <w:b/>
          <w:color w:val="C00000"/>
          <w:sz w:val="20"/>
          <w:szCs w:val="20"/>
          <w:u w:val="single"/>
        </w:rPr>
        <w:t>პროგრამის მოცულობა კრედიტებით:</w:t>
      </w:r>
      <w:r w:rsidRPr="003837B3">
        <w:rPr>
          <w:rFonts w:ascii="Sylfaen" w:eastAsia="Merriweather" w:hAnsi="Sylfaen" w:cs="Merriweather"/>
          <w:b/>
          <w:sz w:val="20"/>
          <w:szCs w:val="20"/>
        </w:rPr>
        <w:t xml:space="preserve"> </w:t>
      </w:r>
      <w:r w:rsidRPr="003837B3">
        <w:rPr>
          <w:rFonts w:ascii="Sylfaen" w:eastAsia="Arial Unicode MS" w:hAnsi="Sylfaen" w:cs="Arial Unicode MS"/>
          <w:sz w:val="20"/>
          <w:szCs w:val="20"/>
        </w:rPr>
        <w:t>120 კრედიტი</w:t>
      </w:r>
    </w:p>
    <w:p w14:paraId="604F669B" w14:textId="77777777" w:rsidR="0049247B" w:rsidRPr="003837B3" w:rsidRDefault="000200DD">
      <w:pPr>
        <w:jc w:val="both"/>
        <w:rPr>
          <w:rFonts w:ascii="Sylfaen" w:eastAsia="Merriweather" w:hAnsi="Sylfaen" w:cs="Merriweather"/>
          <w:b/>
          <w:sz w:val="20"/>
          <w:szCs w:val="20"/>
          <w:u w:val="single"/>
        </w:rPr>
      </w:pPr>
      <w:r w:rsidRPr="003837B3">
        <w:rPr>
          <w:rFonts w:ascii="Sylfaen" w:eastAsia="Arial Unicode MS" w:hAnsi="Sylfaen" w:cs="Arial Unicode MS"/>
          <w:b/>
          <w:color w:val="C00000"/>
          <w:sz w:val="20"/>
          <w:szCs w:val="20"/>
          <w:u w:val="single"/>
        </w:rPr>
        <w:t>სწავლების ენა:</w:t>
      </w:r>
      <w:r w:rsidRPr="003837B3">
        <w:rPr>
          <w:rFonts w:ascii="Sylfaen" w:eastAsia="Merriweather" w:hAnsi="Sylfaen" w:cs="Merriweather"/>
          <w:b/>
          <w:sz w:val="20"/>
          <w:szCs w:val="20"/>
          <w:u w:val="single"/>
        </w:rPr>
        <w:t xml:space="preserve"> </w:t>
      </w:r>
      <w:r w:rsidRPr="003837B3">
        <w:rPr>
          <w:rFonts w:ascii="Sylfaen" w:eastAsia="Arial Unicode MS" w:hAnsi="Sylfaen" w:cs="Arial Unicode MS"/>
          <w:sz w:val="20"/>
          <w:szCs w:val="20"/>
        </w:rPr>
        <w:t xml:space="preserve"> ქართული</w:t>
      </w:r>
    </w:p>
    <w:p w14:paraId="61202D3C"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b/>
          <w:color w:val="C00000"/>
          <w:sz w:val="20"/>
          <w:szCs w:val="20"/>
          <w:u w:val="single"/>
        </w:rPr>
        <w:t>უმაღლესი აკადემიური განათლების საფეხური:</w:t>
      </w:r>
      <w:r w:rsidRPr="003837B3">
        <w:rPr>
          <w:rFonts w:ascii="Sylfaen" w:eastAsia="Arial Unicode MS" w:hAnsi="Sylfaen" w:cs="Arial Unicode MS"/>
          <w:sz w:val="20"/>
          <w:szCs w:val="20"/>
        </w:rPr>
        <w:t xml:space="preserve"> მაგისტრატურა</w:t>
      </w:r>
    </w:p>
    <w:p w14:paraId="2A744A57" w14:textId="77777777" w:rsidR="0049247B" w:rsidRPr="003837B3" w:rsidRDefault="000200DD">
      <w:pPr>
        <w:jc w:val="both"/>
        <w:rPr>
          <w:rFonts w:ascii="Sylfaen" w:eastAsia="Merriweather" w:hAnsi="Sylfaen" w:cs="Merriweather"/>
          <w:b/>
          <w:sz w:val="20"/>
          <w:szCs w:val="20"/>
          <w:u w:val="single"/>
        </w:rPr>
      </w:pPr>
      <w:r w:rsidRPr="003837B3">
        <w:rPr>
          <w:rFonts w:ascii="Sylfaen" w:eastAsia="Arial Unicode MS" w:hAnsi="Sylfaen" w:cs="Arial Unicode MS"/>
          <w:b/>
          <w:color w:val="C00000"/>
          <w:sz w:val="20"/>
          <w:szCs w:val="20"/>
          <w:u w:val="single"/>
        </w:rPr>
        <w:t>საგანმანათლებლო პროგრამის ტიპი:</w:t>
      </w:r>
      <w:r w:rsidRPr="003837B3">
        <w:rPr>
          <w:rFonts w:ascii="Sylfaen" w:eastAsia="Merriweather" w:hAnsi="Sylfaen" w:cs="Merriweather"/>
          <w:b/>
          <w:sz w:val="20"/>
          <w:szCs w:val="20"/>
        </w:rPr>
        <w:t xml:space="preserve">  </w:t>
      </w:r>
      <w:r w:rsidRPr="003837B3">
        <w:rPr>
          <w:rFonts w:ascii="Sylfaen" w:eastAsia="Arial Unicode MS" w:hAnsi="Sylfaen" w:cs="Arial Unicode MS"/>
          <w:sz w:val="20"/>
          <w:szCs w:val="20"/>
        </w:rPr>
        <w:t>აკადემიური</w:t>
      </w:r>
    </w:p>
    <w:p w14:paraId="4A54A287" w14:textId="77777777" w:rsidR="0049247B" w:rsidRPr="003837B3" w:rsidRDefault="000200DD">
      <w:pPr>
        <w:pBdr>
          <w:top w:val="nil"/>
          <w:left w:val="nil"/>
          <w:bottom w:val="nil"/>
          <w:right w:val="nil"/>
          <w:between w:val="nil"/>
        </w:pBdr>
        <w:spacing w:after="0" w:line="240" w:lineRule="auto"/>
        <w:ind w:hanging="720"/>
        <w:jc w:val="both"/>
        <w:rPr>
          <w:rFonts w:ascii="Sylfaen" w:eastAsia="Merriweather" w:hAnsi="Sylfaen" w:cs="Merriweather"/>
          <w:b/>
          <w:color w:val="C00000"/>
          <w:sz w:val="20"/>
          <w:szCs w:val="20"/>
        </w:rPr>
      </w:pPr>
      <w:r w:rsidRPr="003837B3">
        <w:rPr>
          <w:rFonts w:ascii="Sylfaen" w:eastAsia="Merriweather" w:hAnsi="Sylfaen" w:cs="Merriweather"/>
          <w:b/>
          <w:color w:val="C00000"/>
          <w:sz w:val="20"/>
          <w:szCs w:val="20"/>
        </w:rPr>
        <w:t xml:space="preserve">            </w:t>
      </w:r>
    </w:p>
    <w:p w14:paraId="2BEBF45A" w14:textId="595A6F8D" w:rsidR="0049247B" w:rsidRPr="003837B3" w:rsidRDefault="000200DD" w:rsidP="001055FF">
      <w:pPr>
        <w:pBdr>
          <w:top w:val="nil"/>
          <w:left w:val="nil"/>
          <w:bottom w:val="nil"/>
          <w:right w:val="nil"/>
          <w:between w:val="nil"/>
        </w:pBdr>
        <w:spacing w:after="0" w:line="240" w:lineRule="auto"/>
        <w:jc w:val="both"/>
        <w:rPr>
          <w:rFonts w:ascii="Sylfaen" w:eastAsia="Arial Unicode MS" w:hAnsi="Sylfaen" w:cs="Arial Unicode MS"/>
          <w:b/>
          <w:color w:val="C00000"/>
          <w:sz w:val="20"/>
          <w:szCs w:val="20"/>
          <w:u w:val="single"/>
        </w:rPr>
      </w:pPr>
      <w:r w:rsidRPr="003837B3">
        <w:rPr>
          <w:rFonts w:ascii="Sylfaen" w:eastAsia="Arial Unicode MS" w:hAnsi="Sylfaen" w:cs="Arial Unicode MS"/>
          <w:b/>
          <w:color w:val="C00000"/>
          <w:sz w:val="20"/>
          <w:szCs w:val="20"/>
          <w:u w:val="single"/>
        </w:rPr>
        <w:t>პროგრამის მიზანი:</w:t>
      </w:r>
    </w:p>
    <w:p w14:paraId="7D7659BF" w14:textId="77777777" w:rsidR="00153D33" w:rsidRPr="003837B3" w:rsidRDefault="00153D33" w:rsidP="001055FF">
      <w:pPr>
        <w:pBdr>
          <w:top w:val="nil"/>
          <w:left w:val="nil"/>
          <w:bottom w:val="nil"/>
          <w:right w:val="nil"/>
          <w:between w:val="nil"/>
        </w:pBdr>
        <w:spacing w:after="0" w:line="240" w:lineRule="auto"/>
        <w:jc w:val="both"/>
        <w:rPr>
          <w:rFonts w:ascii="Sylfaen" w:eastAsia="Merriweather" w:hAnsi="Sylfaen" w:cs="Merriweather"/>
          <w:b/>
          <w:sz w:val="20"/>
          <w:szCs w:val="20"/>
          <w:u w:val="single"/>
        </w:rPr>
      </w:pPr>
    </w:p>
    <w:p w14:paraId="1609FC56" w14:textId="567096E6" w:rsidR="0049247B" w:rsidRPr="003837B3" w:rsidRDefault="000200DD">
      <w:pPr>
        <w:spacing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გამოყენებითი ფსიქოლოგიის  სამაგისტრო საგანმანათლებლო პროგრამის მიზანია სტუდენტს შესძინოს:</w:t>
      </w:r>
    </w:p>
    <w:p w14:paraId="18222857" w14:textId="77777777" w:rsidR="0049247B" w:rsidRPr="003837B3" w:rsidRDefault="000200DD">
      <w:pPr>
        <w:numPr>
          <w:ilvl w:val="0"/>
          <w:numId w:val="2"/>
        </w:numPr>
        <w:spacing w:line="240" w:lineRule="auto"/>
        <w:jc w:val="both"/>
        <w:rPr>
          <w:rFonts w:ascii="Sylfaen" w:hAnsi="Sylfaen"/>
          <w:sz w:val="20"/>
          <w:szCs w:val="20"/>
        </w:rPr>
      </w:pPr>
      <w:r w:rsidRPr="003837B3">
        <w:rPr>
          <w:rFonts w:ascii="Sylfaen" w:eastAsia="Arial Unicode MS" w:hAnsi="Sylfaen" w:cs="Arial Unicode MS"/>
          <w:sz w:val="20"/>
          <w:szCs w:val="20"/>
        </w:rPr>
        <w:t>ღრმა და სისტემური ცოდნა პოლიტიკური და საორგანიზაციო მართვის</w:t>
      </w:r>
      <w:r w:rsidRPr="003837B3">
        <w:rPr>
          <w:rFonts w:ascii="Sylfaen" w:eastAsia="Arial Unicode MS" w:hAnsi="Sylfaen" w:cs="Arial Unicode MS"/>
          <w:sz w:val="20"/>
          <w:szCs w:val="20"/>
          <w:highlight w:val="white"/>
        </w:rPr>
        <w:t xml:space="preserve"> ფსიქოლოგიაში;</w:t>
      </w:r>
    </w:p>
    <w:p w14:paraId="717254D0" w14:textId="6FBD543A" w:rsidR="0049247B" w:rsidRPr="003837B3" w:rsidRDefault="000200DD">
      <w:pPr>
        <w:numPr>
          <w:ilvl w:val="0"/>
          <w:numId w:val="2"/>
        </w:numPr>
        <w:spacing w:line="240" w:lineRule="auto"/>
        <w:jc w:val="both"/>
        <w:rPr>
          <w:rFonts w:ascii="Sylfaen" w:hAnsi="Sylfaen"/>
          <w:sz w:val="20"/>
          <w:szCs w:val="20"/>
        </w:rPr>
      </w:pPr>
      <w:r w:rsidRPr="003837B3">
        <w:rPr>
          <w:rFonts w:ascii="Sylfaen" w:eastAsia="Arial Unicode MS" w:hAnsi="Sylfaen" w:cs="Arial Unicode MS"/>
          <w:sz w:val="20"/>
          <w:szCs w:val="20"/>
        </w:rPr>
        <w:t>პოლიტიკური და საორგანიზაციო ქცევის</w:t>
      </w:r>
      <w:r w:rsidR="00AE7749" w:rsidRPr="003837B3">
        <w:rPr>
          <w:rFonts w:ascii="Sylfaen" w:eastAsia="Arial Unicode MS" w:hAnsi="Sylfaen" w:cs="Arial Unicode MS"/>
          <w:sz w:val="20"/>
          <w:szCs w:val="20"/>
        </w:rPr>
        <w:t xml:space="preserve"> </w:t>
      </w:r>
      <w:r w:rsidRPr="003837B3">
        <w:rPr>
          <w:rFonts w:ascii="Sylfaen" w:eastAsia="Arial Unicode MS" w:hAnsi="Sylfaen" w:cs="Arial Unicode MS"/>
          <w:sz w:val="20"/>
          <w:szCs w:val="20"/>
        </w:rPr>
        <w:t>თანამედროვე კონცეფციების, ძირითადი თეორიებისა და მიდგომების, ტენდენციების, თეორიული, მეთოდოლოგიური და კვლევითი  პრინციპების საფუძვლიანი ცოდნა;</w:t>
      </w:r>
    </w:p>
    <w:p w14:paraId="2EFB2867" w14:textId="469D09BB" w:rsidR="0049247B" w:rsidRPr="003837B3" w:rsidRDefault="000200DD" w:rsidP="00153D33">
      <w:pPr>
        <w:numPr>
          <w:ilvl w:val="0"/>
          <w:numId w:val="2"/>
        </w:numPr>
        <w:spacing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ინდივიდუალური კვლევითი პროექტების დაგეგმვისა და განხორციელებისათვის აუცილებელი ცოდნა.</w:t>
      </w:r>
    </w:p>
    <w:p w14:paraId="7449C797" w14:textId="77777777" w:rsidR="0049247B" w:rsidRPr="003837B3" w:rsidRDefault="000200DD">
      <w:pPr>
        <w:spacing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გამოყენებითი ფსიქოლოგიის  სამაგისტრო საგანმანათლებლო პროგრამის მიზანია სტუდენტს გამოუმუშავოს:</w:t>
      </w:r>
    </w:p>
    <w:p w14:paraId="4D7AD355" w14:textId="77777777" w:rsidR="0049247B" w:rsidRPr="003837B3" w:rsidRDefault="000200DD">
      <w:pPr>
        <w:numPr>
          <w:ilvl w:val="0"/>
          <w:numId w:val="3"/>
        </w:numPr>
        <w:spacing w:line="240" w:lineRule="auto"/>
        <w:jc w:val="both"/>
        <w:rPr>
          <w:rFonts w:ascii="Sylfaen" w:hAnsi="Sylfaen"/>
          <w:sz w:val="20"/>
          <w:szCs w:val="20"/>
        </w:rPr>
      </w:pPr>
      <w:r w:rsidRPr="003837B3">
        <w:rPr>
          <w:rFonts w:ascii="Sylfaen" w:eastAsia="Arial Unicode MS" w:hAnsi="Sylfaen" w:cs="Arial Unicode MS"/>
          <w:sz w:val="20"/>
          <w:szCs w:val="20"/>
        </w:rPr>
        <w:t xml:space="preserve">პოლიტიკური და  </w:t>
      </w:r>
      <w:r w:rsidR="00B62598" w:rsidRPr="003837B3">
        <w:rPr>
          <w:rFonts w:ascii="Sylfaen" w:eastAsia="Arial Unicode MS" w:hAnsi="Sylfaen" w:cs="Arial Unicode MS"/>
          <w:sz w:val="20"/>
          <w:szCs w:val="20"/>
        </w:rPr>
        <w:t>მართვის/</w:t>
      </w:r>
      <w:r w:rsidRPr="003837B3">
        <w:rPr>
          <w:rFonts w:ascii="Sylfaen" w:eastAsia="Arial Unicode MS" w:hAnsi="Sylfaen" w:cs="Arial Unicode MS"/>
          <w:sz w:val="20"/>
          <w:szCs w:val="20"/>
        </w:rPr>
        <w:t>ორგანიზაციული ფსიქოლოგიის სფეროში მიღებული ცოდნის პრაქტიკულ საქმიანობაში ეფექტურად გამოყენების უნარი და სპეციალობით საქმიანობისათვის აუცილებელი სხვა უნარები;</w:t>
      </w:r>
    </w:p>
    <w:p w14:paraId="7C0A37DF" w14:textId="77777777" w:rsidR="0049247B" w:rsidRPr="003837B3" w:rsidRDefault="000200DD">
      <w:pPr>
        <w:numPr>
          <w:ilvl w:val="0"/>
          <w:numId w:val="3"/>
        </w:numPr>
        <w:spacing w:line="240" w:lineRule="auto"/>
        <w:jc w:val="both"/>
        <w:rPr>
          <w:rFonts w:ascii="Sylfaen" w:hAnsi="Sylfaen"/>
          <w:sz w:val="20"/>
          <w:szCs w:val="20"/>
        </w:rPr>
      </w:pPr>
      <w:r w:rsidRPr="003837B3">
        <w:rPr>
          <w:rFonts w:ascii="Sylfaen" w:eastAsia="Arial Unicode MS" w:hAnsi="Sylfaen" w:cs="Arial Unicode MS"/>
          <w:sz w:val="20"/>
          <w:szCs w:val="20"/>
        </w:rPr>
        <w:t>ანალიტიკური ხედვა და კვლევის, ეფექტური სტრატეგიების შემუშავებისა და ინტერვენციის პრაქტიკული უნარები;</w:t>
      </w:r>
    </w:p>
    <w:p w14:paraId="2F0E579B" w14:textId="77777777" w:rsidR="0049247B" w:rsidRPr="003837B3" w:rsidRDefault="000200DD">
      <w:pPr>
        <w:numPr>
          <w:ilvl w:val="0"/>
          <w:numId w:val="3"/>
        </w:numPr>
        <w:spacing w:line="240" w:lineRule="auto"/>
        <w:jc w:val="both"/>
        <w:rPr>
          <w:rFonts w:ascii="Sylfaen" w:hAnsi="Sylfaen"/>
          <w:sz w:val="20"/>
          <w:szCs w:val="20"/>
        </w:rPr>
      </w:pPr>
      <w:r w:rsidRPr="003837B3">
        <w:rPr>
          <w:rFonts w:ascii="Sylfaen" w:eastAsia="Arial Unicode MS" w:hAnsi="Sylfaen" w:cs="Arial Unicode MS"/>
          <w:sz w:val="20"/>
          <w:szCs w:val="20"/>
        </w:rPr>
        <w:t>ინდივიდუალური კვლევითი პროექტების დაგეგმვისა და განხორციელებისათვის აუცილებელი უნარ-ჩვევები</w:t>
      </w:r>
      <w:r w:rsidRPr="003837B3">
        <w:rPr>
          <w:rFonts w:ascii="Sylfaen" w:eastAsia="Merriweather" w:hAnsi="Sylfaen" w:cs="Merriweather"/>
          <w:sz w:val="20"/>
          <w:szCs w:val="20"/>
        </w:rPr>
        <w:t>;</w:t>
      </w:r>
    </w:p>
    <w:p w14:paraId="544396DF" w14:textId="77777777" w:rsidR="0049247B" w:rsidRPr="003837B3" w:rsidRDefault="000200DD">
      <w:pPr>
        <w:numPr>
          <w:ilvl w:val="0"/>
          <w:numId w:val="3"/>
        </w:numPr>
        <w:spacing w:line="240" w:lineRule="auto"/>
        <w:jc w:val="both"/>
        <w:rPr>
          <w:rFonts w:ascii="Sylfaen" w:hAnsi="Sylfaen"/>
          <w:sz w:val="20"/>
          <w:szCs w:val="20"/>
        </w:rPr>
      </w:pPr>
      <w:r w:rsidRPr="003837B3">
        <w:rPr>
          <w:rFonts w:ascii="Sylfaen" w:eastAsia="Arial Unicode MS" w:hAnsi="Sylfaen" w:cs="Arial Unicode MS"/>
          <w:sz w:val="20"/>
          <w:szCs w:val="20"/>
        </w:rPr>
        <w:lastRenderedPageBreak/>
        <w:t>პროფესიული ეთიკის სტანდარტების დაცვის უნარები.</w:t>
      </w:r>
    </w:p>
    <w:p w14:paraId="3FFFC061" w14:textId="77777777" w:rsidR="0049247B" w:rsidRPr="003837B3" w:rsidRDefault="0049247B">
      <w:pPr>
        <w:pBdr>
          <w:top w:val="nil"/>
          <w:left w:val="nil"/>
          <w:bottom w:val="nil"/>
          <w:right w:val="nil"/>
          <w:between w:val="nil"/>
        </w:pBdr>
        <w:spacing w:after="0" w:line="240" w:lineRule="auto"/>
        <w:ind w:hanging="720"/>
        <w:jc w:val="both"/>
        <w:rPr>
          <w:rFonts w:ascii="Sylfaen" w:eastAsia="Merriweather" w:hAnsi="Sylfaen" w:cs="Merriweather"/>
          <w:b/>
          <w:color w:val="C00000"/>
          <w:sz w:val="20"/>
          <w:szCs w:val="20"/>
          <w:u w:val="single"/>
        </w:rPr>
      </w:pPr>
    </w:p>
    <w:p w14:paraId="4B3E032B" w14:textId="745F2FA8" w:rsidR="0049247B" w:rsidRPr="003837B3" w:rsidRDefault="000200DD" w:rsidP="00E90A20">
      <w:pPr>
        <w:pBdr>
          <w:top w:val="nil"/>
          <w:left w:val="nil"/>
          <w:bottom w:val="nil"/>
          <w:right w:val="nil"/>
          <w:between w:val="nil"/>
        </w:pBdr>
        <w:spacing w:after="0" w:line="240" w:lineRule="auto"/>
        <w:jc w:val="both"/>
        <w:rPr>
          <w:rFonts w:ascii="Sylfaen" w:eastAsia="Arial Unicode MS" w:hAnsi="Sylfaen" w:cs="Arial Unicode MS"/>
          <w:b/>
          <w:color w:val="C00000"/>
          <w:sz w:val="20"/>
          <w:szCs w:val="20"/>
          <w:u w:val="single"/>
        </w:rPr>
      </w:pPr>
      <w:r w:rsidRPr="003837B3">
        <w:rPr>
          <w:rFonts w:ascii="Sylfaen" w:eastAsia="Arial Unicode MS" w:hAnsi="Sylfaen" w:cs="Arial Unicode MS"/>
          <w:b/>
          <w:color w:val="C00000"/>
          <w:sz w:val="20"/>
          <w:szCs w:val="20"/>
          <w:u w:val="single"/>
        </w:rPr>
        <w:t>პროგრამაზე დაშვების წინაპირობა:</w:t>
      </w:r>
    </w:p>
    <w:p w14:paraId="02B43BF7" w14:textId="77777777" w:rsidR="00B9440C" w:rsidRPr="003837B3" w:rsidRDefault="00B9440C" w:rsidP="00E90A20">
      <w:pPr>
        <w:pBdr>
          <w:top w:val="nil"/>
          <w:left w:val="nil"/>
          <w:bottom w:val="nil"/>
          <w:right w:val="nil"/>
          <w:between w:val="nil"/>
        </w:pBdr>
        <w:spacing w:after="0" w:line="240" w:lineRule="auto"/>
        <w:jc w:val="both"/>
        <w:rPr>
          <w:rFonts w:ascii="Sylfaen" w:eastAsia="Merriweather" w:hAnsi="Sylfaen" w:cs="Merriweather"/>
          <w:b/>
          <w:color w:val="C00000"/>
          <w:sz w:val="20"/>
          <w:szCs w:val="20"/>
          <w:u w:val="single"/>
        </w:rPr>
      </w:pPr>
    </w:p>
    <w:p w14:paraId="310724D4" w14:textId="5EC9A64F" w:rsidR="0049247B" w:rsidRPr="00CA299E" w:rsidRDefault="000200DD" w:rsidP="00A76B25">
      <w:pPr>
        <w:jc w:val="both"/>
        <w:rPr>
          <w:rFonts w:ascii="Sylfaen" w:eastAsia="Arial Unicode MS" w:hAnsi="Sylfaen" w:cs="Arial Unicode MS"/>
          <w:color w:val="000000" w:themeColor="text1"/>
          <w:sz w:val="20"/>
          <w:szCs w:val="20"/>
        </w:rPr>
      </w:pPr>
      <w:r w:rsidRPr="003837B3">
        <w:rPr>
          <w:rFonts w:ascii="Sylfaen" w:eastAsia="Arial Unicode MS" w:hAnsi="Sylfaen" w:cs="Arial Unicode MS"/>
          <w:sz w:val="20"/>
          <w:szCs w:val="20"/>
        </w:rPr>
        <w:t xml:space="preserve">პროგრამაზე დაშვების აუცილებელ წინაპირობას წარმოადგენს: 1) ბაკალავრის ან მასთან გათანაბრებული ხარისხი ფსიქოლოგიაში; </w:t>
      </w:r>
      <w:r w:rsidR="00A76B25" w:rsidRPr="003837B3">
        <w:rPr>
          <w:rFonts w:ascii="Sylfaen" w:eastAsia="Arial Unicode MS" w:hAnsi="Sylfaen" w:cs="Arial Unicode MS"/>
          <w:sz w:val="20"/>
          <w:szCs w:val="20"/>
        </w:rPr>
        <w:t>სხვა</w:t>
      </w:r>
      <w:r w:rsidRPr="003837B3">
        <w:rPr>
          <w:rFonts w:ascii="Sylfaen" w:eastAsia="Arial Unicode MS" w:hAnsi="Sylfaen" w:cs="Arial Unicode MS"/>
          <w:sz w:val="20"/>
          <w:szCs w:val="20"/>
        </w:rPr>
        <w:t xml:space="preserve"> </w:t>
      </w:r>
      <w:r w:rsidR="008A161A" w:rsidRPr="003837B3">
        <w:rPr>
          <w:rFonts w:ascii="Sylfaen" w:eastAsia="Arial Unicode MS" w:hAnsi="Sylfaen" w:cs="Arial Unicode MS"/>
          <w:sz w:val="20"/>
          <w:szCs w:val="20"/>
        </w:rPr>
        <w:t>სპეციალობისთვის</w:t>
      </w:r>
      <w:r w:rsidRPr="003837B3">
        <w:rPr>
          <w:rFonts w:ascii="Sylfaen" w:eastAsia="Arial Unicode MS" w:hAnsi="Sylfaen" w:cs="Arial Unicode MS"/>
          <w:sz w:val="20"/>
          <w:szCs w:val="20"/>
        </w:rPr>
        <w:t xml:space="preserve">- საქართველოს საზოგადოებრივ საქმეთა ინსტიტუტის სოციალურ მეცნიერებათა სკოლის მოსამზადებელი, სამთვიანი </w:t>
      </w:r>
      <w:r w:rsidR="00740D8B" w:rsidRPr="00CA299E">
        <w:rPr>
          <w:rFonts w:ascii="Sylfaen" w:eastAsia="Arial Unicode MS" w:hAnsi="Sylfaen" w:cs="Arial Unicode MS"/>
          <w:color w:val="000000" w:themeColor="text1"/>
          <w:sz w:val="20"/>
          <w:szCs w:val="20"/>
        </w:rPr>
        <w:t>ინტენსიური კურს</w:t>
      </w:r>
      <w:r w:rsidRPr="00CA299E">
        <w:rPr>
          <w:rFonts w:ascii="Sylfaen" w:eastAsia="Arial Unicode MS" w:hAnsi="Sylfaen" w:cs="Arial Unicode MS"/>
          <w:color w:val="000000" w:themeColor="text1"/>
          <w:sz w:val="20"/>
          <w:szCs w:val="20"/>
        </w:rPr>
        <w:t xml:space="preserve">ის </w:t>
      </w:r>
      <w:r w:rsidR="0027335B" w:rsidRPr="00CA299E">
        <w:rPr>
          <w:rFonts w:ascii="Sylfaen" w:eastAsia="Arial Unicode MS" w:hAnsi="Sylfaen" w:cs="Arial Unicode MS"/>
          <w:color w:val="000000" w:themeColor="text1"/>
          <w:sz w:val="20"/>
          <w:szCs w:val="20"/>
        </w:rPr>
        <w:t>(</w:t>
      </w:r>
      <w:r w:rsidRPr="00CA299E">
        <w:rPr>
          <w:rFonts w:ascii="Sylfaen" w:eastAsia="Arial Unicode MS" w:hAnsi="Sylfaen" w:cs="Arial Unicode MS"/>
          <w:color w:val="000000" w:themeColor="text1"/>
          <w:sz w:val="20"/>
          <w:szCs w:val="20"/>
        </w:rPr>
        <w:t>“ფსიქოლოგიის საფუძვლები</w:t>
      </w:r>
      <w:r w:rsidR="0027335B" w:rsidRPr="00CA299E">
        <w:rPr>
          <w:rFonts w:ascii="Sylfaen" w:eastAsia="Arial Unicode MS" w:hAnsi="Sylfaen" w:cs="Arial Unicode MS"/>
          <w:color w:val="000000" w:themeColor="text1"/>
          <w:sz w:val="20"/>
          <w:szCs w:val="20"/>
        </w:rPr>
        <w:t xml:space="preserve">”) </w:t>
      </w:r>
      <w:r w:rsidRPr="00CA299E">
        <w:rPr>
          <w:rFonts w:ascii="Sylfaen" w:eastAsia="Arial Unicode MS" w:hAnsi="Sylfaen" w:cs="Arial Unicode MS"/>
          <w:color w:val="000000" w:themeColor="text1"/>
          <w:sz w:val="20"/>
          <w:szCs w:val="20"/>
        </w:rPr>
        <w:t>წარმატებით გავლა; 2) ერთიანი სამაგისტრო გამოცდების ზღვარის წარმატებით გადალახვა (A ტესტი); 3) შიდა საუნივერსიტეტო პროცედურის</w:t>
      </w:r>
      <w:r w:rsidR="00B9440C" w:rsidRPr="00CA299E">
        <w:rPr>
          <w:rFonts w:ascii="Sylfaen" w:eastAsia="Arial Unicode MS" w:hAnsi="Sylfaen" w:cs="Arial Unicode MS"/>
          <w:color w:val="000000" w:themeColor="text1"/>
          <w:sz w:val="20"/>
          <w:szCs w:val="20"/>
        </w:rPr>
        <w:t xml:space="preserve"> (</w:t>
      </w:r>
      <w:r w:rsidR="00E20160" w:rsidRPr="00CA299E">
        <w:rPr>
          <w:rFonts w:ascii="Sylfaen" w:eastAsia="Arial Unicode MS" w:hAnsi="Sylfaen" w:cs="Arial Unicode MS"/>
          <w:color w:val="000000" w:themeColor="text1"/>
          <w:sz w:val="20"/>
          <w:szCs w:val="20"/>
        </w:rPr>
        <w:t xml:space="preserve">გასაუბრება მიმღებ კომისიათან) </w:t>
      </w:r>
      <w:r w:rsidRPr="00CA299E">
        <w:rPr>
          <w:rFonts w:ascii="Sylfaen" w:eastAsia="Arial Unicode MS" w:hAnsi="Sylfaen" w:cs="Arial Unicode MS"/>
          <w:color w:val="000000" w:themeColor="text1"/>
          <w:sz w:val="20"/>
          <w:szCs w:val="20"/>
        </w:rPr>
        <w:t xml:space="preserve"> წარმატებით გავლა, რომელიც </w:t>
      </w:r>
      <w:r w:rsidR="00E20160" w:rsidRPr="00CA299E">
        <w:rPr>
          <w:rFonts w:ascii="Sylfaen" w:eastAsia="Arial Unicode MS" w:hAnsi="Sylfaen" w:cs="Arial Unicode MS"/>
          <w:color w:val="000000" w:themeColor="text1"/>
          <w:sz w:val="20"/>
          <w:szCs w:val="20"/>
        </w:rPr>
        <w:t xml:space="preserve">გულისხმობს </w:t>
      </w:r>
      <w:r w:rsidRPr="00CA299E">
        <w:rPr>
          <w:rFonts w:ascii="Sylfaen" w:eastAsia="Arial Unicode MS" w:hAnsi="Sylfaen" w:cs="Arial Unicode MS"/>
          <w:color w:val="000000" w:themeColor="text1"/>
          <w:sz w:val="20"/>
          <w:szCs w:val="20"/>
        </w:rPr>
        <w:t xml:space="preserve"> </w:t>
      </w:r>
      <w:r w:rsidR="00E20160" w:rsidRPr="00CA299E">
        <w:rPr>
          <w:rFonts w:ascii="Sylfaen" w:eastAsia="Arial Unicode MS" w:hAnsi="Sylfaen" w:cs="Arial Unicode MS"/>
          <w:color w:val="000000" w:themeColor="text1"/>
          <w:sz w:val="20"/>
          <w:szCs w:val="20"/>
        </w:rPr>
        <w:t xml:space="preserve">ასევე </w:t>
      </w:r>
      <w:r w:rsidRPr="00CA299E">
        <w:rPr>
          <w:rFonts w:ascii="Sylfaen" w:eastAsia="Arial Unicode MS" w:hAnsi="Sylfaen" w:cs="Arial Unicode MS"/>
          <w:color w:val="000000" w:themeColor="text1"/>
          <w:sz w:val="20"/>
          <w:szCs w:val="20"/>
        </w:rPr>
        <w:t xml:space="preserve"> ინგლისური ენის </w:t>
      </w:r>
      <w:r w:rsidR="00771B64" w:rsidRPr="00CA299E">
        <w:rPr>
          <w:rFonts w:ascii="Sylfaen" w:eastAsia="Arial Unicode MS" w:hAnsi="Sylfaen" w:cs="Arial Unicode MS"/>
          <w:color w:val="000000" w:themeColor="text1"/>
          <w:sz w:val="20"/>
          <w:szCs w:val="20"/>
        </w:rPr>
        <w:t xml:space="preserve">ცოდნის შემოწმებას (მოთხოვნა: </w:t>
      </w:r>
      <w:r w:rsidRPr="00CA299E">
        <w:rPr>
          <w:rFonts w:ascii="Sylfaen" w:eastAsia="Arial Unicode MS" w:hAnsi="Sylfaen" w:cs="Arial Unicode MS"/>
          <w:color w:val="000000" w:themeColor="text1"/>
          <w:sz w:val="20"/>
          <w:szCs w:val="20"/>
        </w:rPr>
        <w:t>სულ მცირე</w:t>
      </w:r>
      <w:r w:rsidR="00B73AB4" w:rsidRPr="00CA299E">
        <w:rPr>
          <w:rFonts w:ascii="Sylfaen" w:eastAsia="Arial Unicode MS" w:hAnsi="Sylfaen" w:cs="Arial Unicode MS"/>
          <w:color w:val="000000" w:themeColor="text1"/>
          <w:sz w:val="20"/>
          <w:szCs w:val="20"/>
        </w:rPr>
        <w:t>,</w:t>
      </w:r>
      <w:r w:rsidR="00F82874" w:rsidRPr="00CA299E">
        <w:rPr>
          <w:rFonts w:ascii="Sylfaen" w:eastAsia="Arial Unicode MS" w:hAnsi="Sylfaen" w:cs="Arial Unicode MS"/>
          <w:color w:val="000000" w:themeColor="text1"/>
          <w:sz w:val="20"/>
          <w:szCs w:val="20"/>
        </w:rPr>
        <w:t xml:space="preserve"> Upper I</w:t>
      </w:r>
      <w:r w:rsidRPr="00CA299E">
        <w:rPr>
          <w:rFonts w:ascii="Sylfaen" w:eastAsia="Arial Unicode MS" w:hAnsi="Sylfaen" w:cs="Arial Unicode MS"/>
          <w:color w:val="000000" w:themeColor="text1"/>
          <w:sz w:val="20"/>
          <w:szCs w:val="20"/>
        </w:rPr>
        <w:t xml:space="preserve">ntermediate </w:t>
      </w:r>
      <w:r w:rsidR="00771B64" w:rsidRPr="00CA299E">
        <w:rPr>
          <w:rFonts w:ascii="Sylfaen" w:eastAsia="Arial Unicode MS" w:hAnsi="Sylfaen" w:cs="Arial Unicode MS"/>
          <w:color w:val="000000" w:themeColor="text1"/>
          <w:sz w:val="20"/>
          <w:szCs w:val="20"/>
        </w:rPr>
        <w:t>დონე</w:t>
      </w:r>
      <w:r w:rsidR="0026502A" w:rsidRPr="00CA299E">
        <w:rPr>
          <w:rFonts w:ascii="Sylfaen" w:eastAsia="Arial Unicode MS" w:hAnsi="Sylfaen" w:cs="Arial Unicode MS"/>
          <w:color w:val="000000" w:themeColor="text1"/>
          <w:sz w:val="20"/>
          <w:szCs w:val="20"/>
        </w:rPr>
        <w:t xml:space="preserve"> B2</w:t>
      </w:r>
      <w:r w:rsidR="00771B64" w:rsidRPr="00CA299E">
        <w:rPr>
          <w:rFonts w:ascii="Sylfaen" w:eastAsia="Arial Unicode MS" w:hAnsi="Sylfaen" w:cs="Arial Unicode MS"/>
          <w:color w:val="000000" w:themeColor="text1"/>
          <w:sz w:val="20"/>
          <w:szCs w:val="20"/>
        </w:rPr>
        <w:t>)</w:t>
      </w:r>
      <w:r w:rsidR="00474BE7" w:rsidRPr="00CA299E">
        <w:rPr>
          <w:rFonts w:ascii="Sylfaen" w:eastAsia="Arial Unicode MS" w:hAnsi="Sylfaen" w:cs="Arial Unicode MS"/>
          <w:color w:val="000000" w:themeColor="text1"/>
          <w:sz w:val="20"/>
          <w:szCs w:val="20"/>
        </w:rPr>
        <w:t>.</w:t>
      </w:r>
    </w:p>
    <w:p w14:paraId="1DC1AF43" w14:textId="77777777" w:rsidR="0049247B" w:rsidRPr="003837B3" w:rsidRDefault="0049247B">
      <w:pPr>
        <w:spacing w:after="0" w:line="240" w:lineRule="auto"/>
        <w:jc w:val="both"/>
        <w:rPr>
          <w:rFonts w:ascii="Sylfaen" w:eastAsia="Merriweather" w:hAnsi="Sylfaen" w:cs="Merriweather"/>
          <w:sz w:val="20"/>
          <w:szCs w:val="20"/>
        </w:rPr>
      </w:pPr>
    </w:p>
    <w:p w14:paraId="40F59A40" w14:textId="09DE892C" w:rsidR="0049247B" w:rsidRPr="003837B3" w:rsidRDefault="000200DD" w:rsidP="00A76B25">
      <w:pPr>
        <w:pBdr>
          <w:top w:val="nil"/>
          <w:left w:val="nil"/>
          <w:bottom w:val="nil"/>
          <w:right w:val="nil"/>
          <w:between w:val="nil"/>
        </w:pBdr>
        <w:spacing w:after="0" w:line="240" w:lineRule="auto"/>
        <w:jc w:val="both"/>
        <w:rPr>
          <w:rFonts w:ascii="Sylfaen" w:eastAsia="Arial Unicode MS" w:hAnsi="Sylfaen" w:cs="Arial Unicode MS"/>
          <w:b/>
          <w:color w:val="C00000"/>
          <w:sz w:val="20"/>
          <w:szCs w:val="20"/>
          <w:u w:val="single"/>
        </w:rPr>
      </w:pPr>
      <w:r w:rsidRPr="003837B3">
        <w:rPr>
          <w:rFonts w:ascii="Sylfaen" w:eastAsia="Arial Unicode MS" w:hAnsi="Sylfaen" w:cs="Arial Unicode MS"/>
          <w:b/>
          <w:color w:val="C00000"/>
          <w:sz w:val="20"/>
          <w:szCs w:val="20"/>
          <w:u w:val="single"/>
        </w:rPr>
        <w:t>სწავლის შედეგებ</w:t>
      </w:r>
      <w:r w:rsidR="00E90A20" w:rsidRPr="003837B3">
        <w:rPr>
          <w:rFonts w:ascii="Sylfaen" w:eastAsia="Arial Unicode MS" w:hAnsi="Sylfaen" w:cs="Arial Unicode MS"/>
          <w:b/>
          <w:color w:val="C00000"/>
          <w:sz w:val="20"/>
          <w:szCs w:val="20"/>
          <w:u w:val="single"/>
        </w:rPr>
        <w:t>ი:</w:t>
      </w:r>
    </w:p>
    <w:p w14:paraId="394105BF" w14:textId="77777777" w:rsidR="00B9440C" w:rsidRPr="003837B3" w:rsidRDefault="00B9440C" w:rsidP="00A76B25">
      <w:pPr>
        <w:pBdr>
          <w:top w:val="nil"/>
          <w:left w:val="nil"/>
          <w:bottom w:val="nil"/>
          <w:right w:val="nil"/>
          <w:between w:val="nil"/>
        </w:pBdr>
        <w:spacing w:after="0" w:line="240" w:lineRule="auto"/>
        <w:jc w:val="both"/>
        <w:rPr>
          <w:rFonts w:ascii="Sylfaen" w:eastAsia="Merriweather" w:hAnsi="Sylfaen" w:cs="Merriweather"/>
          <w:b/>
          <w:color w:val="C00000"/>
          <w:sz w:val="20"/>
          <w:szCs w:val="20"/>
          <w:u w:val="single"/>
        </w:rPr>
      </w:pPr>
    </w:p>
    <w:p w14:paraId="292B608B" w14:textId="77777777" w:rsidR="0049247B" w:rsidRPr="003837B3" w:rsidRDefault="000200DD">
      <w:pPr>
        <w:jc w:val="both"/>
        <w:rPr>
          <w:rFonts w:ascii="Sylfaen" w:eastAsia="Merriweather" w:hAnsi="Sylfaen" w:cs="Merriweather"/>
          <w:b/>
          <w:sz w:val="20"/>
          <w:szCs w:val="20"/>
        </w:rPr>
      </w:pPr>
      <w:r w:rsidRPr="003837B3">
        <w:rPr>
          <w:rFonts w:ascii="Sylfaen" w:eastAsia="Arial Unicode MS" w:hAnsi="Sylfaen" w:cs="Arial Unicode MS"/>
          <w:b/>
          <w:sz w:val="20"/>
          <w:szCs w:val="20"/>
        </w:rPr>
        <w:t>ცოდნა და გაცნობიერება:</w:t>
      </w:r>
    </w:p>
    <w:p w14:paraId="00237F6E" w14:textId="50F637F3" w:rsidR="0049247B" w:rsidRDefault="000200DD">
      <w:pPr>
        <w:jc w:val="both"/>
        <w:rPr>
          <w:rFonts w:ascii="Sylfaen" w:eastAsia="Arial Unicode MS" w:hAnsi="Sylfaen" w:cs="Arial Unicode MS"/>
          <w:sz w:val="20"/>
          <w:szCs w:val="20"/>
        </w:rPr>
      </w:pPr>
      <w:r w:rsidRPr="003837B3">
        <w:rPr>
          <w:rFonts w:ascii="Sylfaen" w:eastAsia="Arial Unicode MS" w:hAnsi="Sylfaen" w:cs="Arial Unicode MS"/>
          <w:sz w:val="20"/>
          <w:szCs w:val="20"/>
        </w:rPr>
        <w:t>მაგისტრს გააჩნია სპეციალიზაციის სფეროს ღრმა</w:t>
      </w:r>
      <w:r w:rsidR="00D02D3B" w:rsidRPr="003837B3">
        <w:rPr>
          <w:rFonts w:ascii="Sylfaen" w:eastAsia="Arial Unicode MS" w:hAnsi="Sylfaen" w:cs="Arial Unicode MS"/>
          <w:sz w:val="20"/>
          <w:szCs w:val="20"/>
        </w:rPr>
        <w:t xml:space="preserve">, </w:t>
      </w:r>
      <w:r w:rsidRPr="003837B3">
        <w:rPr>
          <w:rFonts w:ascii="Sylfaen" w:eastAsia="Arial Unicode MS" w:hAnsi="Sylfaen" w:cs="Arial Unicode MS"/>
          <w:sz w:val="20"/>
          <w:szCs w:val="20"/>
        </w:rPr>
        <w:t xml:space="preserve">სისტემური </w:t>
      </w:r>
      <w:r w:rsidR="00D02D3B" w:rsidRPr="003837B3">
        <w:rPr>
          <w:rFonts w:ascii="Sylfaen" w:eastAsia="Arial Unicode MS" w:hAnsi="Sylfaen" w:cs="Arial Unicode MS"/>
          <w:sz w:val="20"/>
          <w:szCs w:val="20"/>
        </w:rPr>
        <w:t xml:space="preserve">და და ინტეგრირებული </w:t>
      </w:r>
      <w:r w:rsidRPr="003837B3">
        <w:rPr>
          <w:rFonts w:ascii="Sylfaen" w:eastAsia="Arial Unicode MS" w:hAnsi="Sylfaen" w:cs="Arial Unicode MS"/>
          <w:sz w:val="20"/>
          <w:szCs w:val="20"/>
        </w:rPr>
        <w:t xml:space="preserve">ცოდნა, იგი </w:t>
      </w:r>
      <w:r w:rsidR="00D02D3B" w:rsidRPr="003837B3">
        <w:rPr>
          <w:rFonts w:ascii="Sylfaen" w:eastAsia="Arial Unicode MS" w:hAnsi="Sylfaen" w:cs="Arial Unicode MS"/>
          <w:sz w:val="20"/>
          <w:szCs w:val="20"/>
        </w:rPr>
        <w:t xml:space="preserve"> </w:t>
      </w:r>
      <w:r w:rsidRPr="003837B3">
        <w:rPr>
          <w:rFonts w:ascii="Sylfaen" w:eastAsia="Arial Unicode MS" w:hAnsi="Sylfaen" w:cs="Arial Unicode MS"/>
          <w:sz w:val="20"/>
          <w:szCs w:val="20"/>
        </w:rPr>
        <w:t>ერკვევა გამოყენებითი ფსიქოლოგიის დარგებში. ზედმიწევნით იცნობს</w:t>
      </w:r>
      <w:r w:rsidR="001E4F2D" w:rsidRPr="003837B3">
        <w:rPr>
          <w:rFonts w:ascii="Sylfaen" w:eastAsia="Arial Unicode MS" w:hAnsi="Sylfaen" w:cs="Arial Unicode MS"/>
          <w:sz w:val="20"/>
          <w:szCs w:val="20"/>
        </w:rPr>
        <w:t xml:space="preserve"> </w:t>
      </w:r>
      <w:bookmarkStart w:id="1" w:name="_Hlk13655713"/>
      <w:r w:rsidR="001E4F2D" w:rsidRPr="003837B3">
        <w:rPr>
          <w:rFonts w:ascii="Sylfaen" w:eastAsia="Arial Unicode MS" w:hAnsi="Sylfaen" w:cs="Arial Unicode MS"/>
          <w:sz w:val="20"/>
          <w:szCs w:val="20"/>
        </w:rPr>
        <w:t xml:space="preserve">კონცენტრაციის - </w:t>
      </w:r>
      <w:r w:rsidRPr="003837B3">
        <w:rPr>
          <w:rFonts w:ascii="Sylfaen" w:eastAsia="Arial Unicode MS" w:hAnsi="Sylfaen" w:cs="Arial Unicode MS"/>
          <w:sz w:val="20"/>
          <w:szCs w:val="20"/>
        </w:rPr>
        <w:t>პოლიტიკური ფსიქოლოგიის</w:t>
      </w:r>
      <w:r w:rsidR="001E4F2D" w:rsidRPr="003837B3">
        <w:rPr>
          <w:rFonts w:ascii="Sylfaen" w:eastAsia="Arial Unicode MS" w:hAnsi="Sylfaen" w:cs="Arial Unicode MS"/>
          <w:sz w:val="20"/>
          <w:szCs w:val="20"/>
        </w:rPr>
        <w:t>/მ</w:t>
      </w:r>
      <w:r w:rsidRPr="003837B3">
        <w:rPr>
          <w:rFonts w:ascii="Sylfaen" w:eastAsia="Arial Unicode MS" w:hAnsi="Sylfaen" w:cs="Arial Unicode MS"/>
          <w:sz w:val="20"/>
          <w:szCs w:val="20"/>
        </w:rPr>
        <w:t>ართვის</w:t>
      </w:r>
      <w:r w:rsidR="001E4F2D" w:rsidRPr="003837B3">
        <w:rPr>
          <w:rFonts w:ascii="Sylfaen" w:eastAsia="Arial Unicode MS" w:hAnsi="Sylfaen" w:cs="Arial Unicode MS"/>
          <w:sz w:val="20"/>
          <w:szCs w:val="20"/>
        </w:rPr>
        <w:t xml:space="preserve"> და </w:t>
      </w:r>
      <w:r w:rsidRPr="003837B3">
        <w:rPr>
          <w:rFonts w:ascii="Sylfaen" w:eastAsia="Arial Unicode MS" w:hAnsi="Sylfaen" w:cs="Arial Unicode MS"/>
          <w:sz w:val="20"/>
          <w:szCs w:val="20"/>
        </w:rPr>
        <w:t>ორგანიზაციული ფსიქოლოგიის მიმართულებებ</w:t>
      </w:r>
      <w:r w:rsidR="0027335B">
        <w:rPr>
          <w:rFonts w:ascii="Sylfaen" w:eastAsia="Arial Unicode MS" w:hAnsi="Sylfaen" w:cs="Arial Unicode MS"/>
          <w:sz w:val="20"/>
          <w:szCs w:val="20"/>
        </w:rPr>
        <w:t>ი</w:t>
      </w:r>
      <w:r w:rsidRPr="003837B3">
        <w:rPr>
          <w:rFonts w:ascii="Sylfaen" w:eastAsia="Arial Unicode MS" w:hAnsi="Sylfaen" w:cs="Arial Unicode MS"/>
          <w:sz w:val="20"/>
          <w:szCs w:val="20"/>
        </w:rPr>
        <w:t xml:space="preserve">ს - კონცეფციებს, თეორიებს, </w:t>
      </w:r>
      <w:bookmarkEnd w:id="1"/>
      <w:r w:rsidRPr="003837B3">
        <w:rPr>
          <w:rFonts w:ascii="Sylfaen" w:eastAsia="Arial Unicode MS" w:hAnsi="Sylfaen" w:cs="Arial Unicode MS"/>
          <w:sz w:val="20"/>
          <w:szCs w:val="20"/>
        </w:rPr>
        <w:t>არსებულ პრობლემებს და შეუძლია თავისუფლად იმუშაოს ამ პრობლემების გადაჭრის გზებზე.  მაგისტრს ღრმად და სისტემურად აქვს შესწავლილი პოლიტიკური</w:t>
      </w:r>
      <w:r w:rsidR="001E4F2D" w:rsidRPr="003837B3">
        <w:rPr>
          <w:rFonts w:ascii="Sylfaen" w:eastAsia="Arial Unicode MS" w:hAnsi="Sylfaen" w:cs="Arial Unicode MS"/>
          <w:sz w:val="20"/>
          <w:szCs w:val="20"/>
        </w:rPr>
        <w:t xml:space="preserve"> ფსიქოლოგიის/</w:t>
      </w:r>
      <w:r w:rsidRPr="003837B3">
        <w:rPr>
          <w:rFonts w:ascii="Sylfaen" w:eastAsia="Arial Unicode MS" w:hAnsi="Sylfaen" w:cs="Arial Unicode MS"/>
          <w:sz w:val="20"/>
          <w:szCs w:val="20"/>
        </w:rPr>
        <w:t>მართვის</w:t>
      </w:r>
      <w:r w:rsidR="001E4F2D" w:rsidRPr="003837B3">
        <w:rPr>
          <w:rFonts w:ascii="Sylfaen" w:eastAsia="Arial Unicode MS" w:hAnsi="Sylfaen" w:cs="Arial Unicode MS"/>
          <w:sz w:val="20"/>
          <w:szCs w:val="20"/>
        </w:rPr>
        <w:t xml:space="preserve"> და </w:t>
      </w:r>
      <w:r w:rsidRPr="003837B3">
        <w:rPr>
          <w:rFonts w:ascii="Sylfaen" w:eastAsia="Arial Unicode MS" w:hAnsi="Sylfaen" w:cs="Arial Unicode MS"/>
          <w:sz w:val="20"/>
          <w:szCs w:val="20"/>
        </w:rPr>
        <w:t>ორგანიზაციული ფსიქოლოგიის მიმართულებები, ღრმად და სისტემურად იცნობს პოლიტიკური</w:t>
      </w:r>
      <w:r w:rsidR="001E4F2D" w:rsidRPr="003837B3">
        <w:rPr>
          <w:rFonts w:ascii="Sylfaen" w:eastAsia="Arial Unicode MS" w:hAnsi="Sylfaen" w:cs="Arial Unicode MS"/>
          <w:sz w:val="20"/>
          <w:szCs w:val="20"/>
        </w:rPr>
        <w:t>/</w:t>
      </w:r>
      <w:r w:rsidRPr="003837B3">
        <w:rPr>
          <w:rFonts w:ascii="Sylfaen" w:eastAsia="Arial Unicode MS" w:hAnsi="Sylfaen" w:cs="Arial Unicode MS"/>
          <w:sz w:val="20"/>
          <w:szCs w:val="20"/>
        </w:rPr>
        <w:t>ორგანიზაციული მართვის პრინციპებს, სიღრმისეულად ფლობს კვლევის მეთოდოლოგიას</w:t>
      </w:r>
      <w:r w:rsidR="00FC02CB" w:rsidRPr="003837B3">
        <w:rPr>
          <w:rFonts w:ascii="Sylfaen" w:eastAsia="Arial Unicode MS" w:hAnsi="Sylfaen" w:cs="Arial Unicode MS"/>
          <w:sz w:val="20"/>
          <w:szCs w:val="20"/>
        </w:rPr>
        <w:t xml:space="preserve">. </w:t>
      </w:r>
    </w:p>
    <w:p w14:paraId="10CD3707" w14:textId="43A3A92C" w:rsidR="00521E61" w:rsidRDefault="00521E61">
      <w:pPr>
        <w:jc w:val="both"/>
        <w:rPr>
          <w:rFonts w:ascii="Sylfaen" w:eastAsia="Arial Unicode MS" w:hAnsi="Sylfaen" w:cs="Arial Unicode MS"/>
          <w:b/>
          <w:bCs/>
          <w:sz w:val="20"/>
          <w:szCs w:val="20"/>
        </w:rPr>
      </w:pPr>
      <w:r w:rsidRPr="00521E61">
        <w:rPr>
          <w:rFonts w:ascii="Sylfaen" w:eastAsia="Arial Unicode MS" w:hAnsi="Sylfaen" w:cs="Arial Unicode MS"/>
          <w:b/>
          <w:bCs/>
          <w:sz w:val="20"/>
          <w:szCs w:val="20"/>
        </w:rPr>
        <w:t>უნარი:</w:t>
      </w:r>
    </w:p>
    <w:p w14:paraId="55BA29E8" w14:textId="77777777" w:rsidR="00521E61" w:rsidRPr="00521E61" w:rsidRDefault="00521E61" w:rsidP="00521E61">
      <w:pPr>
        <w:jc w:val="both"/>
        <w:rPr>
          <w:rFonts w:ascii="Sylfaen" w:eastAsia="Merriweather" w:hAnsi="Sylfaen" w:cs="Merriweather"/>
          <w:sz w:val="20"/>
          <w:szCs w:val="20"/>
        </w:rPr>
      </w:pPr>
      <w:r w:rsidRPr="00521E61">
        <w:rPr>
          <w:rFonts w:ascii="Sylfaen" w:eastAsia="Merriweather" w:hAnsi="Sylfaen" w:cs="Merriweather"/>
          <w:sz w:val="20"/>
          <w:szCs w:val="20"/>
        </w:rPr>
        <w:t xml:space="preserve">მაგისტრს გააჩნია გამოყენებითი ფსიქოლოგიის სფეროში არსებული პრობლემების მრავალმხრივი ხედვისა და მათი კრიტიკული ანალიზის უნარი. სწავლისას მიღებული ცოდნისა და გამოცდილების საფუძველზე, მაგისტრს შეუძლია განხორციელებული სამუშაოს, დასახულ მიზნებთან მისი ადეკვატურობის შეფასება, მიღებული შედეგებისა და დაშვებული შეცდომების განზოგადება. სწავლების ფორმატიდან გამომდინარე, მაგისტრი ითვისებს აბსტრაქტული, ანალიტიკური აზროვნების უნარს, რომელიც საშუალებას აძლევს მიღებული ინფორმაციის სწორად გააზრების, არგუმენტაციის, ანალიზის, მსჯელობის აგებისა და დამუშავებული ინფორმაციის სინთეზირების უნარს. </w:t>
      </w:r>
    </w:p>
    <w:p w14:paraId="0286C887" w14:textId="61E69C72" w:rsidR="00521E61" w:rsidRPr="00521E61" w:rsidRDefault="00521E61" w:rsidP="00521E61">
      <w:pPr>
        <w:jc w:val="both"/>
        <w:rPr>
          <w:rFonts w:ascii="Sylfaen" w:eastAsia="Merriweather" w:hAnsi="Sylfaen" w:cs="Merriweather"/>
          <w:sz w:val="20"/>
          <w:szCs w:val="20"/>
          <w:highlight w:val="cyan"/>
        </w:rPr>
      </w:pPr>
      <w:r w:rsidRPr="00521E61">
        <w:rPr>
          <w:rFonts w:ascii="Sylfaen" w:eastAsia="Merriweather" w:hAnsi="Sylfaen" w:cs="Merriweather"/>
          <w:sz w:val="20"/>
          <w:szCs w:val="20"/>
        </w:rPr>
        <w:t>პროგრამის სპეციფიკის თვალსაზრისით, მაგისტრი აანალიზებს შესაბამისი სპეციალიზაციის სფეროში არსებულ პრაქტიკულ და სამეცნიერო კვლევით ნაშრომებს, გამოაქვს კომპეტენტური და აკადემიურად დასაბუთებული დასკვნა.</w:t>
      </w:r>
    </w:p>
    <w:p w14:paraId="59427C28" w14:textId="11D64665" w:rsidR="0049247B" w:rsidRPr="003837B3" w:rsidRDefault="000200DD">
      <w:pPr>
        <w:jc w:val="both"/>
        <w:rPr>
          <w:rFonts w:ascii="Sylfaen" w:eastAsia="Arial Unicode MS" w:hAnsi="Sylfaen" w:cs="Arial Unicode MS"/>
          <w:sz w:val="20"/>
          <w:szCs w:val="20"/>
        </w:rPr>
      </w:pPr>
      <w:r w:rsidRPr="003837B3">
        <w:rPr>
          <w:rFonts w:ascii="Sylfaen" w:eastAsia="Arial Unicode MS" w:hAnsi="Sylfaen" w:cs="Arial Unicode MS"/>
          <w:sz w:val="20"/>
          <w:szCs w:val="20"/>
        </w:rPr>
        <w:lastRenderedPageBreak/>
        <w:t>მაგისტრი იყენებს და პრაქტიკაში ნერგავს სწავლისას მიღებულ ცოდნასა და გამოცდილებას. სასწავლო პროცესში რეალური</w:t>
      </w:r>
      <w:r w:rsidR="00B9440C" w:rsidRPr="003837B3">
        <w:rPr>
          <w:rFonts w:ascii="Sylfaen" w:eastAsia="Arial Unicode MS" w:hAnsi="Sylfaen" w:cs="Arial Unicode MS"/>
          <w:sz w:val="20"/>
          <w:szCs w:val="20"/>
        </w:rPr>
        <w:t xml:space="preserve"> ქეისების</w:t>
      </w:r>
      <w:r w:rsidRPr="003837B3">
        <w:rPr>
          <w:rFonts w:ascii="Sylfaen" w:eastAsia="Arial Unicode MS" w:hAnsi="Sylfaen" w:cs="Arial Unicode MS"/>
          <w:sz w:val="20"/>
          <w:szCs w:val="20"/>
        </w:rPr>
        <w:t xml:space="preserve"> განხილვა</w:t>
      </w:r>
      <w:r w:rsidR="0027335B">
        <w:rPr>
          <w:rFonts w:ascii="Sylfaen" w:eastAsia="Arial Unicode MS" w:hAnsi="Sylfaen" w:cs="Arial Unicode MS"/>
          <w:sz w:val="20"/>
          <w:szCs w:val="20"/>
        </w:rPr>
        <w:t xml:space="preserve"> და</w:t>
      </w:r>
      <w:r w:rsidRPr="003837B3">
        <w:rPr>
          <w:rFonts w:ascii="Sylfaen" w:eastAsia="Arial Unicode MS" w:hAnsi="Sylfaen" w:cs="Arial Unicode MS"/>
          <w:sz w:val="20"/>
          <w:szCs w:val="20"/>
        </w:rPr>
        <w:t xml:space="preserve"> პრაქტიკული </w:t>
      </w:r>
      <w:r w:rsidR="0027335B">
        <w:rPr>
          <w:rFonts w:ascii="Sylfaen" w:eastAsia="Arial Unicode MS" w:hAnsi="Sylfaen" w:cs="Arial Unicode MS"/>
          <w:sz w:val="20"/>
          <w:szCs w:val="20"/>
        </w:rPr>
        <w:t>სავარ</w:t>
      </w:r>
      <w:r w:rsidR="0027335B" w:rsidRPr="003837B3">
        <w:rPr>
          <w:rFonts w:ascii="Sylfaen" w:eastAsia="Arial Unicode MS" w:hAnsi="Sylfaen" w:cs="Arial Unicode MS"/>
          <w:sz w:val="20"/>
          <w:szCs w:val="20"/>
        </w:rPr>
        <w:t>ჯ</w:t>
      </w:r>
      <w:r w:rsidR="0027335B">
        <w:rPr>
          <w:rFonts w:ascii="Sylfaen" w:eastAsia="Arial Unicode MS" w:hAnsi="Sylfaen" w:cs="Arial Unicode MS"/>
          <w:sz w:val="20"/>
          <w:szCs w:val="20"/>
        </w:rPr>
        <w:t>იშოები</w:t>
      </w:r>
      <w:r w:rsidRPr="003837B3">
        <w:rPr>
          <w:rFonts w:ascii="Sylfaen" w:eastAsia="Arial Unicode MS" w:hAnsi="Sylfaen" w:cs="Arial Unicode MS"/>
          <w:sz w:val="20"/>
          <w:szCs w:val="20"/>
        </w:rPr>
        <w:t xml:space="preserve"> მაგისტრს ცოდნის პრაქტიკაში გამოყენების უნარს უძლიერებს. </w:t>
      </w:r>
    </w:p>
    <w:p w14:paraId="66A1E950" w14:textId="700DD2CF" w:rsidR="0049247B" w:rsidRPr="003837B3" w:rsidRDefault="000200DD">
      <w:pPr>
        <w:jc w:val="both"/>
        <w:rPr>
          <w:rFonts w:ascii="Sylfaen" w:eastAsia="Arial Unicode MS" w:hAnsi="Sylfaen" w:cs="Arial Unicode MS"/>
          <w:sz w:val="20"/>
          <w:szCs w:val="20"/>
        </w:rPr>
      </w:pPr>
      <w:r w:rsidRPr="003837B3">
        <w:rPr>
          <w:rFonts w:ascii="Sylfaen" w:eastAsia="Arial Unicode MS" w:hAnsi="Sylfaen" w:cs="Arial Unicode MS"/>
          <w:sz w:val="20"/>
          <w:szCs w:val="20"/>
        </w:rPr>
        <w:t xml:space="preserve">მაგისტრი ითვისებს ისეთ პრაქტიკულ უნარებს, როგორიცაა </w:t>
      </w:r>
      <w:r w:rsidR="00D02D3B" w:rsidRPr="003837B3">
        <w:rPr>
          <w:rFonts w:ascii="Sylfaen" w:eastAsia="Arial Unicode MS" w:hAnsi="Sylfaen" w:cs="Arial Unicode MS"/>
          <w:sz w:val="20"/>
          <w:szCs w:val="20"/>
        </w:rPr>
        <w:t xml:space="preserve">ფსიქომეტრიის, </w:t>
      </w:r>
      <w:r w:rsidRPr="003837B3">
        <w:rPr>
          <w:rFonts w:ascii="Sylfaen" w:eastAsia="Arial Unicode MS" w:hAnsi="Sylfaen" w:cs="Arial Unicode MS"/>
          <w:sz w:val="20"/>
          <w:szCs w:val="20"/>
        </w:rPr>
        <w:t>რაოდენობრივი და თვისებრივი კვლევის, ფსიქოდიაგნოსტიკის, სტატისტიკური მონაცემების შეგროვების, დამუშავების და მათი ანალიზის უნარებს; იყენებს სოციალურ-ფსიქოლოგიური კვლევის მეთოდებს</w:t>
      </w:r>
      <w:r w:rsidR="007828C4" w:rsidRPr="003837B3">
        <w:rPr>
          <w:rFonts w:ascii="Sylfaen" w:eastAsia="Arial Unicode MS" w:hAnsi="Sylfaen" w:cs="Arial Unicode MS"/>
          <w:sz w:val="20"/>
          <w:szCs w:val="20"/>
        </w:rPr>
        <w:t>.</w:t>
      </w:r>
      <w:r w:rsidRPr="003837B3">
        <w:rPr>
          <w:rFonts w:ascii="Sylfaen" w:eastAsia="Arial Unicode MS" w:hAnsi="Sylfaen" w:cs="Arial Unicode MS"/>
          <w:sz w:val="20"/>
          <w:szCs w:val="20"/>
        </w:rPr>
        <w:t xml:space="preserve"> </w:t>
      </w:r>
    </w:p>
    <w:p w14:paraId="6C8099A5" w14:textId="015F1530" w:rsidR="0049247B" w:rsidRPr="003837B3" w:rsidRDefault="000200DD">
      <w:pPr>
        <w:jc w:val="both"/>
        <w:rPr>
          <w:rFonts w:ascii="Sylfaen" w:eastAsia="Arial Unicode MS" w:hAnsi="Sylfaen" w:cs="Arial Unicode MS"/>
          <w:sz w:val="20"/>
          <w:szCs w:val="20"/>
        </w:rPr>
      </w:pPr>
      <w:r w:rsidRPr="003837B3">
        <w:rPr>
          <w:rFonts w:ascii="Sylfaen" w:eastAsia="Arial Unicode MS" w:hAnsi="Sylfaen" w:cs="Arial Unicode MS"/>
          <w:sz w:val="20"/>
          <w:szCs w:val="20"/>
        </w:rPr>
        <w:t>კვლევითი და აკადემიური პროექტების, სადიპლომო ნაშრომის მომზადების დროს მაგისტრი პრაქტიკულად</w:t>
      </w:r>
      <w:r w:rsidR="008A161A" w:rsidRPr="003837B3">
        <w:rPr>
          <w:rFonts w:ascii="Sylfaen" w:eastAsia="Arial Unicode MS" w:hAnsi="Sylfaen" w:cs="Arial Unicode MS"/>
          <w:sz w:val="20"/>
          <w:szCs w:val="20"/>
        </w:rPr>
        <w:t xml:space="preserve"> </w:t>
      </w:r>
      <w:r w:rsidR="00D02D3B" w:rsidRPr="003837B3">
        <w:rPr>
          <w:rFonts w:ascii="Sylfaen" w:eastAsia="Arial Unicode MS" w:hAnsi="Sylfaen" w:cs="Arial Unicode MS"/>
          <w:sz w:val="20"/>
          <w:szCs w:val="20"/>
        </w:rPr>
        <w:t>იყენებს</w:t>
      </w:r>
      <w:r w:rsidRPr="003837B3">
        <w:rPr>
          <w:rFonts w:ascii="Sylfaen" w:eastAsia="Arial Unicode MS" w:hAnsi="Sylfaen" w:cs="Arial Unicode MS"/>
          <w:sz w:val="20"/>
          <w:szCs w:val="20"/>
        </w:rPr>
        <w:t xml:space="preserve"> კვლევის ეფექტურად და სიღრმისეულად წარმართვის უნარს</w:t>
      </w:r>
      <w:r w:rsidR="00D02D3B" w:rsidRPr="003837B3">
        <w:rPr>
          <w:rFonts w:ascii="Sylfaen" w:eastAsia="Arial Unicode MS" w:hAnsi="Sylfaen" w:cs="Arial Unicode MS"/>
          <w:sz w:val="20"/>
          <w:szCs w:val="20"/>
        </w:rPr>
        <w:t xml:space="preserve">: </w:t>
      </w:r>
      <w:r w:rsidRPr="003837B3">
        <w:rPr>
          <w:rFonts w:ascii="Sylfaen" w:eastAsia="Arial Unicode MS" w:hAnsi="Sylfaen" w:cs="Arial Unicode MS"/>
          <w:sz w:val="20"/>
          <w:szCs w:val="20"/>
        </w:rPr>
        <w:t xml:space="preserve"> </w:t>
      </w:r>
      <w:r w:rsidR="00FC02CB" w:rsidRPr="003837B3">
        <w:rPr>
          <w:rFonts w:ascii="Sylfaen" w:eastAsia="Arial Unicode MS" w:hAnsi="Sylfaen" w:cs="Arial Unicode MS"/>
          <w:sz w:val="20"/>
          <w:szCs w:val="20"/>
        </w:rPr>
        <w:t>დამოუკიდებლად გეგმავს და ატარებს კვლევას, ამუშავებს მონაცემებს, ახდენს ინტერპრეტაციას და ანალიზს</w:t>
      </w:r>
      <w:r w:rsidR="00D02D3B" w:rsidRPr="003837B3">
        <w:rPr>
          <w:rFonts w:ascii="Sylfaen" w:eastAsia="Arial Unicode MS" w:hAnsi="Sylfaen" w:cs="Arial Unicode MS"/>
          <w:sz w:val="20"/>
          <w:szCs w:val="20"/>
        </w:rPr>
        <w:t>, გამოაქვს შესაბამისი დასკვნები</w:t>
      </w:r>
      <w:r w:rsidR="00FC02CB" w:rsidRPr="003837B3">
        <w:rPr>
          <w:rFonts w:ascii="Sylfaen" w:eastAsia="Arial Unicode MS" w:hAnsi="Sylfaen" w:cs="Arial Unicode MS"/>
          <w:sz w:val="20"/>
          <w:szCs w:val="20"/>
        </w:rPr>
        <w:t xml:space="preserve">. </w:t>
      </w:r>
    </w:p>
    <w:p w14:paraId="01DCA67F" w14:textId="7732F439"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 xml:space="preserve">მაგისტრი </w:t>
      </w:r>
      <w:r w:rsidR="00ED663B" w:rsidRPr="003837B3">
        <w:rPr>
          <w:rFonts w:ascii="Sylfaen" w:eastAsia="Arial Unicode MS" w:hAnsi="Sylfaen" w:cs="Arial Unicode MS"/>
          <w:sz w:val="20"/>
          <w:szCs w:val="20"/>
        </w:rPr>
        <w:t>ადეკ</w:t>
      </w:r>
      <w:r w:rsidRPr="003837B3">
        <w:rPr>
          <w:rFonts w:ascii="Sylfaen" w:eastAsia="Arial Unicode MS" w:hAnsi="Sylfaen" w:cs="Arial Unicode MS"/>
          <w:sz w:val="20"/>
          <w:szCs w:val="20"/>
        </w:rPr>
        <w:t>ვატურად გადასცემს აკადემიურ და პროფესიულ საზოგადოებას საკუთარ დასკვნებსა და არგუმენტებს - წერილობითი და ზეპირი ფორმით</w:t>
      </w:r>
      <w:r w:rsidR="00A13A6F" w:rsidRPr="003837B3">
        <w:rPr>
          <w:rFonts w:ascii="Sylfaen" w:eastAsia="Arial Unicode MS" w:hAnsi="Sylfaen" w:cs="Arial Unicode MS"/>
          <w:sz w:val="20"/>
          <w:szCs w:val="20"/>
        </w:rPr>
        <w:t>;</w:t>
      </w:r>
      <w:r w:rsidRPr="003837B3">
        <w:rPr>
          <w:rFonts w:ascii="Sylfaen" w:eastAsia="Arial Unicode MS" w:hAnsi="Sylfaen" w:cs="Arial Unicode MS"/>
          <w:sz w:val="20"/>
          <w:szCs w:val="20"/>
        </w:rPr>
        <w:t xml:space="preserve"> ფლობს აკადემიური ნაშრომების შექმნის, კვლევითი პროექტების წერილობითი და ზეპირი ფორმით წარმოდგენის ტექნიკას. მას გააჩნია როგორც განსხვავებული აზრის გაგების, ისე საკუთარი პოზიციის დასაბუთების უნარი. </w:t>
      </w:r>
    </w:p>
    <w:p w14:paraId="08EC0DBD" w14:textId="1BB7D4C3"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 xml:space="preserve">საჭიროების შემთხვევებში, მაგისტრს გააჩნია სხვადასხვა პოლიტიკურ თუ ორგანიზაციულ პროცესებში ინდივიდებისა და ჯგუფების ჩართულობის უზრუნველყოფისა და მათთან მუშაობის უნარი. სასწავლო ფორმატი მაგისტრს უყალიბებს ლიდერის თვისებებს, ასევე გუნდში ნაყოფიერი მუშაობის უნარ-ჩვევას. </w:t>
      </w:r>
    </w:p>
    <w:p w14:paraId="383BB36A" w14:textId="007E6347" w:rsidR="0049247B" w:rsidRPr="003837B3" w:rsidRDefault="006C6802">
      <w:pPr>
        <w:jc w:val="both"/>
        <w:rPr>
          <w:rFonts w:ascii="Sylfaen" w:eastAsia="Merriweather" w:hAnsi="Sylfaen" w:cs="Merriweather"/>
          <w:b/>
          <w:sz w:val="20"/>
          <w:szCs w:val="20"/>
        </w:rPr>
      </w:pPr>
      <w:bookmarkStart w:id="2" w:name="_gjdgxs" w:colFirst="0" w:colLast="0"/>
      <w:bookmarkStart w:id="3" w:name="_30j0zll" w:colFirst="0" w:colLast="0"/>
      <w:bookmarkEnd w:id="2"/>
      <w:bookmarkEnd w:id="3"/>
      <w:r>
        <w:rPr>
          <w:rFonts w:ascii="Sylfaen" w:eastAsia="Arial Unicode MS" w:hAnsi="Sylfaen" w:cs="Arial Unicode MS"/>
          <w:b/>
          <w:sz w:val="20"/>
          <w:szCs w:val="20"/>
        </w:rPr>
        <w:t>პასუხისმგებლობა და ავტონომიურობა:</w:t>
      </w:r>
    </w:p>
    <w:p w14:paraId="655EC3CB" w14:textId="28F92584"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 xml:space="preserve">მაგისტრი პატივს სცემს ადამიანის უფლებებს. აქვს მკაფიოდ ჩამოყალიბებული ღირებულებათა სისტემა; იცნობს და აფასებს ზოგადსაკაცობრიო ღირებულებებს; აფასებს თავის და სხვების დამოკიდებულებას ამ ღირებულებებისადმი. აქვს  განსხვავებებისა და კულტურული მრავალფეროვნების  პატივისცემის უნარი; სრულად გაცნობიერებული აქვს თანაბარი შესაძლებლობებისა და გენდერული საკითხების მნიშვნელობა. </w:t>
      </w:r>
    </w:p>
    <w:p w14:paraId="75821E18" w14:textId="1A77D85E" w:rsidR="0049247B" w:rsidRDefault="000200DD" w:rsidP="00EE0339">
      <w:pPr>
        <w:jc w:val="both"/>
        <w:rPr>
          <w:rFonts w:ascii="Sylfaen" w:eastAsia="Arial Unicode MS" w:hAnsi="Sylfaen" w:cs="Arial Unicode MS"/>
          <w:sz w:val="20"/>
          <w:szCs w:val="20"/>
        </w:rPr>
      </w:pPr>
      <w:r w:rsidRPr="003837B3">
        <w:rPr>
          <w:rFonts w:ascii="Sylfaen" w:eastAsia="Arial Unicode MS" w:hAnsi="Sylfaen" w:cs="Arial Unicode MS"/>
          <w:sz w:val="20"/>
          <w:szCs w:val="20"/>
        </w:rPr>
        <w:t>მაგისტრი სრულად აცნობიერებს და ზედმიწევ</w:t>
      </w:r>
      <w:r w:rsidR="008A161A" w:rsidRPr="003837B3">
        <w:rPr>
          <w:rFonts w:ascii="Sylfaen" w:eastAsia="Arial Unicode MS" w:hAnsi="Sylfaen" w:cs="Arial Unicode MS"/>
          <w:sz w:val="20"/>
          <w:szCs w:val="20"/>
        </w:rPr>
        <w:t>ნ</w:t>
      </w:r>
      <w:r w:rsidRPr="003837B3">
        <w:rPr>
          <w:rFonts w:ascii="Sylfaen" w:eastAsia="Arial Unicode MS" w:hAnsi="Sylfaen" w:cs="Arial Unicode MS"/>
          <w:sz w:val="20"/>
          <w:szCs w:val="20"/>
        </w:rPr>
        <w:t xml:space="preserve">ით იცავს პროფესიული, ფსიქოლოგიური ეთიკის სტანდარტებს - კვლევის დაგეგმვის, განხორციელების, მონაცემთა ბაზის შექმნისა და კვლევითი ანგარიშის წარმოდგენისას; </w:t>
      </w:r>
      <w:r w:rsidR="00EE0339">
        <w:rPr>
          <w:rFonts w:ascii="Sylfaen" w:eastAsia="Arial Unicode MS" w:hAnsi="Sylfaen" w:cs="Arial Unicode MS"/>
          <w:sz w:val="20"/>
          <w:szCs w:val="20"/>
        </w:rPr>
        <w:t xml:space="preserve">ასევე, </w:t>
      </w:r>
      <w:r w:rsidRPr="003837B3">
        <w:rPr>
          <w:rFonts w:ascii="Sylfaen" w:eastAsia="Arial Unicode MS" w:hAnsi="Sylfaen" w:cs="Arial Unicode MS"/>
          <w:sz w:val="20"/>
          <w:szCs w:val="20"/>
        </w:rPr>
        <w:t>ფსიქოლოგიური ინტერვენციისა და სოციალური ცვლილებების პროცესში. აქვს კრიტიკის კორექტულად გამოთქმისა და მიღების უნარი</w:t>
      </w:r>
      <w:r w:rsidR="00EE0339">
        <w:rPr>
          <w:rFonts w:ascii="Sylfaen" w:eastAsia="Arial Unicode MS" w:hAnsi="Sylfaen" w:cs="Arial Unicode MS"/>
          <w:sz w:val="20"/>
          <w:szCs w:val="20"/>
        </w:rPr>
        <w:t>.</w:t>
      </w:r>
    </w:p>
    <w:p w14:paraId="06A7F401" w14:textId="1CC58AA2" w:rsidR="00EA66B3" w:rsidRPr="00EE0339" w:rsidRDefault="00EA66B3" w:rsidP="00EE0339">
      <w:pPr>
        <w:jc w:val="both"/>
        <w:rPr>
          <w:rFonts w:ascii="Sylfaen" w:eastAsia="Merriweather" w:hAnsi="Sylfaen" w:cs="Merriweather"/>
          <w:sz w:val="20"/>
          <w:szCs w:val="20"/>
        </w:rPr>
      </w:pPr>
      <w:r w:rsidRPr="003837B3">
        <w:rPr>
          <w:rFonts w:ascii="Sylfaen" w:eastAsia="Arial Unicode MS" w:hAnsi="Sylfaen" w:cs="Arial Unicode MS"/>
          <w:sz w:val="20"/>
          <w:szCs w:val="20"/>
        </w:rPr>
        <w:t>მაგისტრი დამოუკიდებლად ისწრაფვის პროფესიული ზრდისკენ</w:t>
      </w:r>
      <w:r>
        <w:rPr>
          <w:rFonts w:ascii="Sylfaen" w:eastAsia="Arial Unicode MS" w:hAnsi="Sylfaen" w:cs="Arial Unicode MS"/>
          <w:sz w:val="20"/>
          <w:szCs w:val="20"/>
        </w:rPr>
        <w:t>,</w:t>
      </w:r>
      <w:r w:rsidRPr="003837B3">
        <w:rPr>
          <w:rFonts w:ascii="Sylfaen" w:eastAsia="Arial Unicode MS" w:hAnsi="Sylfaen" w:cs="Arial Unicode MS"/>
          <w:sz w:val="20"/>
          <w:szCs w:val="20"/>
        </w:rPr>
        <w:t xml:space="preserve"> რაც გულისხმობს როგორც პრაქტიკული გამოცდილების გაღრმავებას, ასევე სამეცნიერო საქმიანობის წარმოებას. მაგისტრი დამოუკიდებლად წარმართავს სწავლის პროცესს, ავლენს მისი თავისებურებების სრულად გაცნობიერებისა და სტრატეგიული დაგეგმვის მაღალ დონეს; სფეროში მიმდინარე სიახლეებზე დაყრდნობით, დამოუკიდებლად იფართოებს ცოდნას; აქვს გამოყენებითი ფსიქოლოგიის სფეროში უახლესი სამეცნიერო მიღწევების მიდევნებისა და ცოდნის მუდმივად განახლების უნარი. </w:t>
      </w:r>
    </w:p>
    <w:p w14:paraId="51265A60" w14:textId="77777777" w:rsidR="003C0AA2" w:rsidRPr="003837B3" w:rsidRDefault="003C0AA2">
      <w:pPr>
        <w:spacing w:after="0" w:line="240" w:lineRule="auto"/>
        <w:rPr>
          <w:rFonts w:ascii="Sylfaen" w:eastAsia="Merriweather" w:hAnsi="Sylfaen" w:cs="Merriweather"/>
          <w:b/>
          <w:color w:val="C00000"/>
          <w:sz w:val="20"/>
          <w:szCs w:val="20"/>
          <w:u w:val="single"/>
        </w:rPr>
      </w:pPr>
    </w:p>
    <w:p w14:paraId="1AB28585" w14:textId="52F84D26" w:rsidR="0049247B" w:rsidRPr="003837B3" w:rsidRDefault="000200DD">
      <w:pPr>
        <w:spacing w:after="0" w:line="240" w:lineRule="auto"/>
        <w:rPr>
          <w:rFonts w:ascii="Sylfaen" w:eastAsia="Merriweather" w:hAnsi="Sylfaen" w:cs="Merriweather"/>
          <w:b/>
          <w:color w:val="C00000"/>
          <w:sz w:val="20"/>
          <w:szCs w:val="20"/>
          <w:u w:val="single"/>
        </w:rPr>
      </w:pPr>
      <w:r w:rsidRPr="003837B3">
        <w:rPr>
          <w:rFonts w:ascii="Sylfaen" w:eastAsia="Arial Unicode MS" w:hAnsi="Sylfaen" w:cs="Arial Unicode MS"/>
          <w:b/>
          <w:color w:val="C00000"/>
          <w:sz w:val="20"/>
          <w:szCs w:val="20"/>
          <w:u w:val="single"/>
        </w:rPr>
        <w:t>მიზნების და შედეგების  რუკა</w:t>
      </w:r>
    </w:p>
    <w:p w14:paraId="454DD85E" w14:textId="77777777" w:rsidR="00B22188" w:rsidRPr="003837B3" w:rsidRDefault="00B22188" w:rsidP="00642C05">
      <w:pPr>
        <w:spacing w:after="0" w:line="240" w:lineRule="auto"/>
        <w:jc w:val="both"/>
        <w:rPr>
          <w:rFonts w:ascii="Sylfaen" w:eastAsia="Arial Unicode MS" w:hAnsi="Sylfaen" w:cs="Arial Unicode MS"/>
          <w:sz w:val="20"/>
          <w:szCs w:val="20"/>
        </w:rPr>
      </w:pPr>
    </w:p>
    <w:p w14:paraId="4DB90599" w14:textId="44D27906" w:rsidR="0049247B" w:rsidRPr="003837B3" w:rsidRDefault="000200DD" w:rsidP="00642C05">
      <w:pPr>
        <w:spacing w:after="0" w:line="240" w:lineRule="auto"/>
        <w:jc w:val="both"/>
        <w:rPr>
          <w:rFonts w:ascii="Sylfaen" w:eastAsia="Merriweather" w:hAnsi="Sylfaen" w:cs="Merriweather"/>
          <w:color w:val="000000"/>
          <w:sz w:val="20"/>
          <w:szCs w:val="20"/>
        </w:rPr>
      </w:pPr>
      <w:r w:rsidRPr="003837B3">
        <w:rPr>
          <w:rFonts w:ascii="Sylfaen" w:eastAsia="Arial Unicode MS" w:hAnsi="Sylfaen" w:cs="Arial Unicode MS"/>
          <w:sz w:val="20"/>
          <w:szCs w:val="20"/>
        </w:rPr>
        <w:lastRenderedPageBreak/>
        <w:t xml:space="preserve">პროგრამის სწავლის შედეგები თანხვედრაშია პროგრამის მიზნებთან და გადის </w:t>
      </w:r>
      <w:r w:rsidR="00DA6849" w:rsidRPr="003837B3">
        <w:rPr>
          <w:rFonts w:ascii="Sylfaen" w:eastAsia="Arial Unicode MS" w:hAnsi="Sylfaen" w:cs="Arial Unicode MS"/>
          <w:sz w:val="20"/>
          <w:szCs w:val="20"/>
        </w:rPr>
        <w:t>შვიდ</w:t>
      </w:r>
      <w:r w:rsidRPr="003837B3">
        <w:rPr>
          <w:rFonts w:ascii="Sylfaen" w:eastAsia="Arial Unicode MS" w:hAnsi="Sylfaen" w:cs="Arial Unicode MS"/>
          <w:sz w:val="20"/>
          <w:szCs w:val="20"/>
        </w:rPr>
        <w:t xml:space="preserve"> </w:t>
      </w:r>
      <w:r w:rsidR="00194AD9" w:rsidRPr="003837B3">
        <w:rPr>
          <w:rFonts w:ascii="Sylfaen" w:eastAsia="Arial Unicode MS" w:hAnsi="Sylfaen" w:cs="Arial Unicode MS"/>
          <w:sz w:val="20"/>
          <w:szCs w:val="20"/>
        </w:rPr>
        <w:t xml:space="preserve">(7) </w:t>
      </w:r>
      <w:r w:rsidRPr="003837B3">
        <w:rPr>
          <w:rFonts w:ascii="Sylfaen" w:eastAsia="Arial Unicode MS" w:hAnsi="Sylfaen" w:cs="Arial Unicode MS"/>
          <w:sz w:val="20"/>
          <w:szCs w:val="20"/>
        </w:rPr>
        <w:t>მაჩვენებელზე, რომელიც, თავის მხრივ, ეყრდნობა საკვანძო კომპეტენციებს - როგორც დარგობრივს, ისე ზოგადს. ეს მაჩვენებლებია:</w:t>
      </w:r>
    </w:p>
    <w:p w14:paraId="4E18A6F5" w14:textId="77777777" w:rsidR="0049247B" w:rsidRPr="003837B3" w:rsidRDefault="0049247B">
      <w:pPr>
        <w:pBdr>
          <w:top w:val="nil"/>
          <w:left w:val="nil"/>
          <w:bottom w:val="nil"/>
          <w:right w:val="nil"/>
          <w:between w:val="nil"/>
        </w:pBdr>
        <w:spacing w:after="0" w:line="240" w:lineRule="auto"/>
        <w:jc w:val="both"/>
        <w:rPr>
          <w:rFonts w:ascii="Sylfaen" w:eastAsia="Merriweather" w:hAnsi="Sylfaen" w:cs="Merriweather"/>
          <w:color w:val="000000"/>
          <w:sz w:val="20"/>
          <w:szCs w:val="20"/>
        </w:rPr>
      </w:pPr>
    </w:p>
    <w:p w14:paraId="22C9DFD2" w14:textId="5C010867" w:rsidR="0049247B" w:rsidRPr="003837B3" w:rsidRDefault="001E4F2D" w:rsidP="001E4F2D">
      <w:pPr>
        <w:pStyle w:val="ListParagraph"/>
        <w:numPr>
          <w:ilvl w:val="0"/>
          <w:numId w:val="30"/>
        </w:numPr>
        <w:pBdr>
          <w:top w:val="nil"/>
          <w:left w:val="nil"/>
          <w:bottom w:val="nil"/>
          <w:right w:val="nil"/>
          <w:between w:val="nil"/>
        </w:pBdr>
        <w:spacing w:after="0" w:line="240" w:lineRule="auto"/>
        <w:jc w:val="both"/>
        <w:rPr>
          <w:rFonts w:ascii="Sylfaen" w:eastAsia="Merriweather" w:hAnsi="Sylfaen" w:cs="Merriweather"/>
          <w:b/>
          <w:sz w:val="20"/>
          <w:szCs w:val="20"/>
        </w:rPr>
      </w:pPr>
      <w:r w:rsidRPr="003837B3">
        <w:rPr>
          <w:rFonts w:ascii="Sylfaen" w:eastAsia="Arial Unicode MS" w:hAnsi="Sylfaen" w:cs="Arial Unicode MS"/>
          <w:b/>
          <w:sz w:val="20"/>
          <w:szCs w:val="20"/>
        </w:rPr>
        <w:t>[</w:t>
      </w:r>
      <w:r w:rsidR="000200DD" w:rsidRPr="003837B3">
        <w:rPr>
          <w:rFonts w:ascii="Sylfaen" w:eastAsia="Arial Unicode MS" w:hAnsi="Sylfaen" w:cs="Arial Unicode MS"/>
          <w:b/>
          <w:sz w:val="20"/>
          <w:szCs w:val="20"/>
        </w:rPr>
        <w:t>დარგობრივი</w:t>
      </w:r>
      <w:r w:rsidRPr="003837B3">
        <w:rPr>
          <w:rFonts w:ascii="Sylfaen" w:eastAsia="Arial Unicode MS" w:hAnsi="Sylfaen" w:cs="Arial Unicode MS"/>
          <w:b/>
          <w:sz w:val="20"/>
          <w:szCs w:val="20"/>
        </w:rPr>
        <w:t>]</w:t>
      </w:r>
      <w:r w:rsidR="000200DD" w:rsidRPr="003837B3">
        <w:rPr>
          <w:rFonts w:ascii="Sylfaen" w:eastAsia="Arial Unicode MS" w:hAnsi="Sylfaen" w:cs="Arial Unicode MS"/>
          <w:b/>
          <w:sz w:val="20"/>
          <w:szCs w:val="20"/>
        </w:rPr>
        <w:t xml:space="preserve"> </w:t>
      </w:r>
      <w:r w:rsidR="00061E35" w:rsidRPr="003837B3">
        <w:rPr>
          <w:rFonts w:ascii="Sylfaen" w:eastAsia="Arial Unicode MS" w:hAnsi="Sylfaen" w:cs="Arial Unicode MS"/>
          <w:b/>
          <w:sz w:val="20"/>
          <w:szCs w:val="20"/>
        </w:rPr>
        <w:t xml:space="preserve"> </w:t>
      </w:r>
      <w:r w:rsidR="000200DD" w:rsidRPr="003837B3">
        <w:rPr>
          <w:rFonts w:ascii="Sylfaen" w:eastAsia="Arial Unicode MS" w:hAnsi="Sylfaen" w:cs="Arial Unicode MS"/>
          <w:b/>
          <w:color w:val="000000"/>
          <w:sz w:val="20"/>
          <w:szCs w:val="20"/>
        </w:rPr>
        <w:t>ცოდნა</w:t>
      </w:r>
    </w:p>
    <w:p w14:paraId="33F47C35" w14:textId="77777777" w:rsidR="00B22188" w:rsidRPr="003837B3" w:rsidRDefault="00B22188" w:rsidP="00061E35">
      <w:pPr>
        <w:spacing w:after="0" w:line="276" w:lineRule="auto"/>
        <w:jc w:val="both"/>
        <w:rPr>
          <w:rFonts w:ascii="Sylfaen" w:eastAsia="Arial Unicode MS" w:hAnsi="Sylfaen" w:cs="Arial Unicode MS"/>
          <w:i/>
          <w:sz w:val="20"/>
          <w:szCs w:val="20"/>
        </w:rPr>
      </w:pPr>
    </w:p>
    <w:p w14:paraId="66180753" w14:textId="37710851" w:rsidR="00061E35" w:rsidRPr="003837B3" w:rsidRDefault="000200DD" w:rsidP="00061E35">
      <w:pPr>
        <w:spacing w:after="0" w:line="276" w:lineRule="auto"/>
        <w:jc w:val="both"/>
        <w:rPr>
          <w:rFonts w:ascii="Sylfaen" w:eastAsia="Merriweather" w:hAnsi="Sylfaen" w:cs="Merriweather"/>
          <w:sz w:val="20"/>
          <w:szCs w:val="20"/>
        </w:rPr>
      </w:pPr>
      <w:r w:rsidRPr="006C4648">
        <w:rPr>
          <w:rFonts w:ascii="Sylfaen" w:eastAsia="Arial Unicode MS" w:hAnsi="Sylfaen" w:cs="Arial Unicode MS"/>
          <w:sz w:val="20"/>
          <w:szCs w:val="20"/>
        </w:rPr>
        <w:t>მაგისტრ</w:t>
      </w:r>
      <w:r w:rsidRPr="006C4648">
        <w:rPr>
          <w:rFonts w:ascii="Sylfaen" w:eastAsia="Arial Unicode MS" w:hAnsi="Sylfaen" w:cs="Arial Unicode MS"/>
          <w:sz w:val="20"/>
          <w:szCs w:val="20"/>
          <w:highlight w:val="white"/>
        </w:rPr>
        <w:t xml:space="preserve">ი ფლობს  </w:t>
      </w:r>
      <w:r w:rsidRPr="006C4648">
        <w:rPr>
          <w:rFonts w:ascii="Sylfaen" w:eastAsia="Arial Unicode MS" w:hAnsi="Sylfaen" w:cs="Arial Unicode MS"/>
          <w:sz w:val="20"/>
          <w:szCs w:val="20"/>
        </w:rPr>
        <w:t>ღრმა/სისტემურ ინფორმაციას სპეციალიზაციის სფეროს შესახებ</w:t>
      </w:r>
      <w:r w:rsidR="00061E35" w:rsidRPr="006C4648">
        <w:rPr>
          <w:rFonts w:ascii="Sylfaen" w:eastAsia="Arial Unicode MS" w:hAnsi="Sylfaen" w:cs="Arial Unicode MS"/>
          <w:sz w:val="20"/>
          <w:szCs w:val="20"/>
        </w:rPr>
        <w:t>:</w:t>
      </w:r>
      <w:r w:rsidR="00061E35" w:rsidRPr="003837B3">
        <w:rPr>
          <w:rFonts w:ascii="Sylfaen" w:eastAsia="Arial Unicode MS" w:hAnsi="Sylfaen" w:cs="Arial Unicode MS"/>
          <w:sz w:val="20"/>
          <w:szCs w:val="20"/>
        </w:rPr>
        <w:t xml:space="preserve"> </w:t>
      </w:r>
      <w:r w:rsidRPr="003837B3">
        <w:rPr>
          <w:rFonts w:ascii="Sylfaen" w:eastAsia="Arial Unicode MS" w:hAnsi="Sylfaen" w:cs="Arial Unicode MS"/>
          <w:sz w:val="20"/>
          <w:szCs w:val="20"/>
        </w:rPr>
        <w:t>იცის</w:t>
      </w:r>
      <w:r w:rsidR="00ED663B" w:rsidRPr="003837B3">
        <w:rPr>
          <w:rFonts w:ascii="Sylfaen" w:eastAsia="Arial Unicode MS" w:hAnsi="Sylfaen" w:cs="Arial Unicode MS"/>
          <w:sz w:val="20"/>
          <w:szCs w:val="20"/>
        </w:rPr>
        <w:t xml:space="preserve"> </w:t>
      </w:r>
      <w:r w:rsidRPr="003837B3">
        <w:rPr>
          <w:rFonts w:ascii="Sylfaen" w:eastAsia="Arial Unicode MS" w:hAnsi="Sylfaen" w:cs="Arial Unicode MS"/>
          <w:sz w:val="20"/>
          <w:szCs w:val="20"/>
        </w:rPr>
        <w:t>ტერმინოლოგია</w:t>
      </w:r>
      <w:r w:rsidR="00ED663B" w:rsidRPr="003837B3">
        <w:rPr>
          <w:rFonts w:ascii="Sylfaen" w:eastAsia="Arial Unicode MS" w:hAnsi="Sylfaen" w:cs="Arial Unicode MS"/>
          <w:sz w:val="20"/>
          <w:szCs w:val="20"/>
        </w:rPr>
        <w:t xml:space="preserve">, </w:t>
      </w:r>
      <w:r w:rsidRPr="003837B3">
        <w:rPr>
          <w:rFonts w:ascii="Sylfaen" w:eastAsia="Arial Unicode MS" w:hAnsi="Sylfaen" w:cs="Arial Unicode MS"/>
          <w:sz w:val="20"/>
          <w:szCs w:val="20"/>
        </w:rPr>
        <w:t xml:space="preserve">იცნობს </w:t>
      </w:r>
      <w:r w:rsidR="00061E35" w:rsidRPr="003837B3">
        <w:rPr>
          <w:rFonts w:ascii="Sylfaen" w:eastAsia="Arial Unicode MS" w:hAnsi="Sylfaen" w:cs="Arial Unicode MS"/>
          <w:sz w:val="20"/>
          <w:szCs w:val="20"/>
        </w:rPr>
        <w:t xml:space="preserve">და აცნობიერებს </w:t>
      </w:r>
      <w:r w:rsidRPr="003837B3">
        <w:rPr>
          <w:rFonts w:ascii="Sylfaen" w:eastAsia="Arial Unicode MS" w:hAnsi="Sylfaen" w:cs="Arial Unicode MS"/>
          <w:sz w:val="20"/>
          <w:szCs w:val="20"/>
        </w:rPr>
        <w:t xml:space="preserve">პრობლემატიკას, აღწერს ძირითად დებულებებსა და პრინციპებს, კონცეფციებსა და თეორიებს, </w:t>
      </w:r>
      <w:r w:rsidR="00601088" w:rsidRPr="003837B3">
        <w:rPr>
          <w:rFonts w:ascii="Sylfaen" w:eastAsia="Arial Unicode MS" w:hAnsi="Sylfaen" w:cs="Arial Unicode MS"/>
          <w:sz w:val="20"/>
          <w:szCs w:val="20"/>
        </w:rPr>
        <w:t>იაზრებს სფეროსთვის დამახასიათებელ თანამედროვე მიდგომებს, მეთოდებსა და პრიორიტეტულ მიმართულებებს</w:t>
      </w:r>
      <w:r w:rsidR="00061E35" w:rsidRPr="003837B3">
        <w:rPr>
          <w:rFonts w:ascii="Sylfaen" w:eastAsia="Arial Unicode MS" w:hAnsi="Sylfaen" w:cs="Arial Unicode MS"/>
          <w:sz w:val="20"/>
          <w:szCs w:val="20"/>
        </w:rPr>
        <w:t>, ერკვევა სპეციალობის სტრუქტურასა და ძირითად კომპეტენციებში.</w:t>
      </w:r>
    </w:p>
    <w:p w14:paraId="28B22F65" w14:textId="584668CC" w:rsidR="00601088" w:rsidRPr="003837B3" w:rsidRDefault="00601088" w:rsidP="00061E35">
      <w:pPr>
        <w:spacing w:after="0" w:line="276"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მაგისტრს ეს</w:t>
      </w:r>
      <w:r w:rsidRPr="003837B3">
        <w:rPr>
          <w:rFonts w:ascii="Sylfaen" w:eastAsia="Arial Unicode MS" w:hAnsi="Sylfaen" w:cs="Arial Unicode MS"/>
          <w:sz w:val="20"/>
          <w:szCs w:val="20"/>
          <w:highlight w:val="white"/>
        </w:rPr>
        <w:t>მის  პოლიტიკური</w:t>
      </w:r>
      <w:r w:rsidR="00F01E34" w:rsidRPr="003837B3">
        <w:rPr>
          <w:rFonts w:ascii="Sylfaen" w:eastAsia="Arial Unicode MS" w:hAnsi="Sylfaen" w:cs="Arial Unicode MS"/>
          <w:sz w:val="20"/>
          <w:szCs w:val="20"/>
          <w:highlight w:val="white"/>
        </w:rPr>
        <w:t>/</w:t>
      </w:r>
      <w:r w:rsidRPr="003837B3">
        <w:rPr>
          <w:rFonts w:ascii="Sylfaen" w:eastAsia="Arial Unicode MS" w:hAnsi="Sylfaen" w:cs="Arial Unicode MS"/>
          <w:sz w:val="20"/>
          <w:szCs w:val="20"/>
          <w:highlight w:val="white"/>
        </w:rPr>
        <w:t xml:space="preserve">ორგანიზაციული </w:t>
      </w:r>
      <w:r w:rsidRPr="003837B3">
        <w:rPr>
          <w:rFonts w:ascii="Sylfaen" w:eastAsia="Arial Unicode MS" w:hAnsi="Sylfaen" w:cs="Arial Unicode MS"/>
          <w:sz w:val="20"/>
          <w:szCs w:val="20"/>
        </w:rPr>
        <w:t>პროცესები ფსიქოლოგიური პერსპექტივიდან გამომდინარე; საზღვრავს ორგანიზაციებში, საზოგადოებასა და ხელისუფლებაში სპეციალიზაციის სფეროთი გან</w:t>
      </w:r>
      <w:r w:rsidR="00EE0339">
        <w:rPr>
          <w:rFonts w:ascii="Sylfaen" w:eastAsia="Arial Unicode MS" w:hAnsi="Sylfaen" w:cs="Arial Unicode MS"/>
          <w:sz w:val="20"/>
          <w:szCs w:val="20"/>
        </w:rPr>
        <w:t>პირობებული</w:t>
      </w:r>
      <w:r w:rsidRPr="003837B3">
        <w:rPr>
          <w:rFonts w:ascii="Sylfaen" w:eastAsia="Arial Unicode MS" w:hAnsi="Sylfaen" w:cs="Arial Unicode MS"/>
          <w:sz w:val="20"/>
          <w:szCs w:val="20"/>
        </w:rPr>
        <w:t xml:space="preserve"> მიდგომების ადგილს</w:t>
      </w:r>
      <w:r w:rsidR="008A161A" w:rsidRPr="003837B3">
        <w:rPr>
          <w:rFonts w:ascii="Sylfaen" w:eastAsia="Arial Unicode MS" w:hAnsi="Sylfaen" w:cs="Arial Unicode MS"/>
          <w:sz w:val="20"/>
          <w:szCs w:val="20"/>
        </w:rPr>
        <w:t>ა</w:t>
      </w:r>
      <w:r w:rsidRPr="003837B3">
        <w:rPr>
          <w:rFonts w:ascii="Sylfaen" w:eastAsia="Arial Unicode MS" w:hAnsi="Sylfaen" w:cs="Arial Unicode MS"/>
          <w:sz w:val="20"/>
          <w:szCs w:val="20"/>
        </w:rPr>
        <w:t xml:space="preserve"> და როლს; აღწერს პოლიტიკური და საორგანიზაციო ქცევის თავისებურებებსა და  ტენდენციებს.</w:t>
      </w:r>
    </w:p>
    <w:p w14:paraId="14D35206" w14:textId="77777777" w:rsidR="00A45363" w:rsidRPr="003837B3" w:rsidRDefault="00A45363" w:rsidP="00A45363">
      <w:pPr>
        <w:pStyle w:val="ListParagraph"/>
        <w:pBdr>
          <w:top w:val="nil"/>
          <w:left w:val="nil"/>
          <w:bottom w:val="nil"/>
          <w:right w:val="nil"/>
          <w:between w:val="nil"/>
        </w:pBdr>
        <w:tabs>
          <w:tab w:val="left" w:pos="810"/>
        </w:tabs>
        <w:spacing w:line="240" w:lineRule="auto"/>
        <w:ind w:left="1080"/>
        <w:jc w:val="both"/>
        <w:rPr>
          <w:rFonts w:ascii="Sylfaen" w:eastAsia="Arial Unicode MS" w:hAnsi="Sylfaen" w:cs="Arial Unicode MS"/>
          <w:b/>
          <w:sz w:val="20"/>
          <w:szCs w:val="20"/>
        </w:rPr>
      </w:pPr>
    </w:p>
    <w:p w14:paraId="5A28B19E" w14:textId="6584057C" w:rsidR="00992E48" w:rsidRPr="003837B3" w:rsidRDefault="00601088" w:rsidP="001E4F2D">
      <w:pPr>
        <w:pStyle w:val="ListParagraph"/>
        <w:numPr>
          <w:ilvl w:val="0"/>
          <w:numId w:val="30"/>
        </w:numPr>
        <w:pBdr>
          <w:top w:val="nil"/>
          <w:left w:val="nil"/>
          <w:bottom w:val="nil"/>
          <w:right w:val="nil"/>
          <w:between w:val="nil"/>
        </w:pBdr>
        <w:tabs>
          <w:tab w:val="left" w:pos="810"/>
        </w:tabs>
        <w:spacing w:line="240" w:lineRule="auto"/>
        <w:jc w:val="both"/>
        <w:rPr>
          <w:rFonts w:ascii="Sylfaen" w:eastAsia="Arial Unicode MS" w:hAnsi="Sylfaen" w:cs="Arial Unicode MS"/>
          <w:b/>
          <w:sz w:val="20"/>
          <w:szCs w:val="20"/>
        </w:rPr>
      </w:pPr>
      <w:r w:rsidRPr="003837B3">
        <w:rPr>
          <w:rFonts w:ascii="Sylfaen" w:eastAsia="Arial Unicode MS" w:hAnsi="Sylfaen" w:cs="Arial Unicode MS"/>
          <w:b/>
          <w:sz w:val="20"/>
          <w:szCs w:val="20"/>
        </w:rPr>
        <w:t>პრაქტიკა</w:t>
      </w:r>
      <w:r w:rsidR="00992E48" w:rsidRPr="003837B3">
        <w:rPr>
          <w:rFonts w:ascii="Sylfaen" w:eastAsia="Arial Unicode MS" w:hAnsi="Sylfaen" w:cs="Arial Unicode MS"/>
          <w:b/>
          <w:sz w:val="20"/>
          <w:szCs w:val="20"/>
        </w:rPr>
        <w:t xml:space="preserve"> </w:t>
      </w:r>
    </w:p>
    <w:p w14:paraId="56726331" w14:textId="77777777" w:rsidR="00B22188" w:rsidRPr="003837B3" w:rsidRDefault="00B22188" w:rsidP="00061E35">
      <w:pPr>
        <w:spacing w:after="0" w:line="240" w:lineRule="auto"/>
        <w:jc w:val="both"/>
        <w:rPr>
          <w:rFonts w:ascii="Sylfaen" w:eastAsia="Arial Unicode MS" w:hAnsi="Sylfaen" w:cs="Arial Unicode MS"/>
          <w:i/>
          <w:sz w:val="20"/>
          <w:szCs w:val="20"/>
        </w:rPr>
      </w:pPr>
    </w:p>
    <w:p w14:paraId="32120650" w14:textId="170E3634" w:rsidR="00DD0D08" w:rsidRPr="003837B3" w:rsidRDefault="00DD0D08" w:rsidP="00061E35">
      <w:pPr>
        <w:spacing w:after="0" w:line="240" w:lineRule="auto"/>
        <w:jc w:val="both"/>
        <w:rPr>
          <w:rFonts w:ascii="Sylfaen" w:eastAsia="Merriweather" w:hAnsi="Sylfaen" w:cs="Merriweather"/>
          <w:sz w:val="20"/>
          <w:szCs w:val="20"/>
          <w:highlight w:val="yellow"/>
        </w:rPr>
      </w:pPr>
      <w:r w:rsidRPr="006C4648">
        <w:rPr>
          <w:rFonts w:ascii="Sylfaen" w:eastAsia="Arial Unicode MS" w:hAnsi="Sylfaen" w:cs="Arial Unicode MS"/>
          <w:sz w:val="20"/>
          <w:szCs w:val="20"/>
        </w:rPr>
        <w:t xml:space="preserve">მაგისტრი </w:t>
      </w:r>
      <w:r w:rsidR="000C4BD4" w:rsidRPr="006C4648">
        <w:rPr>
          <w:rFonts w:ascii="Sylfaen" w:eastAsia="Arial Unicode MS" w:hAnsi="Sylfaen" w:cs="Arial Unicode MS"/>
          <w:sz w:val="20"/>
          <w:szCs w:val="20"/>
        </w:rPr>
        <w:t>იყენებს დარგის შესაბამის ინსტრუმენტებს</w:t>
      </w:r>
      <w:r w:rsidR="00A91E39" w:rsidRPr="006C4648">
        <w:rPr>
          <w:rFonts w:ascii="Sylfaen" w:eastAsia="Arial Unicode MS" w:hAnsi="Sylfaen" w:cs="Arial Unicode MS"/>
          <w:sz w:val="20"/>
          <w:szCs w:val="20"/>
        </w:rPr>
        <w:t xml:space="preserve"> პრაქტიკაში</w:t>
      </w:r>
      <w:r w:rsidR="00061E35" w:rsidRPr="006C4648">
        <w:rPr>
          <w:rFonts w:ascii="Sylfaen" w:eastAsia="Arial Unicode MS" w:hAnsi="Sylfaen" w:cs="Arial Unicode MS"/>
          <w:sz w:val="20"/>
          <w:szCs w:val="20"/>
        </w:rPr>
        <w:t>:</w:t>
      </w:r>
      <w:r w:rsidR="00061E35" w:rsidRPr="003837B3">
        <w:rPr>
          <w:rFonts w:ascii="Sylfaen" w:eastAsia="Arial Unicode MS" w:hAnsi="Sylfaen" w:cs="Arial Unicode MS"/>
          <w:sz w:val="20"/>
          <w:szCs w:val="20"/>
        </w:rPr>
        <w:t xml:space="preserve"> </w:t>
      </w:r>
      <w:r w:rsidR="00D91D4B" w:rsidRPr="003837B3">
        <w:rPr>
          <w:rFonts w:ascii="Sylfaen" w:eastAsia="Arial Unicode MS" w:hAnsi="Sylfaen" w:cs="Arial Unicode MS"/>
          <w:sz w:val="20"/>
          <w:szCs w:val="20"/>
        </w:rPr>
        <w:t>პრაქტი</w:t>
      </w:r>
      <w:r w:rsidR="00B22188" w:rsidRPr="003837B3">
        <w:rPr>
          <w:rFonts w:ascii="Sylfaen" w:eastAsia="Arial Unicode MS" w:hAnsi="Sylfaen" w:cs="Arial Unicode MS"/>
          <w:sz w:val="20"/>
          <w:szCs w:val="20"/>
        </w:rPr>
        <w:t xml:space="preserve">კაში </w:t>
      </w:r>
      <w:r w:rsidRPr="003837B3">
        <w:rPr>
          <w:rFonts w:ascii="Sylfaen" w:eastAsia="Arial Unicode MS" w:hAnsi="Sylfaen" w:cs="Arial Unicode MS"/>
          <w:sz w:val="20"/>
          <w:szCs w:val="20"/>
          <w:highlight w:val="white"/>
        </w:rPr>
        <w:t>იყენებს მიღებულ</w:t>
      </w:r>
      <w:r w:rsidRPr="003837B3">
        <w:rPr>
          <w:rFonts w:ascii="Sylfaen" w:eastAsia="Arial Unicode MS" w:hAnsi="Sylfaen" w:cs="Arial Unicode MS"/>
          <w:sz w:val="20"/>
          <w:szCs w:val="20"/>
        </w:rPr>
        <w:t xml:space="preserve"> თეორიულ ცოდნას, </w:t>
      </w:r>
      <w:r w:rsidR="00061E35" w:rsidRPr="003837B3">
        <w:rPr>
          <w:rFonts w:ascii="Sylfaen" w:eastAsia="Arial Unicode MS" w:hAnsi="Sylfaen" w:cs="Arial Unicode MS"/>
          <w:sz w:val="20"/>
          <w:szCs w:val="20"/>
        </w:rPr>
        <w:t>სპეციალიზაციის სფეროს</w:t>
      </w:r>
      <w:r w:rsidRPr="003837B3">
        <w:rPr>
          <w:rFonts w:ascii="Sylfaen" w:eastAsia="Arial Unicode MS" w:hAnsi="Sylfaen" w:cs="Arial Unicode MS"/>
          <w:sz w:val="20"/>
          <w:szCs w:val="20"/>
        </w:rPr>
        <w:t xml:space="preserve"> პრინციპებს, მიდგომებსა და მეთოდოლოგიას  არსებულ პრობლემატიკასთან დაკავშირებით, აღწერს პოლიტიკურ </w:t>
      </w:r>
      <w:r w:rsidR="00B22188" w:rsidRPr="003837B3">
        <w:rPr>
          <w:rFonts w:ascii="Sylfaen" w:eastAsia="Arial Unicode MS" w:hAnsi="Sylfaen" w:cs="Arial Unicode MS"/>
          <w:sz w:val="20"/>
          <w:szCs w:val="20"/>
        </w:rPr>
        <w:t xml:space="preserve">და მართვის/ორგანიზაციულ </w:t>
      </w:r>
      <w:r w:rsidRPr="003837B3">
        <w:rPr>
          <w:rFonts w:ascii="Sylfaen" w:eastAsia="Arial Unicode MS" w:hAnsi="Sylfaen" w:cs="Arial Unicode MS"/>
          <w:sz w:val="20"/>
          <w:szCs w:val="20"/>
        </w:rPr>
        <w:t>პროცესებს ფსიქოლოგიურ ტერმინებში</w:t>
      </w:r>
      <w:r w:rsidR="00B22188" w:rsidRPr="003837B3">
        <w:rPr>
          <w:rFonts w:ascii="Sylfaen" w:eastAsia="Arial Unicode MS" w:hAnsi="Sylfaen" w:cs="Arial Unicode MS"/>
          <w:sz w:val="20"/>
          <w:szCs w:val="20"/>
        </w:rPr>
        <w:t xml:space="preserve"> და </w:t>
      </w:r>
      <w:r w:rsidR="00731DA5" w:rsidRPr="003837B3">
        <w:rPr>
          <w:rFonts w:ascii="Sylfaen" w:eastAsia="Arial Unicode MS" w:hAnsi="Sylfaen" w:cs="Arial Unicode MS"/>
          <w:sz w:val="20"/>
          <w:szCs w:val="20"/>
        </w:rPr>
        <w:t xml:space="preserve">აკვირდება მათ </w:t>
      </w:r>
      <w:r w:rsidR="00B22188" w:rsidRPr="003837B3">
        <w:rPr>
          <w:rFonts w:ascii="Sylfaen" w:eastAsia="Arial Unicode MS" w:hAnsi="Sylfaen" w:cs="Arial Unicode MS"/>
          <w:sz w:val="20"/>
          <w:szCs w:val="20"/>
        </w:rPr>
        <w:t xml:space="preserve">ფსიქოლოგიური თვალსაზრისიდან გამომდინარე, </w:t>
      </w:r>
      <w:r w:rsidR="00B22188" w:rsidRPr="003837B3">
        <w:rPr>
          <w:rFonts w:ascii="Sylfaen" w:eastAsia="Arial Unicode MS" w:hAnsi="Sylfaen" w:cs="Arial Unicode MS"/>
          <w:sz w:val="20"/>
          <w:szCs w:val="20"/>
          <w:highlight w:val="white"/>
        </w:rPr>
        <w:t>ახდენს მოცემული პროცესების ანალიზსა და კონსულტირებას,</w:t>
      </w:r>
      <w:r w:rsidR="00B22188" w:rsidRPr="003837B3">
        <w:rPr>
          <w:rFonts w:ascii="Sylfaen" w:eastAsia="Arial Unicode MS" w:hAnsi="Sylfaen" w:cs="Arial Unicode MS"/>
          <w:sz w:val="20"/>
          <w:szCs w:val="20"/>
        </w:rPr>
        <w:t xml:space="preserve"> </w:t>
      </w:r>
      <w:r w:rsidRPr="003837B3">
        <w:rPr>
          <w:rFonts w:ascii="Sylfaen" w:eastAsia="Arial Unicode MS" w:hAnsi="Sylfaen" w:cs="Arial Unicode MS"/>
          <w:sz w:val="20"/>
          <w:szCs w:val="20"/>
        </w:rPr>
        <w:t xml:space="preserve">“ხატავს” პოლიტიკური ლიდერების ფსიქოლოგიურ პორტრეტებს. </w:t>
      </w:r>
    </w:p>
    <w:p w14:paraId="6730CE03" w14:textId="77777777" w:rsidR="00DD0D08" w:rsidRPr="003837B3" w:rsidRDefault="00DD0D08" w:rsidP="00DD0D08">
      <w:pPr>
        <w:pStyle w:val="ListParagraph"/>
        <w:pBdr>
          <w:top w:val="nil"/>
          <w:left w:val="nil"/>
          <w:bottom w:val="nil"/>
          <w:right w:val="nil"/>
          <w:between w:val="nil"/>
        </w:pBdr>
        <w:tabs>
          <w:tab w:val="left" w:pos="810"/>
        </w:tabs>
        <w:spacing w:line="240" w:lineRule="auto"/>
        <w:jc w:val="both"/>
        <w:rPr>
          <w:rFonts w:ascii="Sylfaen" w:eastAsia="Merriweather" w:hAnsi="Sylfaen" w:cs="Merriweather"/>
          <w:color w:val="FF0000"/>
          <w:sz w:val="20"/>
          <w:szCs w:val="20"/>
          <w:highlight w:val="yellow"/>
        </w:rPr>
      </w:pPr>
    </w:p>
    <w:p w14:paraId="44955D0C" w14:textId="297E9CE6" w:rsidR="0049247B" w:rsidRPr="003837B3" w:rsidRDefault="000200DD" w:rsidP="001E4F2D">
      <w:pPr>
        <w:pStyle w:val="ListParagraph"/>
        <w:numPr>
          <w:ilvl w:val="0"/>
          <w:numId w:val="30"/>
        </w:numPr>
        <w:pBdr>
          <w:top w:val="nil"/>
          <w:left w:val="nil"/>
          <w:bottom w:val="nil"/>
          <w:right w:val="nil"/>
          <w:between w:val="nil"/>
        </w:pBdr>
        <w:spacing w:after="0" w:line="240" w:lineRule="auto"/>
        <w:jc w:val="both"/>
        <w:rPr>
          <w:rFonts w:ascii="Sylfaen" w:eastAsia="Merriweather" w:hAnsi="Sylfaen" w:cs="Merriweather"/>
          <w:b/>
          <w:sz w:val="20"/>
          <w:szCs w:val="20"/>
        </w:rPr>
      </w:pPr>
      <w:r w:rsidRPr="003837B3">
        <w:rPr>
          <w:rFonts w:ascii="Sylfaen" w:eastAsia="Arial Unicode MS" w:hAnsi="Sylfaen" w:cs="Arial Unicode MS"/>
          <w:b/>
          <w:sz w:val="20"/>
          <w:szCs w:val="20"/>
        </w:rPr>
        <w:t xml:space="preserve"> </w:t>
      </w:r>
      <w:r w:rsidR="003451E4" w:rsidRPr="003837B3">
        <w:rPr>
          <w:rFonts w:ascii="Sylfaen" w:eastAsia="Arial Unicode MS" w:hAnsi="Sylfaen" w:cs="Arial Unicode MS"/>
          <w:b/>
          <w:sz w:val="20"/>
          <w:szCs w:val="20"/>
        </w:rPr>
        <w:t>ანალიტიკ</w:t>
      </w:r>
      <w:r w:rsidRPr="003837B3">
        <w:rPr>
          <w:rFonts w:ascii="Sylfaen" w:eastAsia="Arial Unicode MS" w:hAnsi="Sylfaen" w:cs="Arial Unicode MS"/>
          <w:b/>
          <w:sz w:val="20"/>
          <w:szCs w:val="20"/>
        </w:rPr>
        <w:t>ა</w:t>
      </w:r>
    </w:p>
    <w:p w14:paraId="461AE53B" w14:textId="77777777" w:rsidR="00601088" w:rsidRPr="003837B3" w:rsidRDefault="00601088">
      <w:pPr>
        <w:spacing w:after="0" w:line="276" w:lineRule="auto"/>
        <w:ind w:left="720"/>
        <w:jc w:val="both"/>
        <w:rPr>
          <w:rFonts w:ascii="Sylfaen" w:eastAsia="Arial Unicode MS" w:hAnsi="Sylfaen" w:cs="Arial Unicode MS"/>
          <w:sz w:val="20"/>
          <w:szCs w:val="20"/>
          <w:highlight w:val="red"/>
        </w:rPr>
      </w:pPr>
    </w:p>
    <w:p w14:paraId="6B002E03" w14:textId="7C33D8A5" w:rsidR="00601088" w:rsidRPr="003837B3" w:rsidRDefault="00601088" w:rsidP="00B22188">
      <w:pPr>
        <w:spacing w:after="0" w:line="276" w:lineRule="auto"/>
        <w:jc w:val="both"/>
        <w:rPr>
          <w:rFonts w:ascii="Sylfaen" w:eastAsia="Merriweather" w:hAnsi="Sylfaen" w:cs="Merriweather"/>
          <w:b/>
          <w:sz w:val="20"/>
          <w:szCs w:val="20"/>
          <w:highlight w:val="white"/>
        </w:rPr>
      </w:pPr>
      <w:r w:rsidRPr="003837B3">
        <w:rPr>
          <w:rFonts w:ascii="Sylfaen" w:eastAsia="Arial Unicode MS" w:hAnsi="Sylfaen" w:cs="Arial Unicode MS"/>
          <w:sz w:val="20"/>
          <w:szCs w:val="20"/>
        </w:rPr>
        <w:t xml:space="preserve">მაგისტრი აჯერებს სხვადასხვა ინფორმაციას  და  მათი შედარებითი ანალიზის საფუძველზე ახდენს დასკვნების ფორმულირებას და </w:t>
      </w:r>
      <w:r w:rsidR="00B22188" w:rsidRPr="003837B3">
        <w:rPr>
          <w:rFonts w:ascii="Sylfaen" w:eastAsia="Arial Unicode MS" w:hAnsi="Sylfaen" w:cs="Arial Unicode MS"/>
          <w:sz w:val="20"/>
          <w:szCs w:val="20"/>
        </w:rPr>
        <w:t xml:space="preserve">ასაბუთებს მათ, აანალიზებს </w:t>
      </w:r>
      <w:r w:rsidR="00194AD9" w:rsidRPr="003837B3">
        <w:rPr>
          <w:rFonts w:ascii="Sylfaen" w:eastAsia="Arial Unicode MS" w:hAnsi="Sylfaen" w:cs="Arial Unicode MS"/>
          <w:sz w:val="20"/>
          <w:szCs w:val="20"/>
        </w:rPr>
        <w:t xml:space="preserve">პრობლემებსა და სიტუაციებს  </w:t>
      </w:r>
      <w:r w:rsidR="00B22188" w:rsidRPr="003837B3">
        <w:rPr>
          <w:rFonts w:ascii="Sylfaen" w:eastAsia="Arial Unicode MS" w:hAnsi="Sylfaen" w:cs="Arial Unicode MS"/>
          <w:sz w:val="20"/>
          <w:szCs w:val="20"/>
        </w:rPr>
        <w:t>შესწავლილი  თეორიული და პრაქტიკული ცოდნის საფუძველზე</w:t>
      </w:r>
      <w:r w:rsidR="00194AD9" w:rsidRPr="003837B3">
        <w:rPr>
          <w:rFonts w:ascii="Sylfaen" w:eastAsia="Arial Unicode MS" w:hAnsi="Sylfaen" w:cs="Arial Unicode MS"/>
          <w:sz w:val="20"/>
          <w:szCs w:val="20"/>
        </w:rPr>
        <w:t xml:space="preserve">, </w:t>
      </w:r>
      <w:r w:rsidR="00B22188" w:rsidRPr="003837B3">
        <w:rPr>
          <w:rFonts w:ascii="Sylfaen" w:eastAsia="Arial Unicode MS" w:hAnsi="Sylfaen" w:cs="Arial Unicode MS"/>
          <w:sz w:val="20"/>
          <w:szCs w:val="20"/>
        </w:rPr>
        <w:t xml:space="preserve">ირჩევს მათ გადასაჭრელად შესაბამის </w:t>
      </w:r>
      <w:r w:rsidR="00194AD9" w:rsidRPr="003837B3">
        <w:rPr>
          <w:rFonts w:ascii="Sylfaen" w:eastAsia="Arial Unicode MS" w:hAnsi="Sylfaen" w:cs="Arial Unicode MS"/>
          <w:sz w:val="20"/>
          <w:szCs w:val="20"/>
        </w:rPr>
        <w:t>მიდგომებს და</w:t>
      </w:r>
      <w:r w:rsidR="00194AD9" w:rsidRPr="003837B3">
        <w:rPr>
          <w:rFonts w:ascii="Sylfaen" w:eastAsia="Arial Unicode MS" w:hAnsi="Sylfaen" w:cs="Arial Unicode MS"/>
          <w:sz w:val="20"/>
          <w:szCs w:val="20"/>
          <w:highlight w:val="white"/>
        </w:rPr>
        <w:t xml:space="preserve"> ი</w:t>
      </w:r>
      <w:r w:rsidRPr="003837B3">
        <w:rPr>
          <w:rFonts w:ascii="Sylfaen" w:eastAsia="Arial Unicode MS" w:hAnsi="Sylfaen" w:cs="Arial Unicode MS"/>
          <w:sz w:val="20"/>
          <w:szCs w:val="20"/>
          <w:highlight w:val="white"/>
        </w:rPr>
        <w:t xml:space="preserve">ღებს ეფექტურ </w:t>
      </w:r>
      <w:r w:rsidR="00194AD9" w:rsidRPr="003837B3">
        <w:rPr>
          <w:rFonts w:ascii="Sylfaen" w:eastAsia="Arial Unicode MS" w:hAnsi="Sylfaen" w:cs="Arial Unicode MS"/>
          <w:sz w:val="20"/>
          <w:szCs w:val="20"/>
          <w:highlight w:val="white"/>
        </w:rPr>
        <w:t>გადაწყვეტილებებს</w:t>
      </w:r>
      <w:r w:rsidRPr="003837B3">
        <w:rPr>
          <w:rFonts w:ascii="Sylfaen" w:eastAsia="Arial Unicode MS" w:hAnsi="Sylfaen" w:cs="Arial Unicode MS"/>
          <w:sz w:val="20"/>
          <w:szCs w:val="20"/>
          <w:highlight w:val="white"/>
        </w:rPr>
        <w:t xml:space="preserve">; </w:t>
      </w:r>
      <w:r w:rsidRPr="003837B3">
        <w:rPr>
          <w:rFonts w:ascii="Sylfaen" w:eastAsia="Arial Unicode MS" w:hAnsi="Sylfaen" w:cs="Arial Unicode MS"/>
          <w:sz w:val="20"/>
          <w:szCs w:val="20"/>
        </w:rPr>
        <w:t xml:space="preserve">კრიტიკულად აფასებს </w:t>
      </w:r>
      <w:r w:rsidR="00194AD9" w:rsidRPr="003837B3">
        <w:rPr>
          <w:rFonts w:ascii="Sylfaen" w:eastAsia="Arial Unicode MS" w:hAnsi="Sylfaen" w:cs="Arial Unicode MS"/>
          <w:sz w:val="20"/>
          <w:szCs w:val="20"/>
        </w:rPr>
        <w:t>მოვლენებსა და სიტუაციებს,</w:t>
      </w:r>
      <w:r w:rsidRPr="003837B3">
        <w:rPr>
          <w:rFonts w:ascii="Sylfaen" w:eastAsia="Arial Unicode MS" w:hAnsi="Sylfaen" w:cs="Arial Unicode MS"/>
          <w:sz w:val="20"/>
          <w:szCs w:val="20"/>
        </w:rPr>
        <w:t xml:space="preserve"> ფლობს </w:t>
      </w:r>
      <w:r w:rsidR="00194AD9" w:rsidRPr="003837B3">
        <w:rPr>
          <w:rFonts w:ascii="Sylfaen" w:eastAsia="Arial Unicode MS" w:hAnsi="Sylfaen" w:cs="Arial Unicode MS"/>
          <w:sz w:val="20"/>
          <w:szCs w:val="20"/>
        </w:rPr>
        <w:t xml:space="preserve">მათი </w:t>
      </w:r>
      <w:r w:rsidRPr="003837B3">
        <w:rPr>
          <w:rFonts w:ascii="Sylfaen" w:eastAsia="Arial Unicode MS" w:hAnsi="Sylfaen" w:cs="Arial Unicode MS"/>
          <w:sz w:val="20"/>
          <w:szCs w:val="20"/>
        </w:rPr>
        <w:t xml:space="preserve">ძირითადი კომპონენტების გამოყოფის, ძლიერი და სუსტი მხარეების შეფასების უნარს;  ხედავს პოლიტიკურ და </w:t>
      </w:r>
      <w:r w:rsidR="00F01E34" w:rsidRPr="003837B3">
        <w:rPr>
          <w:rFonts w:ascii="Sylfaen" w:eastAsia="Arial Unicode MS" w:hAnsi="Sylfaen" w:cs="Arial Unicode MS"/>
          <w:sz w:val="20"/>
          <w:szCs w:val="20"/>
        </w:rPr>
        <w:t>მართვის/</w:t>
      </w:r>
      <w:r w:rsidRPr="003837B3">
        <w:rPr>
          <w:rFonts w:ascii="Sylfaen" w:eastAsia="Arial Unicode MS" w:hAnsi="Sylfaen" w:cs="Arial Unicode MS"/>
          <w:sz w:val="20"/>
          <w:szCs w:val="20"/>
        </w:rPr>
        <w:t>საორგანიზაციო სფეროში  არსებულ პრობლემებს</w:t>
      </w:r>
      <w:r w:rsidR="00194AD9" w:rsidRPr="003837B3">
        <w:rPr>
          <w:rFonts w:ascii="Sylfaen" w:eastAsia="Arial Unicode MS" w:hAnsi="Sylfaen" w:cs="Arial Unicode MS"/>
          <w:sz w:val="20"/>
          <w:szCs w:val="20"/>
        </w:rPr>
        <w:t xml:space="preserve"> და </w:t>
      </w:r>
      <w:r w:rsidR="00C54AF4" w:rsidRPr="003837B3">
        <w:rPr>
          <w:rFonts w:ascii="Sylfaen" w:eastAsia="Arial Unicode MS" w:hAnsi="Sylfaen" w:cs="Arial Unicode MS"/>
          <w:sz w:val="20"/>
          <w:szCs w:val="20"/>
        </w:rPr>
        <w:t xml:space="preserve"> მათი </w:t>
      </w:r>
      <w:r w:rsidR="00194AD9" w:rsidRPr="003837B3">
        <w:rPr>
          <w:rFonts w:ascii="Sylfaen" w:eastAsia="Arial Unicode MS" w:hAnsi="Sylfaen" w:cs="Arial Unicode MS"/>
          <w:sz w:val="20"/>
          <w:szCs w:val="20"/>
        </w:rPr>
        <w:t>პრევენციისა თუ აღმოფხვრის გზებს.</w:t>
      </w:r>
    </w:p>
    <w:p w14:paraId="5B1F9C64" w14:textId="77777777" w:rsidR="00A45363" w:rsidRPr="003837B3" w:rsidRDefault="00A45363" w:rsidP="00A45363">
      <w:pPr>
        <w:pStyle w:val="ListParagraph"/>
        <w:pBdr>
          <w:top w:val="nil"/>
          <w:left w:val="nil"/>
          <w:bottom w:val="nil"/>
          <w:right w:val="nil"/>
          <w:between w:val="nil"/>
        </w:pBdr>
        <w:spacing w:after="0" w:line="240" w:lineRule="auto"/>
        <w:ind w:left="1080"/>
        <w:jc w:val="both"/>
        <w:rPr>
          <w:rFonts w:ascii="Sylfaen" w:eastAsia="Arial Unicode MS" w:hAnsi="Sylfaen" w:cs="Arial Unicode MS"/>
          <w:b/>
          <w:sz w:val="20"/>
          <w:szCs w:val="20"/>
        </w:rPr>
      </w:pPr>
    </w:p>
    <w:p w14:paraId="7A802EF8" w14:textId="62AE7DDE" w:rsidR="00457121" w:rsidRPr="003837B3" w:rsidRDefault="000200DD" w:rsidP="001E4F2D">
      <w:pPr>
        <w:pStyle w:val="ListParagraph"/>
        <w:numPr>
          <w:ilvl w:val="0"/>
          <w:numId w:val="30"/>
        </w:numPr>
        <w:pBdr>
          <w:top w:val="nil"/>
          <w:left w:val="nil"/>
          <w:bottom w:val="nil"/>
          <w:right w:val="nil"/>
          <w:between w:val="nil"/>
        </w:pBdr>
        <w:spacing w:after="0" w:line="240" w:lineRule="auto"/>
        <w:jc w:val="both"/>
        <w:rPr>
          <w:rFonts w:ascii="Sylfaen" w:eastAsia="Arial Unicode MS" w:hAnsi="Sylfaen" w:cs="Arial Unicode MS"/>
          <w:b/>
          <w:sz w:val="20"/>
          <w:szCs w:val="20"/>
        </w:rPr>
      </w:pPr>
      <w:r w:rsidRPr="003837B3">
        <w:rPr>
          <w:rFonts w:ascii="Sylfaen" w:eastAsia="Arial Unicode MS" w:hAnsi="Sylfaen" w:cs="Arial Unicode MS"/>
          <w:b/>
          <w:sz w:val="20"/>
          <w:szCs w:val="20"/>
        </w:rPr>
        <w:t>კვლევა</w:t>
      </w:r>
    </w:p>
    <w:p w14:paraId="09107B84" w14:textId="77777777" w:rsidR="00995E2F" w:rsidRPr="003837B3" w:rsidRDefault="00995E2F" w:rsidP="00995E2F">
      <w:pPr>
        <w:pBdr>
          <w:top w:val="nil"/>
          <w:left w:val="nil"/>
          <w:bottom w:val="nil"/>
          <w:right w:val="nil"/>
          <w:between w:val="nil"/>
        </w:pBdr>
        <w:spacing w:after="0" w:line="240" w:lineRule="auto"/>
        <w:ind w:left="360"/>
        <w:jc w:val="both"/>
        <w:rPr>
          <w:rFonts w:ascii="Sylfaen" w:eastAsia="Arial Unicode MS" w:hAnsi="Sylfaen" w:cs="Arial Unicode MS"/>
          <w:color w:val="000000"/>
          <w:sz w:val="20"/>
          <w:szCs w:val="20"/>
          <w:highlight w:val="white"/>
        </w:rPr>
      </w:pPr>
    </w:p>
    <w:p w14:paraId="7CFD5EB7" w14:textId="54F04D02" w:rsidR="00601088" w:rsidRPr="003837B3" w:rsidRDefault="000200DD" w:rsidP="00FE51A5">
      <w:pPr>
        <w:pBdr>
          <w:top w:val="nil"/>
          <w:left w:val="nil"/>
          <w:bottom w:val="nil"/>
          <w:right w:val="nil"/>
          <w:between w:val="nil"/>
        </w:pBdr>
        <w:spacing w:after="0" w:line="240" w:lineRule="auto"/>
        <w:jc w:val="both"/>
        <w:rPr>
          <w:rFonts w:ascii="Sylfaen" w:eastAsia="Arial Unicode MS" w:hAnsi="Sylfaen" w:cs="Arial Unicode MS"/>
          <w:sz w:val="20"/>
          <w:szCs w:val="20"/>
        </w:rPr>
      </w:pPr>
      <w:r w:rsidRPr="003837B3">
        <w:rPr>
          <w:rFonts w:ascii="Sylfaen" w:eastAsia="Arial Unicode MS" w:hAnsi="Sylfaen" w:cs="Arial Unicode MS"/>
          <w:color w:val="000000"/>
          <w:sz w:val="20"/>
          <w:szCs w:val="20"/>
          <w:highlight w:val="white"/>
        </w:rPr>
        <w:lastRenderedPageBreak/>
        <w:t>მაგისტრი განსაზღვრავს</w:t>
      </w:r>
      <w:r w:rsidR="00995E2F" w:rsidRPr="003837B3">
        <w:rPr>
          <w:rFonts w:ascii="Sylfaen" w:eastAsia="Arial Unicode MS" w:hAnsi="Sylfaen" w:cs="Arial Unicode MS"/>
          <w:color w:val="000000"/>
          <w:sz w:val="20"/>
          <w:szCs w:val="20"/>
          <w:highlight w:val="white"/>
        </w:rPr>
        <w:t xml:space="preserve">/აღწერს </w:t>
      </w:r>
      <w:r w:rsidRPr="003837B3">
        <w:rPr>
          <w:rFonts w:ascii="Sylfaen" w:eastAsia="Arial Unicode MS" w:hAnsi="Sylfaen" w:cs="Arial Unicode MS"/>
          <w:color w:val="000000"/>
          <w:sz w:val="20"/>
          <w:szCs w:val="20"/>
          <w:highlight w:val="white"/>
        </w:rPr>
        <w:t>კვლევის მეთოდების თეორიულ ასპექტებს</w:t>
      </w:r>
      <w:r w:rsidRPr="003837B3">
        <w:rPr>
          <w:rFonts w:ascii="Sylfaen" w:eastAsia="Merriweather" w:hAnsi="Sylfaen" w:cs="Merriweather"/>
          <w:sz w:val="20"/>
          <w:szCs w:val="20"/>
          <w:highlight w:val="white"/>
        </w:rPr>
        <w:t>,</w:t>
      </w:r>
      <w:r w:rsidRPr="003837B3">
        <w:rPr>
          <w:rFonts w:ascii="Sylfaen" w:eastAsia="Arial Unicode MS" w:hAnsi="Sylfaen" w:cs="Arial Unicode MS"/>
          <w:color w:val="000000"/>
          <w:sz w:val="20"/>
          <w:szCs w:val="20"/>
          <w:highlight w:val="white"/>
        </w:rPr>
        <w:t xml:space="preserve"> იაზრებს კვლევის სხვადასხვა მეთოდოლოგიის</w:t>
      </w:r>
      <w:r w:rsidR="00EA4164">
        <w:rPr>
          <w:rFonts w:ascii="Sylfaen" w:eastAsia="Arial Unicode MS" w:hAnsi="Sylfaen" w:cs="Arial Unicode MS"/>
          <w:color w:val="000000"/>
          <w:sz w:val="20"/>
          <w:szCs w:val="20"/>
          <w:highlight w:val="white"/>
        </w:rPr>
        <w:t xml:space="preserve">, </w:t>
      </w:r>
      <w:r w:rsidRPr="003837B3">
        <w:rPr>
          <w:rFonts w:ascii="Sylfaen" w:eastAsia="Arial Unicode MS" w:hAnsi="Sylfaen" w:cs="Arial Unicode MS"/>
          <w:color w:val="000000"/>
          <w:sz w:val="20"/>
          <w:szCs w:val="20"/>
          <w:highlight w:val="white"/>
        </w:rPr>
        <w:t>რაოდენობრივი და თვისებრივი</w:t>
      </w:r>
      <w:r w:rsidR="00ED663B" w:rsidRPr="003837B3">
        <w:rPr>
          <w:rFonts w:ascii="Sylfaen" w:eastAsia="Arial Unicode MS" w:hAnsi="Sylfaen" w:cs="Arial Unicode MS"/>
          <w:color w:val="000000"/>
          <w:sz w:val="20"/>
          <w:szCs w:val="20"/>
          <w:highlight w:val="white"/>
        </w:rPr>
        <w:t xml:space="preserve"> </w:t>
      </w:r>
      <w:r w:rsidRPr="003837B3">
        <w:rPr>
          <w:rFonts w:ascii="Sylfaen" w:eastAsia="Arial Unicode MS" w:hAnsi="Sylfaen" w:cs="Arial Unicode MS"/>
          <w:color w:val="000000"/>
          <w:sz w:val="20"/>
          <w:szCs w:val="20"/>
          <w:highlight w:val="white"/>
        </w:rPr>
        <w:t>მეთოდების მახასიათებლებს</w:t>
      </w:r>
      <w:r w:rsidRPr="003837B3">
        <w:rPr>
          <w:rFonts w:ascii="Sylfaen" w:eastAsia="Arial Unicode MS" w:hAnsi="Sylfaen" w:cs="Arial Unicode MS"/>
          <w:sz w:val="20"/>
          <w:szCs w:val="20"/>
          <w:highlight w:val="white"/>
        </w:rPr>
        <w:t xml:space="preserve">; </w:t>
      </w:r>
      <w:r w:rsidR="00995E2F" w:rsidRPr="003837B3">
        <w:rPr>
          <w:rFonts w:ascii="Sylfaen" w:eastAsia="Arial Unicode MS" w:hAnsi="Sylfaen" w:cs="Arial Unicode MS"/>
          <w:sz w:val="20"/>
          <w:szCs w:val="20"/>
        </w:rPr>
        <w:t xml:space="preserve"> </w:t>
      </w:r>
      <w:r w:rsidR="00601088" w:rsidRPr="003837B3">
        <w:rPr>
          <w:rFonts w:ascii="Sylfaen" w:eastAsia="Arial Unicode MS" w:hAnsi="Sylfaen" w:cs="Arial Unicode MS"/>
          <w:sz w:val="20"/>
          <w:szCs w:val="20"/>
        </w:rPr>
        <w:t>გეგმავს და წარმართავს სამეცნიერო [ფსიქოლოგიურ] კვლევას - ატარებს ექსპერიმენტს, გამოკითხვას,</w:t>
      </w:r>
      <w:r w:rsidR="003A2551" w:rsidRPr="003837B3">
        <w:rPr>
          <w:rFonts w:ascii="Sylfaen" w:eastAsia="Arial Unicode MS" w:hAnsi="Sylfaen" w:cs="Arial Unicode MS"/>
          <w:sz w:val="20"/>
          <w:szCs w:val="20"/>
        </w:rPr>
        <w:t xml:space="preserve"> </w:t>
      </w:r>
      <w:r w:rsidR="00601088" w:rsidRPr="003837B3">
        <w:rPr>
          <w:rFonts w:ascii="Sylfaen" w:eastAsia="Arial Unicode MS" w:hAnsi="Sylfaen" w:cs="Arial Unicode MS"/>
          <w:sz w:val="20"/>
          <w:szCs w:val="20"/>
        </w:rPr>
        <w:t>ინტერვიუს, იყენებს დაკვირვებას</w:t>
      </w:r>
      <w:r w:rsidR="00C922D4">
        <w:rPr>
          <w:rFonts w:ascii="Sylfaen" w:eastAsia="Arial Unicode MS" w:hAnsi="Sylfaen" w:cs="Arial Unicode MS"/>
          <w:sz w:val="20"/>
          <w:szCs w:val="20"/>
        </w:rPr>
        <w:t xml:space="preserve"> და ინტროსპექციას</w:t>
      </w:r>
      <w:r w:rsidR="00D2684B">
        <w:rPr>
          <w:rFonts w:ascii="Sylfaen" w:eastAsia="Arial Unicode MS" w:hAnsi="Sylfaen" w:cs="Arial Unicode MS"/>
          <w:sz w:val="20"/>
          <w:szCs w:val="20"/>
        </w:rPr>
        <w:t>,  ასევე - ტექსტის ანალიზის სხვადასხვა მეთოდს</w:t>
      </w:r>
      <w:r w:rsidR="00F96D07">
        <w:rPr>
          <w:rFonts w:ascii="Sylfaen" w:eastAsia="Arial Unicode MS" w:hAnsi="Sylfaen" w:cs="Arial Unicode MS"/>
          <w:sz w:val="20"/>
          <w:szCs w:val="20"/>
        </w:rPr>
        <w:t xml:space="preserve">. </w:t>
      </w:r>
      <w:r w:rsidR="00601088" w:rsidRPr="003837B3">
        <w:rPr>
          <w:rFonts w:ascii="Sylfaen" w:eastAsia="Arial Unicode MS" w:hAnsi="Sylfaen" w:cs="Arial Unicode MS"/>
          <w:sz w:val="20"/>
          <w:szCs w:val="20"/>
        </w:rPr>
        <w:t xml:space="preserve">დამოუკიდებელად </w:t>
      </w:r>
      <w:r w:rsidR="00C922D4">
        <w:rPr>
          <w:rFonts w:ascii="Sylfaen" w:eastAsia="Arial Unicode MS" w:hAnsi="Sylfaen" w:cs="Arial Unicode MS"/>
          <w:sz w:val="20"/>
          <w:szCs w:val="20"/>
        </w:rPr>
        <w:t xml:space="preserve">მუშაობს </w:t>
      </w:r>
      <w:r w:rsidR="00601088" w:rsidRPr="003837B3">
        <w:rPr>
          <w:rFonts w:ascii="Sylfaen" w:eastAsia="Arial Unicode MS" w:hAnsi="Sylfaen" w:cs="Arial Unicode MS"/>
          <w:sz w:val="20"/>
          <w:szCs w:val="20"/>
        </w:rPr>
        <w:t xml:space="preserve">სადიპლომო </w:t>
      </w:r>
      <w:r w:rsidR="00F96D07">
        <w:rPr>
          <w:rFonts w:ascii="Sylfaen" w:eastAsia="Arial Unicode MS" w:hAnsi="Sylfaen" w:cs="Arial Unicode MS"/>
          <w:sz w:val="20"/>
          <w:szCs w:val="20"/>
        </w:rPr>
        <w:t>ნაშრომ</w:t>
      </w:r>
      <w:r w:rsidR="00601088" w:rsidRPr="003837B3">
        <w:rPr>
          <w:rFonts w:ascii="Sylfaen" w:eastAsia="Arial Unicode MS" w:hAnsi="Sylfaen" w:cs="Arial Unicode MS"/>
          <w:sz w:val="20"/>
          <w:szCs w:val="20"/>
        </w:rPr>
        <w:t>ზე.</w:t>
      </w:r>
      <w:r w:rsidR="00C54AF4" w:rsidRPr="003837B3">
        <w:rPr>
          <w:rFonts w:ascii="Sylfaen" w:eastAsia="Arial Unicode MS" w:hAnsi="Sylfaen" w:cs="Arial Unicode MS"/>
          <w:sz w:val="20"/>
          <w:szCs w:val="20"/>
        </w:rPr>
        <w:t xml:space="preserve"> </w:t>
      </w:r>
    </w:p>
    <w:p w14:paraId="5678B3B6" w14:textId="77777777" w:rsidR="00457121" w:rsidRPr="003837B3" w:rsidRDefault="00457121" w:rsidP="00ED663B">
      <w:pPr>
        <w:pBdr>
          <w:top w:val="nil"/>
          <w:left w:val="nil"/>
          <w:bottom w:val="nil"/>
          <w:right w:val="nil"/>
          <w:between w:val="nil"/>
        </w:pBdr>
        <w:spacing w:after="0" w:line="240" w:lineRule="auto"/>
        <w:ind w:left="720"/>
        <w:jc w:val="both"/>
        <w:rPr>
          <w:rFonts w:ascii="Sylfaen" w:eastAsia="Arial Unicode MS" w:hAnsi="Sylfaen" w:cs="Arial Unicode MS"/>
          <w:color w:val="000000"/>
          <w:sz w:val="20"/>
          <w:szCs w:val="20"/>
          <w:highlight w:val="red"/>
        </w:rPr>
      </w:pPr>
    </w:p>
    <w:p w14:paraId="1EBA9370" w14:textId="72BF8072" w:rsidR="00457121" w:rsidRPr="003837B3" w:rsidRDefault="00457121" w:rsidP="001E4F2D">
      <w:pPr>
        <w:pStyle w:val="ListParagraph"/>
        <w:numPr>
          <w:ilvl w:val="0"/>
          <w:numId w:val="30"/>
        </w:numPr>
        <w:pBdr>
          <w:top w:val="nil"/>
          <w:left w:val="nil"/>
          <w:bottom w:val="nil"/>
          <w:right w:val="nil"/>
          <w:between w:val="nil"/>
        </w:pBdr>
        <w:spacing w:after="0" w:line="240" w:lineRule="auto"/>
        <w:jc w:val="both"/>
        <w:rPr>
          <w:rFonts w:ascii="Sylfaen" w:eastAsia="Merriweather" w:hAnsi="Sylfaen" w:cs="Merriweather"/>
          <w:b/>
          <w:color w:val="000000"/>
          <w:sz w:val="20"/>
          <w:szCs w:val="20"/>
        </w:rPr>
      </w:pPr>
      <w:r w:rsidRPr="003837B3">
        <w:rPr>
          <w:rFonts w:ascii="Sylfaen" w:eastAsia="Arial Unicode MS" w:hAnsi="Sylfaen" w:cs="Arial Unicode MS"/>
          <w:b/>
          <w:sz w:val="20"/>
          <w:szCs w:val="20"/>
        </w:rPr>
        <w:t>კომუნიკაცია</w:t>
      </w:r>
    </w:p>
    <w:p w14:paraId="6E5BD005" w14:textId="77777777" w:rsidR="008C0CDC" w:rsidRPr="003837B3" w:rsidRDefault="008C0CDC" w:rsidP="008C0CDC">
      <w:pPr>
        <w:pBdr>
          <w:top w:val="nil"/>
          <w:left w:val="nil"/>
          <w:bottom w:val="nil"/>
          <w:right w:val="nil"/>
          <w:between w:val="nil"/>
        </w:pBdr>
        <w:spacing w:after="0" w:line="240" w:lineRule="auto"/>
        <w:jc w:val="both"/>
        <w:rPr>
          <w:rFonts w:ascii="Sylfaen" w:eastAsia="Merriweather" w:hAnsi="Sylfaen" w:cs="Merriweather"/>
          <w:color w:val="000000"/>
          <w:sz w:val="20"/>
          <w:szCs w:val="20"/>
        </w:rPr>
      </w:pPr>
    </w:p>
    <w:p w14:paraId="3DB9DC4B" w14:textId="7A40DC7C" w:rsidR="00DE2120" w:rsidRPr="003837B3" w:rsidRDefault="008C0CDC" w:rsidP="00BE6605">
      <w:pPr>
        <w:widowControl w:val="0"/>
        <w:autoSpaceDE w:val="0"/>
        <w:autoSpaceDN w:val="0"/>
        <w:adjustRightInd w:val="0"/>
        <w:spacing w:after="240" w:line="280" w:lineRule="atLeast"/>
        <w:jc w:val="both"/>
        <w:rPr>
          <w:rFonts w:ascii="Sylfaen" w:hAnsi="Sylfaen" w:cs="Times"/>
          <w:sz w:val="20"/>
          <w:szCs w:val="20"/>
          <w:lang w:val="en-US"/>
        </w:rPr>
      </w:pPr>
      <w:r w:rsidRPr="003837B3">
        <w:rPr>
          <w:rFonts w:ascii="Sylfaen" w:eastAsia="Merriweather" w:hAnsi="Sylfaen" w:cs="Merriweather"/>
          <w:color w:val="000000"/>
          <w:sz w:val="20"/>
          <w:szCs w:val="20"/>
        </w:rPr>
        <w:t>მაგისტრი იყენებს კომუნიკაციის ინსტ</w:t>
      </w:r>
      <w:r w:rsidR="00C54AF4" w:rsidRPr="003837B3">
        <w:rPr>
          <w:rFonts w:ascii="Sylfaen" w:eastAsia="Merriweather" w:hAnsi="Sylfaen" w:cs="Merriweather"/>
          <w:color w:val="000000"/>
          <w:sz w:val="20"/>
          <w:szCs w:val="20"/>
        </w:rPr>
        <w:t>რუ</w:t>
      </w:r>
      <w:r w:rsidRPr="003837B3">
        <w:rPr>
          <w:rFonts w:ascii="Sylfaen" w:eastAsia="Merriweather" w:hAnsi="Sylfaen" w:cs="Merriweather"/>
          <w:color w:val="000000"/>
          <w:sz w:val="20"/>
          <w:szCs w:val="20"/>
        </w:rPr>
        <w:t>მენტებს (</w:t>
      </w:r>
      <w:r w:rsidR="00A60587" w:rsidRPr="003837B3">
        <w:rPr>
          <w:rFonts w:ascii="Sylfaen" w:eastAsia="Merriweather" w:hAnsi="Sylfaen" w:cs="Merriweather"/>
          <w:color w:val="000000"/>
          <w:sz w:val="20"/>
          <w:szCs w:val="20"/>
        </w:rPr>
        <w:t>წერილობითს</w:t>
      </w:r>
      <w:r w:rsidRPr="003837B3">
        <w:rPr>
          <w:rFonts w:ascii="Sylfaen" w:eastAsia="Merriweather" w:hAnsi="Sylfaen" w:cs="Merriweather"/>
          <w:color w:val="000000"/>
          <w:sz w:val="20"/>
          <w:szCs w:val="20"/>
        </w:rPr>
        <w:t xml:space="preserve"> და </w:t>
      </w:r>
      <w:r w:rsidR="00A60587" w:rsidRPr="003837B3">
        <w:rPr>
          <w:rFonts w:ascii="Sylfaen" w:eastAsia="Merriweather" w:hAnsi="Sylfaen" w:cs="Merriweather"/>
          <w:color w:val="000000"/>
          <w:sz w:val="20"/>
          <w:szCs w:val="20"/>
        </w:rPr>
        <w:t>ზეპირს</w:t>
      </w:r>
      <w:r w:rsidRPr="003837B3">
        <w:rPr>
          <w:rFonts w:ascii="Sylfaen" w:eastAsia="Merriweather" w:hAnsi="Sylfaen" w:cs="Merriweather"/>
          <w:color w:val="000000"/>
          <w:sz w:val="20"/>
          <w:szCs w:val="20"/>
        </w:rPr>
        <w:t>)</w:t>
      </w:r>
      <w:r w:rsidR="00263051" w:rsidRPr="003837B3">
        <w:rPr>
          <w:rFonts w:ascii="Sylfaen" w:eastAsia="Merriweather" w:hAnsi="Sylfaen" w:cs="Merriweather"/>
          <w:color w:val="000000"/>
          <w:sz w:val="20"/>
          <w:szCs w:val="20"/>
        </w:rPr>
        <w:t>.</w:t>
      </w:r>
      <w:r w:rsidRPr="003837B3">
        <w:rPr>
          <w:rFonts w:ascii="Sylfaen" w:eastAsia="Merriweather" w:hAnsi="Sylfaen" w:cs="Merriweather"/>
          <w:color w:val="000000"/>
          <w:sz w:val="20"/>
          <w:szCs w:val="20"/>
        </w:rPr>
        <w:t xml:space="preserve"> </w:t>
      </w:r>
      <w:r w:rsidR="00263051" w:rsidRPr="003837B3">
        <w:rPr>
          <w:rFonts w:ascii="Sylfaen" w:eastAsia="Merriweather" w:hAnsi="Sylfaen" w:cs="Merriweather"/>
          <w:color w:val="000000"/>
          <w:sz w:val="20"/>
          <w:szCs w:val="20"/>
        </w:rPr>
        <w:t xml:space="preserve">ზეპირი თუ წერილობითი </w:t>
      </w:r>
      <w:r w:rsidR="00C37676" w:rsidRPr="003837B3">
        <w:rPr>
          <w:rFonts w:ascii="Sylfaen" w:eastAsia="Merriweather" w:hAnsi="Sylfaen" w:cs="Merriweather"/>
          <w:color w:val="000000"/>
          <w:sz w:val="20"/>
          <w:szCs w:val="20"/>
        </w:rPr>
        <w:t>მეტყველების</w:t>
      </w:r>
      <w:r w:rsidR="00263051" w:rsidRPr="003837B3">
        <w:rPr>
          <w:rFonts w:ascii="Sylfaen" w:eastAsia="Merriweather" w:hAnsi="Sylfaen" w:cs="Merriweather"/>
          <w:color w:val="000000"/>
          <w:sz w:val="20"/>
          <w:szCs w:val="20"/>
        </w:rPr>
        <w:t xml:space="preserve"> გამოყენებით, </w:t>
      </w:r>
      <w:r w:rsidRPr="003837B3">
        <w:rPr>
          <w:rFonts w:ascii="Sylfaen" w:eastAsia="Merriweather" w:hAnsi="Sylfaen" w:cs="Merriweather"/>
          <w:color w:val="000000"/>
          <w:sz w:val="20"/>
          <w:szCs w:val="20"/>
        </w:rPr>
        <w:t>აფასებს, აანალიზებს, მსჯელობს, ასაბუთებს და იყენებს ცოდნას პრაქტიკულ საქმიანობაში</w:t>
      </w:r>
      <w:r w:rsidR="00263051" w:rsidRPr="003837B3">
        <w:rPr>
          <w:rFonts w:ascii="Sylfaen" w:eastAsia="Merriweather" w:hAnsi="Sylfaen" w:cs="Merriweather"/>
          <w:color w:val="000000"/>
          <w:sz w:val="20"/>
          <w:szCs w:val="20"/>
        </w:rPr>
        <w:t xml:space="preserve">, </w:t>
      </w:r>
      <w:r w:rsidRPr="003837B3">
        <w:rPr>
          <w:rFonts w:ascii="Sylfaen" w:eastAsia="Merriweather" w:hAnsi="Sylfaen" w:cs="Merriweather"/>
          <w:color w:val="000000"/>
          <w:sz w:val="20"/>
          <w:szCs w:val="20"/>
        </w:rPr>
        <w:t xml:space="preserve">ფლობს კვლევითი პროექტების წერილობითი და ზეპირი ფორმით წარმოდგენის ტექნიკას. მას გააჩნია როგორც განსხვავებული აზრის გაგების, ისე  საკუთარი პოზიციის </w:t>
      </w:r>
      <w:r w:rsidR="00C37676" w:rsidRPr="003837B3">
        <w:rPr>
          <w:rFonts w:ascii="Sylfaen" w:eastAsia="Merriweather" w:hAnsi="Sylfaen" w:cs="Merriweather"/>
          <w:color w:val="000000"/>
          <w:sz w:val="20"/>
          <w:szCs w:val="20"/>
        </w:rPr>
        <w:t xml:space="preserve">ასერტიულად </w:t>
      </w:r>
      <w:r w:rsidRPr="003837B3">
        <w:rPr>
          <w:rFonts w:ascii="Sylfaen" w:eastAsia="Merriweather" w:hAnsi="Sylfaen" w:cs="Merriweather"/>
          <w:color w:val="000000"/>
          <w:sz w:val="20"/>
          <w:szCs w:val="20"/>
        </w:rPr>
        <w:t>დასაბუთების უნარი.</w:t>
      </w:r>
      <w:r w:rsidR="00C37676" w:rsidRPr="003837B3">
        <w:rPr>
          <w:rFonts w:ascii="Sylfaen" w:eastAsia="Merriweather" w:hAnsi="Sylfaen" w:cs="Merriweather"/>
          <w:color w:val="000000"/>
          <w:sz w:val="20"/>
          <w:szCs w:val="20"/>
        </w:rPr>
        <w:t xml:space="preserve"> ფსიქოლოგიურ ტერმინოლოგიას იყენებს კორექტულად და გასაგებად -  აუდიტორიის სხვადასხვაგვარობის გათვალისწინებით. </w:t>
      </w:r>
    </w:p>
    <w:p w14:paraId="63ED34A2" w14:textId="77777777" w:rsidR="00457121" w:rsidRPr="003837B3" w:rsidRDefault="00457121" w:rsidP="00457121">
      <w:pPr>
        <w:pStyle w:val="ListParagraph"/>
        <w:pBdr>
          <w:top w:val="nil"/>
          <w:left w:val="nil"/>
          <w:bottom w:val="nil"/>
          <w:right w:val="nil"/>
          <w:between w:val="nil"/>
        </w:pBdr>
        <w:spacing w:after="0" w:line="240" w:lineRule="auto"/>
        <w:jc w:val="both"/>
        <w:rPr>
          <w:rFonts w:ascii="Sylfaen" w:eastAsia="Merriweather" w:hAnsi="Sylfaen" w:cs="Merriweather"/>
          <w:b/>
          <w:color w:val="000000"/>
          <w:sz w:val="20"/>
          <w:szCs w:val="20"/>
        </w:rPr>
      </w:pPr>
    </w:p>
    <w:p w14:paraId="338B6C9F" w14:textId="6F7B4488" w:rsidR="00995E2F" w:rsidRPr="003837B3" w:rsidRDefault="001E4F2D" w:rsidP="001E4F2D">
      <w:pPr>
        <w:pStyle w:val="ListParagraph"/>
        <w:numPr>
          <w:ilvl w:val="0"/>
          <w:numId w:val="30"/>
        </w:numPr>
        <w:pBdr>
          <w:top w:val="nil"/>
          <w:left w:val="nil"/>
          <w:bottom w:val="nil"/>
          <w:right w:val="nil"/>
          <w:between w:val="nil"/>
        </w:pBdr>
        <w:spacing w:after="0" w:line="240" w:lineRule="auto"/>
        <w:jc w:val="both"/>
        <w:rPr>
          <w:rFonts w:ascii="Sylfaen" w:eastAsia="Merriweather" w:hAnsi="Sylfaen" w:cs="Merriweather"/>
          <w:b/>
          <w:color w:val="000000"/>
          <w:sz w:val="20"/>
          <w:szCs w:val="20"/>
        </w:rPr>
      </w:pPr>
      <w:r w:rsidRPr="003837B3">
        <w:rPr>
          <w:rFonts w:ascii="Sylfaen" w:eastAsia="Arial Unicode MS" w:hAnsi="Sylfaen" w:cs="Arial Unicode MS"/>
          <w:b/>
          <w:sz w:val="20"/>
          <w:szCs w:val="20"/>
        </w:rPr>
        <w:t>[</w:t>
      </w:r>
      <w:r w:rsidR="003451E4" w:rsidRPr="003837B3">
        <w:rPr>
          <w:rFonts w:ascii="Sylfaen" w:eastAsia="Arial Unicode MS" w:hAnsi="Sylfaen" w:cs="Arial Unicode MS"/>
          <w:b/>
          <w:sz w:val="20"/>
          <w:szCs w:val="20"/>
        </w:rPr>
        <w:t>პროფესიული</w:t>
      </w:r>
      <w:r w:rsidR="008A16BE" w:rsidRPr="003837B3">
        <w:rPr>
          <w:rFonts w:ascii="Sylfaen" w:eastAsia="Arial Unicode MS" w:hAnsi="Sylfaen" w:cs="Arial Unicode MS"/>
          <w:b/>
          <w:sz w:val="20"/>
          <w:szCs w:val="20"/>
        </w:rPr>
        <w:t>]</w:t>
      </w:r>
      <w:r w:rsidR="003451E4" w:rsidRPr="003837B3">
        <w:rPr>
          <w:rFonts w:ascii="Sylfaen" w:eastAsia="Arial Unicode MS" w:hAnsi="Sylfaen" w:cs="Arial Unicode MS"/>
          <w:b/>
          <w:sz w:val="20"/>
          <w:szCs w:val="20"/>
        </w:rPr>
        <w:t xml:space="preserve"> ეთიკა</w:t>
      </w:r>
    </w:p>
    <w:p w14:paraId="0CEBA685" w14:textId="77777777" w:rsidR="00D63DD5" w:rsidRPr="003837B3" w:rsidRDefault="00D63DD5" w:rsidP="00D63DD5">
      <w:pPr>
        <w:pBdr>
          <w:top w:val="nil"/>
          <w:left w:val="nil"/>
          <w:bottom w:val="nil"/>
          <w:right w:val="nil"/>
          <w:between w:val="nil"/>
        </w:pBdr>
        <w:spacing w:line="256" w:lineRule="auto"/>
        <w:contextualSpacing/>
        <w:rPr>
          <w:rFonts w:ascii="Sylfaen" w:eastAsia="Merriweather" w:hAnsi="Sylfaen" w:cs="Merriweather"/>
          <w:b/>
          <w:color w:val="000000"/>
          <w:sz w:val="20"/>
          <w:szCs w:val="20"/>
          <w:highlight w:val="white"/>
        </w:rPr>
      </w:pPr>
    </w:p>
    <w:p w14:paraId="2026E4B9" w14:textId="41428F2B" w:rsidR="00D63DD5" w:rsidRPr="003837B3" w:rsidRDefault="00FE51A5" w:rsidP="00D63DD5">
      <w:pPr>
        <w:pBdr>
          <w:top w:val="nil"/>
          <w:left w:val="nil"/>
          <w:bottom w:val="nil"/>
          <w:right w:val="nil"/>
          <w:between w:val="nil"/>
        </w:pBdr>
        <w:spacing w:line="256" w:lineRule="auto"/>
        <w:contextualSpacing/>
        <w:jc w:val="both"/>
        <w:rPr>
          <w:rFonts w:ascii="Sylfaen" w:hAnsi="Sylfaen"/>
          <w:color w:val="000000"/>
          <w:sz w:val="20"/>
          <w:szCs w:val="20"/>
        </w:rPr>
      </w:pPr>
      <w:r w:rsidRPr="003837B3">
        <w:rPr>
          <w:rFonts w:ascii="Sylfaen" w:eastAsia="Arial Unicode MS" w:hAnsi="Sylfaen" w:cs="Arial Unicode MS"/>
          <w:color w:val="000000"/>
          <w:sz w:val="20"/>
          <w:szCs w:val="20"/>
        </w:rPr>
        <w:t>მაგისტრი აცნობიერებს  კვლევაში ეთიკური ასპექტის მნიშვნელობას</w:t>
      </w:r>
      <w:r w:rsidR="00263051" w:rsidRPr="003837B3">
        <w:rPr>
          <w:rFonts w:ascii="Sylfaen" w:eastAsia="Arial Unicode MS" w:hAnsi="Sylfaen" w:cs="Arial Unicode MS"/>
          <w:color w:val="000000"/>
          <w:sz w:val="20"/>
          <w:szCs w:val="20"/>
        </w:rPr>
        <w:t xml:space="preserve">, </w:t>
      </w:r>
      <w:r w:rsidRPr="003837B3">
        <w:rPr>
          <w:rFonts w:ascii="Sylfaen" w:eastAsia="Arial Unicode MS" w:hAnsi="Sylfaen" w:cs="Arial Unicode MS"/>
          <w:sz w:val="20"/>
          <w:szCs w:val="20"/>
        </w:rPr>
        <w:t xml:space="preserve">მისთვის მნიშვნელოვანია პროფესიული კეთილსინდისიერება. </w:t>
      </w:r>
      <w:r w:rsidR="00D63DD5" w:rsidRPr="003837B3">
        <w:rPr>
          <w:rFonts w:ascii="Sylfaen" w:eastAsia="Arial Unicode MS" w:hAnsi="Sylfaen" w:cs="Arial Unicode MS"/>
          <w:color w:val="000000"/>
          <w:sz w:val="20"/>
          <w:szCs w:val="20"/>
        </w:rPr>
        <w:t>აცნობიერებს ეთიკურ პრინციპებს  და იჩენს მათდამი ერთგულებას ნებისმიერი (ინტერპერსონალური, ორგანიზაციული და პოლიტიკური) კომუნიკაციის შემთხვევაში; შ</w:t>
      </w:r>
      <w:r w:rsidRPr="003837B3">
        <w:rPr>
          <w:rFonts w:ascii="Sylfaen" w:eastAsia="Arial Unicode MS" w:hAnsi="Sylfaen" w:cs="Arial Unicode MS"/>
          <w:sz w:val="20"/>
          <w:szCs w:val="20"/>
        </w:rPr>
        <w:t>ეუწყნარებელია  ფაქტების გაყალბების მიმართ; იცავს კორე</w:t>
      </w:r>
      <w:r w:rsidR="00C10032" w:rsidRPr="003837B3">
        <w:rPr>
          <w:rFonts w:ascii="Sylfaen" w:eastAsia="Arial Unicode MS" w:hAnsi="Sylfaen" w:cs="Arial Unicode MS"/>
          <w:sz w:val="20"/>
          <w:szCs w:val="20"/>
        </w:rPr>
        <w:t>ქ</w:t>
      </w:r>
      <w:r w:rsidRPr="003837B3">
        <w:rPr>
          <w:rFonts w:ascii="Sylfaen" w:eastAsia="Arial Unicode MS" w:hAnsi="Sylfaen" w:cs="Arial Unicode MS"/>
          <w:sz w:val="20"/>
          <w:szCs w:val="20"/>
        </w:rPr>
        <w:t>ტულობას და კოლეგიალურობას;</w:t>
      </w:r>
      <w:r w:rsidRPr="003837B3">
        <w:rPr>
          <w:rFonts w:ascii="Sylfaen" w:hAnsi="Sylfaen"/>
          <w:color w:val="000000"/>
          <w:sz w:val="20"/>
          <w:szCs w:val="20"/>
        </w:rPr>
        <w:t xml:space="preserve"> </w:t>
      </w:r>
      <w:r w:rsidRPr="003837B3">
        <w:rPr>
          <w:rFonts w:ascii="Sylfaen" w:eastAsia="Arial Unicode MS" w:hAnsi="Sylfaen" w:cs="Arial Unicode MS"/>
          <w:sz w:val="20"/>
          <w:szCs w:val="20"/>
        </w:rPr>
        <w:t>აცნობიერებს ორგანიზაციაში ეთიკურ ღირებულებებს და ორგანიზაციული კულტურის მნიშვნელობას ორგანიზაციის მართვისათვის;</w:t>
      </w:r>
      <w:r w:rsidRPr="003837B3">
        <w:rPr>
          <w:rFonts w:ascii="Sylfaen" w:hAnsi="Sylfaen"/>
          <w:color w:val="000000"/>
          <w:sz w:val="20"/>
          <w:szCs w:val="20"/>
        </w:rPr>
        <w:t xml:space="preserve"> </w:t>
      </w:r>
      <w:r w:rsidRPr="003837B3">
        <w:rPr>
          <w:rFonts w:ascii="Sylfaen" w:eastAsia="Arial Unicode MS" w:hAnsi="Sylfaen" w:cs="Arial Unicode MS"/>
          <w:sz w:val="20"/>
          <w:szCs w:val="20"/>
        </w:rPr>
        <w:t xml:space="preserve">იცავს ჰარმონიულ  სამსახურეობრივ ურთიერთობებს; </w:t>
      </w:r>
      <w:r w:rsidRPr="003837B3">
        <w:rPr>
          <w:rFonts w:ascii="Sylfaen" w:eastAsia="Arial Unicode MS" w:hAnsi="Sylfaen" w:cs="Arial Unicode MS"/>
          <w:color w:val="000000"/>
          <w:sz w:val="20"/>
          <w:szCs w:val="20"/>
        </w:rPr>
        <w:t>პატიოსნად იყენებს პოლიტტექნოლოგიებს; მონაწილეობს ფსიქოლოგის პროფესიული ღირებულებების ფორმირების პროცესში და ისწრაფვის პროფესიული ღირებულებების დასამკვიდრებლად</w:t>
      </w:r>
      <w:r w:rsidR="00BE6605" w:rsidRPr="003837B3">
        <w:rPr>
          <w:rFonts w:ascii="Sylfaen" w:eastAsia="Arial Unicode MS" w:hAnsi="Sylfaen" w:cs="Arial Unicode MS"/>
          <w:color w:val="000000"/>
          <w:sz w:val="20"/>
          <w:szCs w:val="20"/>
        </w:rPr>
        <w:t xml:space="preserve">. </w:t>
      </w:r>
    </w:p>
    <w:p w14:paraId="2DCA2037" w14:textId="77777777" w:rsidR="00FE51A5" w:rsidRPr="003837B3" w:rsidRDefault="00FE51A5" w:rsidP="00FE51A5">
      <w:pPr>
        <w:pBdr>
          <w:top w:val="nil"/>
          <w:left w:val="nil"/>
          <w:bottom w:val="nil"/>
          <w:right w:val="nil"/>
          <w:between w:val="nil"/>
        </w:pBdr>
        <w:spacing w:after="0" w:line="240" w:lineRule="auto"/>
        <w:jc w:val="both"/>
        <w:rPr>
          <w:rFonts w:ascii="Sylfaen" w:eastAsia="Merriweather" w:hAnsi="Sylfaen" w:cs="Merriweather"/>
          <w:b/>
          <w:color w:val="000000"/>
          <w:sz w:val="20"/>
          <w:szCs w:val="20"/>
          <w:highlight w:val="white"/>
        </w:rPr>
      </w:pPr>
    </w:p>
    <w:p w14:paraId="62981ECA" w14:textId="77777777" w:rsidR="00995E2F" w:rsidRPr="003837B3" w:rsidRDefault="00995E2F" w:rsidP="00995E2F">
      <w:pPr>
        <w:pBdr>
          <w:top w:val="nil"/>
          <w:left w:val="nil"/>
          <w:bottom w:val="nil"/>
          <w:right w:val="nil"/>
          <w:between w:val="nil"/>
        </w:pBdr>
        <w:spacing w:after="0" w:line="240" w:lineRule="auto"/>
        <w:jc w:val="both"/>
        <w:rPr>
          <w:rFonts w:ascii="Sylfaen" w:eastAsia="Arial Unicode MS" w:hAnsi="Sylfaen" w:cs="Arial Unicode MS"/>
          <w:b/>
          <w:sz w:val="20"/>
          <w:szCs w:val="20"/>
          <w:highlight w:val="cyan"/>
        </w:rPr>
      </w:pPr>
    </w:p>
    <w:p w14:paraId="36D2FEC0" w14:textId="0296229A" w:rsidR="00516BB8" w:rsidRPr="003837B3" w:rsidRDefault="00457121" w:rsidP="00B70885">
      <w:pPr>
        <w:pStyle w:val="ListParagraph"/>
        <w:numPr>
          <w:ilvl w:val="0"/>
          <w:numId w:val="30"/>
        </w:numPr>
        <w:pBdr>
          <w:top w:val="nil"/>
          <w:left w:val="nil"/>
          <w:bottom w:val="nil"/>
          <w:right w:val="nil"/>
          <w:between w:val="nil"/>
        </w:pBdr>
        <w:spacing w:after="0" w:line="240" w:lineRule="auto"/>
        <w:jc w:val="both"/>
        <w:rPr>
          <w:rFonts w:ascii="Sylfaen" w:eastAsia="Merriweather" w:hAnsi="Sylfaen" w:cs="Merriweather"/>
          <w:b/>
          <w:color w:val="000000"/>
          <w:sz w:val="20"/>
          <w:szCs w:val="20"/>
        </w:rPr>
      </w:pPr>
      <w:r w:rsidRPr="003837B3">
        <w:rPr>
          <w:rFonts w:ascii="Sylfaen" w:eastAsia="Arial Unicode MS" w:hAnsi="Sylfaen" w:cs="Arial Unicode MS"/>
          <w:b/>
          <w:sz w:val="20"/>
          <w:szCs w:val="20"/>
        </w:rPr>
        <w:t>ტრანსფერი</w:t>
      </w:r>
      <w:r w:rsidR="00B70885" w:rsidRPr="003837B3">
        <w:rPr>
          <w:rFonts w:ascii="Sylfaen" w:eastAsia="Arial Unicode MS" w:hAnsi="Sylfaen" w:cs="Arial Unicode MS"/>
          <w:b/>
          <w:sz w:val="20"/>
          <w:szCs w:val="20"/>
        </w:rPr>
        <w:t xml:space="preserve"> </w:t>
      </w:r>
      <w:r w:rsidR="00516BB8" w:rsidRPr="003837B3">
        <w:rPr>
          <w:rFonts w:ascii="Sylfaen" w:eastAsia="Arial Unicode MS" w:hAnsi="Sylfaen" w:cs="Arial Unicode MS"/>
          <w:b/>
          <w:sz w:val="20"/>
          <w:szCs w:val="20"/>
        </w:rPr>
        <w:t>[ტრანსფერული უნარები]</w:t>
      </w:r>
    </w:p>
    <w:p w14:paraId="54BA2DDC" w14:textId="77777777" w:rsidR="00B70885" w:rsidRPr="003837B3" w:rsidRDefault="00B70885" w:rsidP="00B70885">
      <w:pPr>
        <w:pStyle w:val="ListParagraph"/>
        <w:pBdr>
          <w:top w:val="nil"/>
          <w:left w:val="nil"/>
          <w:bottom w:val="nil"/>
          <w:right w:val="nil"/>
          <w:between w:val="nil"/>
        </w:pBdr>
        <w:spacing w:after="0" w:line="240" w:lineRule="auto"/>
        <w:ind w:left="1080"/>
        <w:jc w:val="both"/>
        <w:rPr>
          <w:rFonts w:ascii="Sylfaen" w:eastAsia="Merriweather" w:hAnsi="Sylfaen" w:cs="Merriweather"/>
          <w:b/>
          <w:color w:val="000000"/>
          <w:sz w:val="20"/>
          <w:szCs w:val="20"/>
        </w:rPr>
      </w:pPr>
    </w:p>
    <w:p w14:paraId="08A74951" w14:textId="3AC382F5" w:rsidR="00516BB8" w:rsidRPr="003837B3" w:rsidRDefault="00AD680F" w:rsidP="005207C9">
      <w:pPr>
        <w:spacing w:after="0" w:line="240" w:lineRule="auto"/>
        <w:jc w:val="both"/>
        <w:rPr>
          <w:rFonts w:ascii="Sylfaen" w:eastAsia="Helvetica" w:hAnsi="Sylfaen" w:cs="Sylfaen"/>
          <w:sz w:val="20"/>
          <w:szCs w:val="20"/>
        </w:rPr>
      </w:pPr>
      <w:r w:rsidRPr="003837B3">
        <w:rPr>
          <w:rFonts w:ascii="Sylfaen" w:eastAsia="Helvetica" w:hAnsi="Sylfaen" w:cs="Sylfaen"/>
          <w:sz w:val="20"/>
          <w:szCs w:val="20"/>
        </w:rPr>
        <w:t>მაგისტრს ადე</w:t>
      </w:r>
      <w:r w:rsidR="00282074" w:rsidRPr="003837B3">
        <w:rPr>
          <w:rFonts w:ascii="Sylfaen" w:eastAsia="Helvetica" w:hAnsi="Sylfaen" w:cs="Sylfaen"/>
          <w:sz w:val="20"/>
          <w:szCs w:val="20"/>
        </w:rPr>
        <w:t>კ</w:t>
      </w:r>
      <w:r w:rsidRPr="003837B3">
        <w:rPr>
          <w:rFonts w:ascii="Sylfaen" w:eastAsia="Helvetica" w:hAnsi="Sylfaen" w:cs="Sylfaen"/>
          <w:sz w:val="20"/>
          <w:szCs w:val="20"/>
        </w:rPr>
        <w:t>ვატურად გადააქვს მიღებული ცოდნა და ათვისებული უნარ-ჩვევები სხვა კონტექ</w:t>
      </w:r>
      <w:r w:rsidR="005207C9" w:rsidRPr="003837B3">
        <w:rPr>
          <w:rFonts w:ascii="Sylfaen" w:eastAsia="Helvetica" w:hAnsi="Sylfaen" w:cs="Sylfaen"/>
          <w:sz w:val="20"/>
          <w:szCs w:val="20"/>
        </w:rPr>
        <w:t>ს</w:t>
      </w:r>
      <w:r w:rsidRPr="003837B3">
        <w:rPr>
          <w:rFonts w:ascii="Sylfaen" w:eastAsia="Helvetica" w:hAnsi="Sylfaen" w:cs="Sylfaen"/>
          <w:sz w:val="20"/>
          <w:szCs w:val="20"/>
        </w:rPr>
        <w:t>ტში</w:t>
      </w:r>
      <w:r w:rsidR="005207C9" w:rsidRPr="003837B3">
        <w:rPr>
          <w:rFonts w:ascii="Sylfaen" w:eastAsia="Helvetica" w:hAnsi="Sylfaen" w:cs="Sylfaen"/>
          <w:sz w:val="20"/>
          <w:szCs w:val="20"/>
        </w:rPr>
        <w:t>/განსხვავებულ სიტუაციებში</w:t>
      </w:r>
      <w:r w:rsidRPr="003837B3">
        <w:rPr>
          <w:rFonts w:ascii="Sylfaen" w:eastAsia="Helvetica" w:hAnsi="Sylfaen" w:cs="Sylfaen"/>
          <w:sz w:val="20"/>
          <w:szCs w:val="20"/>
        </w:rPr>
        <w:t xml:space="preserve"> და ეფექტურად იყენებს მათ</w:t>
      </w:r>
      <w:r w:rsidR="005207C9" w:rsidRPr="003837B3">
        <w:rPr>
          <w:rFonts w:ascii="Sylfaen" w:eastAsia="Helvetica" w:hAnsi="Sylfaen" w:cs="Sylfaen"/>
          <w:sz w:val="20"/>
          <w:szCs w:val="20"/>
        </w:rPr>
        <w:t xml:space="preserve">, რაც ასევე მოიცავს  </w:t>
      </w:r>
      <w:r w:rsidR="00516BB8" w:rsidRPr="003837B3">
        <w:rPr>
          <w:rFonts w:ascii="Sylfaen" w:eastAsia="Helvetica" w:hAnsi="Sylfaen" w:cs="Sylfaen"/>
          <w:sz w:val="20"/>
          <w:szCs w:val="20"/>
        </w:rPr>
        <w:t>სხვადასხვა</w:t>
      </w:r>
      <w:r w:rsidR="00516BB8" w:rsidRPr="003837B3">
        <w:rPr>
          <w:rFonts w:ascii="Sylfaen" w:hAnsi="Sylfaen" w:cs="Sylfaen"/>
          <w:sz w:val="20"/>
          <w:szCs w:val="20"/>
        </w:rPr>
        <w:t xml:space="preserve"> თეორიული მიდგომისა და პრინციპის </w:t>
      </w:r>
      <w:r w:rsidR="005207C9" w:rsidRPr="003837B3">
        <w:rPr>
          <w:rFonts w:ascii="Sylfaen" w:hAnsi="Sylfaen" w:cs="Sylfaen"/>
          <w:sz w:val="20"/>
          <w:szCs w:val="20"/>
        </w:rPr>
        <w:t>ინტეგრირებას,</w:t>
      </w:r>
      <w:r w:rsidR="00516BB8" w:rsidRPr="003837B3">
        <w:rPr>
          <w:rFonts w:ascii="Sylfaen" w:hAnsi="Sylfaen" w:cs="Sylfaen"/>
          <w:sz w:val="20"/>
          <w:szCs w:val="20"/>
        </w:rPr>
        <w:t xml:space="preserve"> </w:t>
      </w:r>
      <w:r w:rsidR="00516BB8" w:rsidRPr="003837B3">
        <w:rPr>
          <w:rFonts w:ascii="Sylfaen" w:eastAsia="Helvetica" w:hAnsi="Sylfaen" w:cs="Sylfaen"/>
          <w:sz w:val="20"/>
          <w:szCs w:val="20"/>
        </w:rPr>
        <w:t>ცოდნის</w:t>
      </w:r>
      <w:r w:rsidR="00516BB8" w:rsidRPr="003837B3">
        <w:rPr>
          <w:rFonts w:ascii="Sylfaen" w:hAnsi="Sylfaen" w:cs="Sylfaen"/>
          <w:sz w:val="20"/>
          <w:szCs w:val="20"/>
        </w:rPr>
        <w:t xml:space="preserve"> </w:t>
      </w:r>
      <w:r w:rsidR="005207C9" w:rsidRPr="003837B3">
        <w:rPr>
          <w:rFonts w:ascii="Sylfaen" w:hAnsi="Sylfaen" w:cs="Sylfaen"/>
          <w:sz w:val="20"/>
          <w:szCs w:val="20"/>
        </w:rPr>
        <w:t>მუდმივ</w:t>
      </w:r>
      <w:r w:rsidR="00516BB8" w:rsidRPr="003837B3">
        <w:rPr>
          <w:rFonts w:ascii="Sylfaen" w:hAnsi="Sylfaen" w:cs="Sylfaen"/>
          <w:sz w:val="20"/>
          <w:szCs w:val="20"/>
        </w:rPr>
        <w:t xml:space="preserve"> </w:t>
      </w:r>
      <w:r w:rsidR="005207C9" w:rsidRPr="003837B3">
        <w:rPr>
          <w:rFonts w:ascii="Sylfaen" w:hAnsi="Sylfaen" w:cs="Sylfaen"/>
          <w:sz w:val="20"/>
          <w:szCs w:val="20"/>
        </w:rPr>
        <w:t>განახლება</w:t>
      </w:r>
      <w:r w:rsidR="00516BB8" w:rsidRPr="003837B3">
        <w:rPr>
          <w:rFonts w:ascii="Sylfaen" w:hAnsi="Sylfaen" w:cs="Sylfaen"/>
          <w:sz w:val="20"/>
          <w:szCs w:val="20"/>
        </w:rPr>
        <w:t>ს</w:t>
      </w:r>
      <w:r w:rsidR="005207C9" w:rsidRPr="003837B3">
        <w:rPr>
          <w:rFonts w:ascii="Sylfaen" w:hAnsi="Sylfaen" w:cs="Sylfaen"/>
          <w:sz w:val="20"/>
          <w:szCs w:val="20"/>
        </w:rPr>
        <w:t xml:space="preserve"> (პროფესიულ ზრდას),</w:t>
      </w:r>
      <w:r w:rsidR="00516BB8" w:rsidRPr="003837B3">
        <w:rPr>
          <w:rFonts w:ascii="Sylfaen" w:hAnsi="Sylfaen" w:cs="Sylfaen"/>
          <w:sz w:val="20"/>
          <w:szCs w:val="20"/>
        </w:rPr>
        <w:t xml:space="preserve"> </w:t>
      </w:r>
      <w:r w:rsidR="005207C9" w:rsidRPr="003837B3">
        <w:rPr>
          <w:rFonts w:ascii="Sylfaen" w:eastAsia="Helvetica" w:hAnsi="Sylfaen" w:cs="Sylfaen"/>
          <w:sz w:val="20"/>
          <w:szCs w:val="20"/>
        </w:rPr>
        <w:t xml:space="preserve"> </w:t>
      </w:r>
      <w:r w:rsidR="00516BB8" w:rsidRPr="003837B3">
        <w:rPr>
          <w:rFonts w:ascii="Sylfaen" w:eastAsia="Helvetica" w:hAnsi="Sylfaen" w:cs="Sylfaen"/>
          <w:sz w:val="20"/>
          <w:szCs w:val="20"/>
        </w:rPr>
        <w:t>ადამიანის</w:t>
      </w:r>
      <w:r w:rsidR="00516BB8" w:rsidRPr="003837B3">
        <w:rPr>
          <w:rFonts w:ascii="Sylfaen" w:hAnsi="Sylfaen" w:cs="Sylfaen"/>
          <w:sz w:val="20"/>
          <w:szCs w:val="20"/>
        </w:rPr>
        <w:t xml:space="preserve"> პიროვნების უნიკალობის </w:t>
      </w:r>
      <w:r w:rsidR="005207C9" w:rsidRPr="003837B3">
        <w:rPr>
          <w:rFonts w:ascii="Sylfaen" w:hAnsi="Sylfaen" w:cs="Sylfaen"/>
          <w:sz w:val="20"/>
          <w:szCs w:val="20"/>
        </w:rPr>
        <w:t>გაცნობიერება</w:t>
      </w:r>
      <w:r w:rsidR="00516BB8" w:rsidRPr="003837B3">
        <w:rPr>
          <w:rFonts w:ascii="Sylfaen" w:hAnsi="Sylfaen" w:cs="Sylfaen"/>
          <w:sz w:val="20"/>
          <w:szCs w:val="20"/>
        </w:rPr>
        <w:t xml:space="preserve">სა და </w:t>
      </w:r>
      <w:r w:rsidR="005207C9" w:rsidRPr="003837B3">
        <w:rPr>
          <w:rFonts w:ascii="Sylfaen" w:hAnsi="Sylfaen" w:cs="Sylfaen"/>
          <w:sz w:val="20"/>
          <w:szCs w:val="20"/>
        </w:rPr>
        <w:t>პატივისცემას (პიროვნული ზრდა)</w:t>
      </w:r>
      <w:r w:rsidR="00516BB8" w:rsidRPr="003837B3">
        <w:rPr>
          <w:rFonts w:ascii="Sylfaen" w:hAnsi="Sylfaen" w:cs="Sylfaen"/>
          <w:sz w:val="20"/>
          <w:szCs w:val="20"/>
        </w:rPr>
        <w:t>.</w:t>
      </w:r>
    </w:p>
    <w:p w14:paraId="74A71239" w14:textId="77777777" w:rsidR="00153D33" w:rsidRPr="003837B3" w:rsidRDefault="00153D33" w:rsidP="005207C9">
      <w:pPr>
        <w:widowControl w:val="0"/>
        <w:tabs>
          <w:tab w:val="left" w:pos="220"/>
          <w:tab w:val="left" w:pos="720"/>
        </w:tabs>
        <w:autoSpaceDE w:val="0"/>
        <w:autoSpaceDN w:val="0"/>
        <w:adjustRightInd w:val="0"/>
        <w:spacing w:after="240" w:line="460" w:lineRule="atLeast"/>
        <w:ind w:left="720"/>
        <w:jc w:val="center"/>
        <w:rPr>
          <w:rFonts w:ascii="Sylfaen" w:eastAsia="Merriweather" w:hAnsi="Sylfaen" w:cs="Merriweather"/>
          <w:b/>
          <w:sz w:val="20"/>
          <w:szCs w:val="20"/>
        </w:rPr>
      </w:pPr>
    </w:p>
    <w:p w14:paraId="431C0F39" w14:textId="2424D2CE" w:rsidR="0049247B" w:rsidRPr="003837B3" w:rsidRDefault="00BE6605" w:rsidP="005207C9">
      <w:pPr>
        <w:widowControl w:val="0"/>
        <w:tabs>
          <w:tab w:val="left" w:pos="220"/>
          <w:tab w:val="left" w:pos="720"/>
        </w:tabs>
        <w:autoSpaceDE w:val="0"/>
        <w:autoSpaceDN w:val="0"/>
        <w:adjustRightInd w:val="0"/>
        <w:spacing w:after="240" w:line="460" w:lineRule="atLeast"/>
        <w:ind w:left="720"/>
        <w:jc w:val="center"/>
        <w:rPr>
          <w:rFonts w:ascii="Sylfaen" w:eastAsia="Merriweather" w:hAnsi="Sylfaen" w:cs="Merriweather"/>
          <w:b/>
          <w:sz w:val="20"/>
          <w:szCs w:val="20"/>
        </w:rPr>
      </w:pPr>
      <w:r w:rsidRPr="003837B3">
        <w:rPr>
          <w:rFonts w:ascii="Sylfaen" w:eastAsia="Merriweather" w:hAnsi="Sylfaen" w:cs="Merriweather"/>
          <w:b/>
          <w:sz w:val="20"/>
          <w:szCs w:val="20"/>
        </w:rPr>
        <w:t xml:space="preserve">მიზნებისა და შედეგობრივი მაჩვენებლების </w:t>
      </w:r>
      <w:r w:rsidR="00B22087" w:rsidRPr="003837B3">
        <w:rPr>
          <w:rFonts w:ascii="Sylfaen" w:eastAsia="Merriweather" w:hAnsi="Sylfaen" w:cs="Merriweather"/>
          <w:b/>
          <w:sz w:val="20"/>
          <w:szCs w:val="20"/>
        </w:rPr>
        <w:t>რუკა:</w:t>
      </w:r>
    </w:p>
    <w:tbl>
      <w:tblPr>
        <w:tblW w:w="15062" w:type="dxa"/>
        <w:tblInd w:w="-550" w:type="dxa"/>
        <w:tblLook w:val="04A0" w:firstRow="1" w:lastRow="0" w:firstColumn="1" w:lastColumn="0" w:noHBand="0" w:noVBand="1"/>
      </w:tblPr>
      <w:tblGrid>
        <w:gridCol w:w="326"/>
        <w:gridCol w:w="3507"/>
        <w:gridCol w:w="1837"/>
        <w:gridCol w:w="1530"/>
        <w:gridCol w:w="1620"/>
        <w:gridCol w:w="1710"/>
        <w:gridCol w:w="1746"/>
        <w:gridCol w:w="1347"/>
        <w:gridCol w:w="1439"/>
      </w:tblGrid>
      <w:tr w:rsidR="00B9440C" w:rsidRPr="003837B3" w14:paraId="197683B6" w14:textId="77777777" w:rsidTr="00153D33">
        <w:trPr>
          <w:trHeight w:val="1210"/>
        </w:trPr>
        <w:tc>
          <w:tcPr>
            <w:tcW w:w="32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E69F27" w14:textId="77777777" w:rsidR="00B9440C" w:rsidRPr="003837B3" w:rsidRDefault="00B9440C" w:rsidP="00B9440C">
            <w:pPr>
              <w:spacing w:after="0" w:line="240" w:lineRule="auto"/>
              <w:ind w:left="-20"/>
              <w:jc w:val="center"/>
              <w:rPr>
                <w:rFonts w:ascii="Sylfaen" w:eastAsia="Times New Roman" w:hAnsi="Sylfaen"/>
                <w:b/>
                <w:bCs/>
                <w:sz w:val="20"/>
                <w:szCs w:val="20"/>
                <w:lang w:val="en-US"/>
              </w:rPr>
            </w:pPr>
            <w:r w:rsidRPr="003837B3">
              <w:rPr>
                <w:rFonts w:ascii="Sylfaen" w:eastAsia="Times New Roman" w:hAnsi="Sylfaen"/>
                <w:b/>
                <w:bCs/>
                <w:sz w:val="20"/>
                <w:szCs w:val="20"/>
                <w:lang w:val="en-US"/>
              </w:rPr>
              <w:lastRenderedPageBreak/>
              <w:t> </w:t>
            </w:r>
          </w:p>
        </w:tc>
        <w:tc>
          <w:tcPr>
            <w:tcW w:w="3507" w:type="dxa"/>
            <w:tcBorders>
              <w:top w:val="single" w:sz="8" w:space="0" w:color="auto"/>
              <w:left w:val="single" w:sz="8" w:space="0" w:color="auto"/>
              <w:bottom w:val="single" w:sz="8" w:space="0" w:color="auto"/>
              <w:right w:val="single" w:sz="8" w:space="0" w:color="auto"/>
            </w:tcBorders>
            <w:shd w:val="clear" w:color="000000" w:fill="C6E0B4"/>
            <w:vAlign w:val="center"/>
            <w:hideMark/>
          </w:tcPr>
          <w:p w14:paraId="0174625B"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cs="Sylfaen"/>
                <w:b/>
                <w:bCs/>
                <w:color w:val="000000"/>
                <w:sz w:val="20"/>
                <w:szCs w:val="20"/>
                <w:lang w:val="en-US"/>
              </w:rPr>
              <w:t>მიზნები</w:t>
            </w:r>
            <w:r w:rsidRPr="003837B3">
              <w:rPr>
                <w:rFonts w:ascii="Sylfaen" w:eastAsia="Times New Roman" w:hAnsi="Sylfaen"/>
                <w:b/>
                <w:bCs/>
                <w:color w:val="000000"/>
                <w:sz w:val="20"/>
                <w:szCs w:val="20"/>
                <w:lang w:val="en-US"/>
              </w:rPr>
              <w:t>/</w:t>
            </w:r>
            <w:r w:rsidRPr="003837B3">
              <w:rPr>
                <w:rFonts w:ascii="Sylfaen" w:eastAsia="Times New Roman" w:hAnsi="Sylfaen" w:cs="Sylfaen"/>
                <w:b/>
                <w:bCs/>
                <w:color w:val="000000"/>
                <w:sz w:val="20"/>
                <w:szCs w:val="20"/>
                <w:lang w:val="en-US"/>
              </w:rPr>
              <w:t>შედეგები</w:t>
            </w:r>
          </w:p>
        </w:tc>
        <w:tc>
          <w:tcPr>
            <w:tcW w:w="1837" w:type="dxa"/>
            <w:tcBorders>
              <w:top w:val="single" w:sz="8" w:space="0" w:color="auto"/>
              <w:left w:val="nil"/>
              <w:bottom w:val="single" w:sz="8" w:space="0" w:color="auto"/>
              <w:right w:val="single" w:sz="8" w:space="0" w:color="auto"/>
            </w:tcBorders>
            <w:shd w:val="clear" w:color="000000" w:fill="FFF2CC"/>
            <w:vAlign w:val="center"/>
            <w:hideMark/>
          </w:tcPr>
          <w:p w14:paraId="68EDDF99"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შედეგი 1: ცოდნა (დარგობრივი)</w:t>
            </w:r>
          </w:p>
        </w:tc>
        <w:tc>
          <w:tcPr>
            <w:tcW w:w="1530" w:type="dxa"/>
            <w:tcBorders>
              <w:top w:val="single" w:sz="8" w:space="0" w:color="auto"/>
              <w:left w:val="nil"/>
              <w:bottom w:val="single" w:sz="8" w:space="0" w:color="auto"/>
              <w:right w:val="nil"/>
            </w:tcBorders>
            <w:shd w:val="clear" w:color="000000" w:fill="D9EAD3"/>
            <w:vAlign w:val="center"/>
            <w:hideMark/>
          </w:tcPr>
          <w:p w14:paraId="08A7E6AD"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შედეგი 2: პრაქტიკა</w:t>
            </w:r>
          </w:p>
        </w:tc>
        <w:tc>
          <w:tcPr>
            <w:tcW w:w="1620" w:type="dxa"/>
            <w:tcBorders>
              <w:top w:val="single" w:sz="8" w:space="0" w:color="auto"/>
              <w:left w:val="single" w:sz="8" w:space="0" w:color="auto"/>
              <w:bottom w:val="single" w:sz="8" w:space="0" w:color="auto"/>
              <w:right w:val="single" w:sz="8" w:space="0" w:color="auto"/>
            </w:tcBorders>
            <w:shd w:val="clear" w:color="000000" w:fill="A9D08E"/>
            <w:vAlign w:val="center"/>
            <w:hideMark/>
          </w:tcPr>
          <w:p w14:paraId="2C491D9E"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შედეგი  3: ანალიტიკა</w:t>
            </w:r>
          </w:p>
        </w:tc>
        <w:tc>
          <w:tcPr>
            <w:tcW w:w="1710" w:type="dxa"/>
            <w:tcBorders>
              <w:top w:val="single" w:sz="8" w:space="0" w:color="auto"/>
              <w:left w:val="nil"/>
              <w:bottom w:val="single" w:sz="8" w:space="0" w:color="auto"/>
              <w:right w:val="single" w:sz="8" w:space="0" w:color="auto"/>
            </w:tcBorders>
            <w:shd w:val="clear" w:color="000000" w:fill="C9DAF8"/>
            <w:vAlign w:val="center"/>
            <w:hideMark/>
          </w:tcPr>
          <w:p w14:paraId="0C01F4AB"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შედეგი  4: კვლევა</w:t>
            </w:r>
          </w:p>
        </w:tc>
        <w:tc>
          <w:tcPr>
            <w:tcW w:w="1746" w:type="dxa"/>
            <w:tcBorders>
              <w:top w:val="single" w:sz="8" w:space="0" w:color="auto"/>
              <w:left w:val="nil"/>
              <w:bottom w:val="single" w:sz="8" w:space="0" w:color="auto"/>
              <w:right w:val="single" w:sz="8" w:space="0" w:color="auto"/>
            </w:tcBorders>
            <w:shd w:val="clear" w:color="000000" w:fill="F8CBAD"/>
            <w:vAlign w:val="center"/>
            <w:hideMark/>
          </w:tcPr>
          <w:p w14:paraId="4213F56D"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შედეგი 5: კომუნიკაცია</w:t>
            </w:r>
          </w:p>
        </w:tc>
        <w:tc>
          <w:tcPr>
            <w:tcW w:w="1347" w:type="dxa"/>
            <w:tcBorders>
              <w:top w:val="single" w:sz="8" w:space="0" w:color="auto"/>
              <w:left w:val="nil"/>
              <w:bottom w:val="single" w:sz="8" w:space="0" w:color="auto"/>
              <w:right w:val="single" w:sz="8" w:space="0" w:color="auto"/>
            </w:tcBorders>
            <w:shd w:val="clear" w:color="000000" w:fill="C9DAF8"/>
            <w:vAlign w:val="center"/>
            <w:hideMark/>
          </w:tcPr>
          <w:p w14:paraId="12BB1E02"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xml:space="preserve">შედეგი 6: ეთიკა </w:t>
            </w:r>
          </w:p>
        </w:tc>
        <w:tc>
          <w:tcPr>
            <w:tcW w:w="1439" w:type="dxa"/>
            <w:tcBorders>
              <w:top w:val="single" w:sz="8" w:space="0" w:color="auto"/>
              <w:left w:val="nil"/>
              <w:bottom w:val="single" w:sz="8" w:space="0" w:color="auto"/>
              <w:right w:val="single" w:sz="8" w:space="0" w:color="auto"/>
            </w:tcBorders>
            <w:shd w:val="clear" w:color="000000" w:fill="70AD47"/>
            <w:vAlign w:val="center"/>
            <w:hideMark/>
          </w:tcPr>
          <w:p w14:paraId="2F7AEA2D"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შედეგი 7: ტრანსფერი</w:t>
            </w:r>
            <w:r w:rsidRPr="003837B3">
              <w:rPr>
                <w:rFonts w:ascii="Sylfaen" w:eastAsia="Times New Roman" w:hAnsi="Sylfaen"/>
                <w:color w:val="000000"/>
                <w:sz w:val="20"/>
                <w:szCs w:val="20"/>
                <w:lang w:val="en-US"/>
              </w:rPr>
              <w:t> </w:t>
            </w:r>
            <w:r w:rsidRPr="003837B3">
              <w:rPr>
                <w:rFonts w:ascii="Sylfaen" w:eastAsia="Times New Roman" w:hAnsi="Sylfaen"/>
                <w:b/>
                <w:bCs/>
                <w:color w:val="000000"/>
                <w:sz w:val="20"/>
                <w:szCs w:val="20"/>
                <w:lang w:val="en-US"/>
              </w:rPr>
              <w:t xml:space="preserve"> </w:t>
            </w:r>
          </w:p>
        </w:tc>
      </w:tr>
      <w:tr w:rsidR="00B9440C" w:rsidRPr="003837B3" w14:paraId="2B84470F" w14:textId="77777777" w:rsidTr="00153D33">
        <w:trPr>
          <w:trHeight w:val="858"/>
        </w:trPr>
        <w:tc>
          <w:tcPr>
            <w:tcW w:w="326" w:type="dxa"/>
            <w:tcBorders>
              <w:top w:val="nil"/>
              <w:left w:val="nil"/>
              <w:bottom w:val="single" w:sz="8" w:space="0" w:color="000000"/>
              <w:right w:val="nil"/>
            </w:tcBorders>
            <w:shd w:val="clear" w:color="auto" w:fill="auto"/>
            <w:vAlign w:val="center"/>
            <w:hideMark/>
          </w:tcPr>
          <w:p w14:paraId="2314F55D" w14:textId="746DDAA3"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color w:val="000000"/>
                <w:lang w:val="en-US"/>
              </w:rPr>
              <w:t>1</w:t>
            </w:r>
          </w:p>
        </w:tc>
        <w:tc>
          <w:tcPr>
            <w:tcW w:w="3507" w:type="dxa"/>
            <w:tcBorders>
              <w:top w:val="nil"/>
              <w:left w:val="single" w:sz="8" w:space="0" w:color="auto"/>
              <w:bottom w:val="single" w:sz="8" w:space="0" w:color="auto"/>
              <w:right w:val="single" w:sz="8" w:space="0" w:color="auto"/>
            </w:tcBorders>
            <w:shd w:val="clear" w:color="000000" w:fill="E2EFDA"/>
            <w:vAlign w:val="center"/>
            <w:hideMark/>
          </w:tcPr>
          <w:p w14:paraId="7615C1C8" w14:textId="77777777" w:rsidR="00B9440C" w:rsidRPr="003837B3" w:rsidRDefault="00B9440C" w:rsidP="00B9440C">
            <w:pPr>
              <w:spacing w:after="0" w:line="240" w:lineRule="auto"/>
              <w:jc w:val="center"/>
              <w:rPr>
                <w:rFonts w:ascii="Sylfaen" w:eastAsia="Times New Roman" w:hAnsi="Sylfaen"/>
                <w:color w:val="000000"/>
                <w:sz w:val="16"/>
                <w:szCs w:val="20"/>
                <w:lang w:val="en-US"/>
              </w:rPr>
            </w:pPr>
            <w:r w:rsidRPr="003837B3">
              <w:rPr>
                <w:rFonts w:ascii="Sylfaen" w:eastAsia="Times New Roman" w:hAnsi="Sylfaen" w:cs="Sylfaen"/>
                <w:color w:val="000000"/>
                <w:sz w:val="16"/>
                <w:szCs w:val="20"/>
                <w:lang w:val="en-US"/>
              </w:rPr>
              <w:t>ღრმა</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და</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სისტემური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ცოდნა</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პოლიტიკური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და</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საორგანიზაციო</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მართვის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ფსიქოლოგიაში</w:t>
            </w:r>
          </w:p>
        </w:tc>
        <w:tc>
          <w:tcPr>
            <w:tcW w:w="1837" w:type="dxa"/>
            <w:tcBorders>
              <w:top w:val="nil"/>
              <w:left w:val="single" w:sz="8" w:space="0" w:color="CCCCCC"/>
              <w:bottom w:val="single" w:sz="8" w:space="0" w:color="000000"/>
              <w:right w:val="single" w:sz="8" w:space="0" w:color="000000"/>
            </w:tcBorders>
            <w:shd w:val="clear" w:color="auto" w:fill="auto"/>
            <w:vAlign w:val="center"/>
            <w:hideMark/>
          </w:tcPr>
          <w:p w14:paraId="3BB7FD0F"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530" w:type="dxa"/>
            <w:tcBorders>
              <w:top w:val="nil"/>
              <w:left w:val="nil"/>
              <w:bottom w:val="single" w:sz="8" w:space="0" w:color="000000"/>
              <w:right w:val="single" w:sz="8" w:space="0" w:color="000000"/>
            </w:tcBorders>
            <w:shd w:val="clear" w:color="auto" w:fill="auto"/>
            <w:vAlign w:val="center"/>
            <w:hideMark/>
          </w:tcPr>
          <w:p w14:paraId="1C73F567"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c>
          <w:tcPr>
            <w:tcW w:w="1620" w:type="dxa"/>
            <w:tcBorders>
              <w:top w:val="nil"/>
              <w:left w:val="nil"/>
              <w:bottom w:val="single" w:sz="8" w:space="0" w:color="000000"/>
              <w:right w:val="single" w:sz="8" w:space="0" w:color="000000"/>
            </w:tcBorders>
            <w:shd w:val="clear" w:color="auto" w:fill="auto"/>
            <w:vAlign w:val="center"/>
            <w:hideMark/>
          </w:tcPr>
          <w:p w14:paraId="279A38CD"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710" w:type="dxa"/>
            <w:tcBorders>
              <w:top w:val="nil"/>
              <w:left w:val="nil"/>
              <w:bottom w:val="single" w:sz="8" w:space="0" w:color="000000"/>
              <w:right w:val="single" w:sz="8" w:space="0" w:color="000000"/>
            </w:tcBorders>
            <w:shd w:val="clear" w:color="auto" w:fill="auto"/>
            <w:vAlign w:val="center"/>
            <w:hideMark/>
          </w:tcPr>
          <w:p w14:paraId="6281D5C8"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746" w:type="dxa"/>
            <w:tcBorders>
              <w:top w:val="nil"/>
              <w:left w:val="nil"/>
              <w:bottom w:val="single" w:sz="8" w:space="0" w:color="000000"/>
              <w:right w:val="single" w:sz="8" w:space="0" w:color="000000"/>
            </w:tcBorders>
            <w:shd w:val="clear" w:color="auto" w:fill="auto"/>
            <w:vAlign w:val="center"/>
            <w:hideMark/>
          </w:tcPr>
          <w:p w14:paraId="29F3342C"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347" w:type="dxa"/>
            <w:tcBorders>
              <w:top w:val="nil"/>
              <w:left w:val="nil"/>
              <w:bottom w:val="single" w:sz="8" w:space="0" w:color="000000"/>
              <w:right w:val="single" w:sz="8" w:space="0" w:color="000000"/>
            </w:tcBorders>
            <w:shd w:val="clear" w:color="auto" w:fill="auto"/>
            <w:vAlign w:val="center"/>
            <w:hideMark/>
          </w:tcPr>
          <w:p w14:paraId="72253FA4"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439" w:type="dxa"/>
            <w:tcBorders>
              <w:top w:val="nil"/>
              <w:left w:val="nil"/>
              <w:bottom w:val="single" w:sz="8" w:space="0" w:color="000000"/>
              <w:right w:val="single" w:sz="8" w:space="0" w:color="000000"/>
            </w:tcBorders>
            <w:shd w:val="clear" w:color="auto" w:fill="auto"/>
            <w:vAlign w:val="center"/>
            <w:hideMark/>
          </w:tcPr>
          <w:p w14:paraId="1A07779B"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r>
      <w:tr w:rsidR="00B9440C" w:rsidRPr="003837B3" w14:paraId="557A6794" w14:textId="77777777" w:rsidTr="00153D33">
        <w:trPr>
          <w:trHeight w:val="1490"/>
        </w:trPr>
        <w:tc>
          <w:tcPr>
            <w:tcW w:w="326" w:type="dxa"/>
            <w:tcBorders>
              <w:top w:val="nil"/>
              <w:left w:val="nil"/>
              <w:bottom w:val="single" w:sz="8" w:space="0" w:color="000000"/>
              <w:right w:val="nil"/>
            </w:tcBorders>
            <w:shd w:val="clear" w:color="auto" w:fill="auto"/>
            <w:vAlign w:val="center"/>
            <w:hideMark/>
          </w:tcPr>
          <w:p w14:paraId="74CB1384" w14:textId="2E860F85"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color w:val="000000"/>
                <w:lang w:val="en-US"/>
              </w:rPr>
              <w:t>2</w:t>
            </w:r>
          </w:p>
        </w:tc>
        <w:tc>
          <w:tcPr>
            <w:tcW w:w="3507" w:type="dxa"/>
            <w:tcBorders>
              <w:top w:val="nil"/>
              <w:left w:val="single" w:sz="8" w:space="0" w:color="auto"/>
              <w:bottom w:val="single" w:sz="8" w:space="0" w:color="auto"/>
              <w:right w:val="single" w:sz="8" w:space="0" w:color="auto"/>
            </w:tcBorders>
            <w:shd w:val="clear" w:color="000000" w:fill="E2EFDA"/>
            <w:vAlign w:val="center"/>
            <w:hideMark/>
          </w:tcPr>
          <w:p w14:paraId="2DB8A172" w14:textId="77777777" w:rsidR="00B9440C" w:rsidRPr="003837B3" w:rsidRDefault="00B9440C" w:rsidP="00B9440C">
            <w:pPr>
              <w:spacing w:after="0" w:line="240" w:lineRule="auto"/>
              <w:jc w:val="center"/>
              <w:rPr>
                <w:rFonts w:ascii="Sylfaen" w:eastAsia="Times New Roman" w:hAnsi="Sylfaen"/>
                <w:color w:val="000000"/>
                <w:sz w:val="16"/>
                <w:szCs w:val="20"/>
                <w:lang w:val="en-US"/>
              </w:rPr>
            </w:pPr>
            <w:r w:rsidRPr="003837B3">
              <w:rPr>
                <w:rFonts w:ascii="Sylfaen" w:eastAsia="Times New Roman" w:hAnsi="Sylfaen" w:cs="Sylfaen"/>
                <w:color w:val="000000"/>
                <w:sz w:val="16"/>
                <w:szCs w:val="20"/>
                <w:lang w:val="en-US"/>
              </w:rPr>
              <w:t>პოლიტიკური</w:t>
            </w:r>
            <w:r w:rsidRPr="003837B3">
              <w:rPr>
                <w:rFonts w:ascii="Sylfaen" w:eastAsia="Times New Roman" w:hAnsi="Sylfaen"/>
                <w:color w:val="000000"/>
                <w:sz w:val="16"/>
                <w:szCs w:val="20"/>
                <w:lang w:val="en-US"/>
              </w:rPr>
              <w:t>/</w:t>
            </w:r>
            <w:r w:rsidRPr="003837B3">
              <w:rPr>
                <w:rFonts w:ascii="Sylfaen" w:eastAsia="Times New Roman" w:hAnsi="Sylfaen" w:cs="Sylfaen"/>
                <w:color w:val="000000"/>
                <w:sz w:val="16"/>
                <w:szCs w:val="20"/>
                <w:lang w:val="en-US"/>
              </w:rPr>
              <w:t>საორგანიზაციო</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ქცევის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თანამედროვე</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კონცეფციების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ძირითადი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თეორიებისა</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და</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მიდგომების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ტენდენციების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თეორიული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მეთოდოლოგიური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და</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კვლევითი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პრინციპების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საფუძვლიანი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ცოდნა</w:t>
            </w:r>
          </w:p>
        </w:tc>
        <w:tc>
          <w:tcPr>
            <w:tcW w:w="183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65ADF"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530" w:type="dxa"/>
            <w:tcBorders>
              <w:top w:val="single" w:sz="8" w:space="0" w:color="CCCCCC"/>
              <w:left w:val="nil"/>
              <w:bottom w:val="single" w:sz="8" w:space="0" w:color="000000"/>
              <w:right w:val="single" w:sz="8" w:space="0" w:color="000000"/>
            </w:tcBorders>
            <w:shd w:val="clear" w:color="auto" w:fill="auto"/>
            <w:vAlign w:val="center"/>
            <w:hideMark/>
          </w:tcPr>
          <w:p w14:paraId="37A8E94A"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c>
          <w:tcPr>
            <w:tcW w:w="1620" w:type="dxa"/>
            <w:tcBorders>
              <w:top w:val="single" w:sz="8" w:space="0" w:color="CCCCCC"/>
              <w:left w:val="nil"/>
              <w:bottom w:val="single" w:sz="8" w:space="0" w:color="000000"/>
              <w:right w:val="single" w:sz="8" w:space="0" w:color="000000"/>
            </w:tcBorders>
            <w:shd w:val="clear" w:color="auto" w:fill="auto"/>
            <w:vAlign w:val="center"/>
            <w:hideMark/>
          </w:tcPr>
          <w:p w14:paraId="660A9246"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710" w:type="dxa"/>
            <w:tcBorders>
              <w:top w:val="single" w:sz="8" w:space="0" w:color="CCCCCC"/>
              <w:left w:val="nil"/>
              <w:bottom w:val="single" w:sz="8" w:space="0" w:color="000000"/>
              <w:right w:val="single" w:sz="8" w:space="0" w:color="000000"/>
            </w:tcBorders>
            <w:shd w:val="clear" w:color="auto" w:fill="auto"/>
            <w:vAlign w:val="center"/>
            <w:hideMark/>
          </w:tcPr>
          <w:p w14:paraId="3E9A71D4"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746" w:type="dxa"/>
            <w:tcBorders>
              <w:top w:val="single" w:sz="8" w:space="0" w:color="CCCCCC"/>
              <w:left w:val="nil"/>
              <w:bottom w:val="single" w:sz="8" w:space="0" w:color="000000"/>
              <w:right w:val="single" w:sz="8" w:space="0" w:color="000000"/>
            </w:tcBorders>
            <w:shd w:val="clear" w:color="auto" w:fill="auto"/>
            <w:vAlign w:val="center"/>
            <w:hideMark/>
          </w:tcPr>
          <w:p w14:paraId="460DA928"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347" w:type="dxa"/>
            <w:tcBorders>
              <w:top w:val="single" w:sz="8" w:space="0" w:color="CCCCCC"/>
              <w:left w:val="nil"/>
              <w:bottom w:val="single" w:sz="8" w:space="0" w:color="000000"/>
              <w:right w:val="single" w:sz="8" w:space="0" w:color="000000"/>
            </w:tcBorders>
            <w:shd w:val="clear" w:color="auto" w:fill="auto"/>
            <w:vAlign w:val="center"/>
            <w:hideMark/>
          </w:tcPr>
          <w:p w14:paraId="151F46E4"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439" w:type="dxa"/>
            <w:tcBorders>
              <w:top w:val="single" w:sz="8" w:space="0" w:color="CCCCCC"/>
              <w:left w:val="nil"/>
              <w:bottom w:val="single" w:sz="8" w:space="0" w:color="000000"/>
              <w:right w:val="single" w:sz="8" w:space="0" w:color="000000"/>
            </w:tcBorders>
            <w:shd w:val="clear" w:color="auto" w:fill="auto"/>
            <w:vAlign w:val="center"/>
            <w:hideMark/>
          </w:tcPr>
          <w:p w14:paraId="6BEF46C2"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r>
      <w:tr w:rsidR="00B9440C" w:rsidRPr="003837B3" w14:paraId="6264A8ED" w14:textId="77777777" w:rsidTr="00153D33">
        <w:trPr>
          <w:trHeight w:val="950"/>
        </w:trPr>
        <w:tc>
          <w:tcPr>
            <w:tcW w:w="326" w:type="dxa"/>
            <w:tcBorders>
              <w:top w:val="nil"/>
              <w:left w:val="nil"/>
              <w:bottom w:val="single" w:sz="8" w:space="0" w:color="000000"/>
              <w:right w:val="nil"/>
            </w:tcBorders>
            <w:shd w:val="clear" w:color="auto" w:fill="auto"/>
            <w:vAlign w:val="center"/>
            <w:hideMark/>
          </w:tcPr>
          <w:p w14:paraId="7DB17A1E" w14:textId="048A6482"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color w:val="000000"/>
                <w:lang w:val="en-US"/>
              </w:rPr>
              <w:t>3</w:t>
            </w:r>
          </w:p>
        </w:tc>
        <w:tc>
          <w:tcPr>
            <w:tcW w:w="3507" w:type="dxa"/>
            <w:tcBorders>
              <w:top w:val="nil"/>
              <w:left w:val="single" w:sz="8" w:space="0" w:color="auto"/>
              <w:bottom w:val="single" w:sz="8" w:space="0" w:color="auto"/>
              <w:right w:val="single" w:sz="8" w:space="0" w:color="auto"/>
            </w:tcBorders>
            <w:shd w:val="clear" w:color="000000" w:fill="E2EFDA"/>
            <w:vAlign w:val="center"/>
            <w:hideMark/>
          </w:tcPr>
          <w:p w14:paraId="1CA6BB13" w14:textId="77777777" w:rsidR="00B9440C" w:rsidRPr="003837B3" w:rsidRDefault="00B9440C" w:rsidP="00B9440C">
            <w:pPr>
              <w:spacing w:after="0" w:line="240" w:lineRule="auto"/>
              <w:jc w:val="center"/>
              <w:rPr>
                <w:rFonts w:ascii="Sylfaen" w:eastAsia="Times New Roman" w:hAnsi="Sylfaen"/>
                <w:color w:val="000000"/>
                <w:sz w:val="16"/>
                <w:szCs w:val="20"/>
                <w:lang w:val="en-US"/>
              </w:rPr>
            </w:pPr>
            <w:r w:rsidRPr="003837B3">
              <w:rPr>
                <w:rFonts w:ascii="Sylfaen" w:eastAsia="Times New Roman" w:hAnsi="Sylfaen" w:cs="Sylfaen"/>
                <w:color w:val="000000"/>
                <w:sz w:val="16"/>
                <w:szCs w:val="20"/>
                <w:lang w:val="en-US"/>
              </w:rPr>
              <w:t>ინდივიდუალური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კვლევითი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პროექტების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დაგეგმვისა</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და</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განხორციელებისათვის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აუცილებელი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ცოდნა</w:t>
            </w:r>
          </w:p>
        </w:tc>
        <w:tc>
          <w:tcPr>
            <w:tcW w:w="183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638A37"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53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A304D"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620" w:type="dxa"/>
            <w:tcBorders>
              <w:top w:val="single" w:sz="8" w:space="0" w:color="CCCCCC"/>
              <w:left w:val="nil"/>
              <w:bottom w:val="single" w:sz="8" w:space="0" w:color="000000"/>
              <w:right w:val="single" w:sz="8" w:space="0" w:color="000000"/>
            </w:tcBorders>
            <w:shd w:val="clear" w:color="auto" w:fill="auto"/>
            <w:vAlign w:val="center"/>
            <w:hideMark/>
          </w:tcPr>
          <w:p w14:paraId="6DDBEF62"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710" w:type="dxa"/>
            <w:tcBorders>
              <w:top w:val="single" w:sz="8" w:space="0" w:color="CCCCCC"/>
              <w:left w:val="nil"/>
              <w:bottom w:val="single" w:sz="8" w:space="0" w:color="000000"/>
              <w:right w:val="single" w:sz="8" w:space="0" w:color="000000"/>
            </w:tcBorders>
            <w:shd w:val="clear" w:color="auto" w:fill="auto"/>
            <w:vAlign w:val="center"/>
            <w:hideMark/>
          </w:tcPr>
          <w:p w14:paraId="297B74A5"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746" w:type="dxa"/>
            <w:tcBorders>
              <w:top w:val="single" w:sz="8" w:space="0" w:color="CCCCCC"/>
              <w:left w:val="nil"/>
              <w:bottom w:val="single" w:sz="8" w:space="0" w:color="000000"/>
              <w:right w:val="single" w:sz="8" w:space="0" w:color="000000"/>
            </w:tcBorders>
            <w:shd w:val="clear" w:color="auto" w:fill="auto"/>
            <w:vAlign w:val="center"/>
            <w:hideMark/>
          </w:tcPr>
          <w:p w14:paraId="0036A31B"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347" w:type="dxa"/>
            <w:tcBorders>
              <w:top w:val="single" w:sz="8" w:space="0" w:color="CCCCCC"/>
              <w:left w:val="nil"/>
              <w:bottom w:val="single" w:sz="8" w:space="0" w:color="000000"/>
              <w:right w:val="single" w:sz="8" w:space="0" w:color="000000"/>
            </w:tcBorders>
            <w:shd w:val="clear" w:color="auto" w:fill="auto"/>
            <w:vAlign w:val="center"/>
            <w:hideMark/>
          </w:tcPr>
          <w:p w14:paraId="4B1BE906"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439" w:type="dxa"/>
            <w:tcBorders>
              <w:top w:val="single" w:sz="8" w:space="0" w:color="CCCCCC"/>
              <w:left w:val="nil"/>
              <w:bottom w:val="single" w:sz="8" w:space="0" w:color="000000"/>
              <w:right w:val="single" w:sz="8" w:space="0" w:color="000000"/>
            </w:tcBorders>
            <w:shd w:val="clear" w:color="auto" w:fill="auto"/>
            <w:vAlign w:val="center"/>
            <w:hideMark/>
          </w:tcPr>
          <w:p w14:paraId="08C75716"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r>
      <w:tr w:rsidR="00B9440C" w:rsidRPr="003837B3" w14:paraId="23C1953A" w14:textId="77777777" w:rsidTr="00153D33">
        <w:trPr>
          <w:trHeight w:val="1344"/>
        </w:trPr>
        <w:tc>
          <w:tcPr>
            <w:tcW w:w="326" w:type="dxa"/>
            <w:tcBorders>
              <w:top w:val="nil"/>
              <w:left w:val="nil"/>
              <w:bottom w:val="single" w:sz="8" w:space="0" w:color="000000"/>
              <w:right w:val="nil"/>
            </w:tcBorders>
            <w:shd w:val="clear" w:color="auto" w:fill="auto"/>
            <w:vAlign w:val="center"/>
            <w:hideMark/>
          </w:tcPr>
          <w:p w14:paraId="177A41FE" w14:textId="176ACB12"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color w:val="000000"/>
                <w:lang w:val="en-US"/>
              </w:rPr>
              <w:t>4</w:t>
            </w:r>
          </w:p>
        </w:tc>
        <w:tc>
          <w:tcPr>
            <w:tcW w:w="3507" w:type="dxa"/>
            <w:tcBorders>
              <w:top w:val="nil"/>
              <w:left w:val="single" w:sz="8" w:space="0" w:color="auto"/>
              <w:bottom w:val="single" w:sz="8" w:space="0" w:color="auto"/>
              <w:right w:val="single" w:sz="8" w:space="0" w:color="auto"/>
            </w:tcBorders>
            <w:shd w:val="clear" w:color="000000" w:fill="E2EFDA"/>
            <w:vAlign w:val="center"/>
            <w:hideMark/>
          </w:tcPr>
          <w:p w14:paraId="48427714" w14:textId="77777777" w:rsidR="00B9440C" w:rsidRPr="003837B3" w:rsidRDefault="00B9440C" w:rsidP="00B9440C">
            <w:pPr>
              <w:spacing w:after="0" w:line="240" w:lineRule="auto"/>
              <w:jc w:val="center"/>
              <w:rPr>
                <w:rFonts w:ascii="Sylfaen" w:eastAsia="Times New Roman" w:hAnsi="Sylfaen"/>
                <w:color w:val="000000"/>
                <w:sz w:val="16"/>
                <w:szCs w:val="20"/>
                <w:lang w:val="en-US"/>
              </w:rPr>
            </w:pPr>
            <w:r w:rsidRPr="003837B3">
              <w:rPr>
                <w:rFonts w:ascii="Sylfaen" w:eastAsia="Times New Roman" w:hAnsi="Sylfaen" w:cs="Sylfaen"/>
                <w:color w:val="000000"/>
                <w:sz w:val="16"/>
                <w:szCs w:val="20"/>
                <w:lang w:val="en-US"/>
              </w:rPr>
              <w:t>პოლიტიკური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და</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მართვის</w:t>
            </w:r>
            <w:r w:rsidRPr="003837B3">
              <w:rPr>
                <w:rFonts w:ascii="Sylfaen" w:eastAsia="Times New Roman" w:hAnsi="Sylfaen"/>
                <w:color w:val="000000"/>
                <w:sz w:val="16"/>
                <w:szCs w:val="20"/>
                <w:lang w:val="en-US"/>
              </w:rPr>
              <w:t>/</w:t>
            </w:r>
            <w:r w:rsidRPr="003837B3">
              <w:rPr>
                <w:rFonts w:ascii="Sylfaen" w:eastAsia="Times New Roman" w:hAnsi="Sylfaen" w:cs="Sylfaen"/>
                <w:color w:val="000000"/>
                <w:sz w:val="16"/>
                <w:szCs w:val="20"/>
                <w:lang w:val="en-US"/>
              </w:rPr>
              <w:t>ორგანიზაციული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ფსიქოლოგიის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სფეროში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მიღებული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ცოდნის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პრაქტიკულ</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საქმიანობაში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ეფექტურად</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გამოყენების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უნარი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და</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სპეციალობით</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საქმიანობისათვის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აუცილებელი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სხვა</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უნარები</w:t>
            </w:r>
          </w:p>
        </w:tc>
        <w:tc>
          <w:tcPr>
            <w:tcW w:w="183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DF10E2"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530" w:type="dxa"/>
            <w:tcBorders>
              <w:top w:val="single" w:sz="8" w:space="0" w:color="CCCCCC"/>
              <w:left w:val="nil"/>
              <w:bottom w:val="single" w:sz="8" w:space="0" w:color="000000"/>
              <w:right w:val="single" w:sz="8" w:space="0" w:color="000000"/>
            </w:tcBorders>
            <w:shd w:val="clear" w:color="auto" w:fill="auto"/>
            <w:vAlign w:val="center"/>
            <w:hideMark/>
          </w:tcPr>
          <w:p w14:paraId="6097870A"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620" w:type="dxa"/>
            <w:tcBorders>
              <w:top w:val="single" w:sz="8" w:space="0" w:color="CCCCCC"/>
              <w:left w:val="nil"/>
              <w:bottom w:val="single" w:sz="8" w:space="0" w:color="000000"/>
              <w:right w:val="single" w:sz="8" w:space="0" w:color="000000"/>
            </w:tcBorders>
            <w:shd w:val="clear" w:color="auto" w:fill="auto"/>
            <w:vAlign w:val="center"/>
            <w:hideMark/>
          </w:tcPr>
          <w:p w14:paraId="30247BC7"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710" w:type="dxa"/>
            <w:tcBorders>
              <w:top w:val="single" w:sz="8" w:space="0" w:color="CCCCCC"/>
              <w:left w:val="nil"/>
              <w:bottom w:val="single" w:sz="8" w:space="0" w:color="000000"/>
              <w:right w:val="single" w:sz="8" w:space="0" w:color="000000"/>
            </w:tcBorders>
            <w:shd w:val="clear" w:color="auto" w:fill="auto"/>
            <w:vAlign w:val="center"/>
            <w:hideMark/>
          </w:tcPr>
          <w:p w14:paraId="02AD3F6A"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746" w:type="dxa"/>
            <w:tcBorders>
              <w:top w:val="single" w:sz="8" w:space="0" w:color="CCCCCC"/>
              <w:left w:val="nil"/>
              <w:bottom w:val="single" w:sz="8" w:space="0" w:color="000000"/>
              <w:right w:val="single" w:sz="8" w:space="0" w:color="000000"/>
            </w:tcBorders>
            <w:shd w:val="clear" w:color="auto" w:fill="auto"/>
            <w:vAlign w:val="center"/>
            <w:hideMark/>
          </w:tcPr>
          <w:p w14:paraId="4B6668E0"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347" w:type="dxa"/>
            <w:tcBorders>
              <w:top w:val="single" w:sz="8" w:space="0" w:color="CCCCCC"/>
              <w:left w:val="nil"/>
              <w:bottom w:val="single" w:sz="8" w:space="0" w:color="000000"/>
              <w:right w:val="single" w:sz="8" w:space="0" w:color="000000"/>
            </w:tcBorders>
            <w:shd w:val="clear" w:color="auto" w:fill="auto"/>
            <w:vAlign w:val="center"/>
            <w:hideMark/>
          </w:tcPr>
          <w:p w14:paraId="32D22907"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439" w:type="dxa"/>
            <w:tcBorders>
              <w:top w:val="single" w:sz="8" w:space="0" w:color="CCCCCC"/>
              <w:left w:val="nil"/>
              <w:bottom w:val="single" w:sz="8" w:space="0" w:color="000000"/>
              <w:right w:val="single" w:sz="8" w:space="0" w:color="000000"/>
            </w:tcBorders>
            <w:shd w:val="clear" w:color="auto" w:fill="auto"/>
            <w:vAlign w:val="center"/>
            <w:hideMark/>
          </w:tcPr>
          <w:p w14:paraId="437CBF3E"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r>
      <w:tr w:rsidR="00B9440C" w:rsidRPr="003837B3" w14:paraId="37D17E7D" w14:textId="77777777" w:rsidTr="00153D33">
        <w:trPr>
          <w:trHeight w:val="876"/>
        </w:trPr>
        <w:tc>
          <w:tcPr>
            <w:tcW w:w="326" w:type="dxa"/>
            <w:tcBorders>
              <w:top w:val="nil"/>
              <w:left w:val="nil"/>
              <w:bottom w:val="single" w:sz="8" w:space="0" w:color="000000"/>
              <w:right w:val="nil"/>
            </w:tcBorders>
            <w:shd w:val="clear" w:color="auto" w:fill="auto"/>
            <w:vAlign w:val="center"/>
            <w:hideMark/>
          </w:tcPr>
          <w:p w14:paraId="49FD03AA" w14:textId="6AC961DF"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color w:val="000000"/>
                <w:lang w:val="en-US"/>
              </w:rPr>
              <w:t>5</w:t>
            </w:r>
          </w:p>
        </w:tc>
        <w:tc>
          <w:tcPr>
            <w:tcW w:w="3507" w:type="dxa"/>
            <w:tcBorders>
              <w:top w:val="nil"/>
              <w:left w:val="single" w:sz="8" w:space="0" w:color="auto"/>
              <w:bottom w:val="single" w:sz="8" w:space="0" w:color="auto"/>
              <w:right w:val="single" w:sz="8" w:space="0" w:color="auto"/>
            </w:tcBorders>
            <w:shd w:val="clear" w:color="000000" w:fill="E2EFDA"/>
            <w:vAlign w:val="center"/>
            <w:hideMark/>
          </w:tcPr>
          <w:p w14:paraId="0A827DEF" w14:textId="77777777" w:rsidR="00B9440C" w:rsidRPr="003837B3" w:rsidRDefault="00B9440C" w:rsidP="00B9440C">
            <w:pPr>
              <w:spacing w:after="0" w:line="240" w:lineRule="auto"/>
              <w:jc w:val="center"/>
              <w:rPr>
                <w:rFonts w:ascii="Sylfaen" w:eastAsia="Times New Roman" w:hAnsi="Sylfaen"/>
                <w:color w:val="000000"/>
                <w:sz w:val="16"/>
                <w:szCs w:val="20"/>
                <w:lang w:val="en-US"/>
              </w:rPr>
            </w:pPr>
            <w:r w:rsidRPr="003837B3">
              <w:rPr>
                <w:rFonts w:ascii="Sylfaen" w:eastAsia="Times New Roman" w:hAnsi="Sylfaen" w:cs="Sylfaen"/>
                <w:color w:val="000000"/>
                <w:sz w:val="16"/>
                <w:szCs w:val="20"/>
                <w:lang w:val="en-US"/>
              </w:rPr>
              <w:t>ანალიტიკური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ხედვა</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და</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კვლევის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ეფექტური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სტრატეგიების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შემუშავებისა</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და</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ინტერვენციის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პრაქტიკული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უნარები</w:t>
            </w:r>
          </w:p>
        </w:tc>
        <w:tc>
          <w:tcPr>
            <w:tcW w:w="183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25DFE3"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530" w:type="dxa"/>
            <w:tcBorders>
              <w:top w:val="single" w:sz="8" w:space="0" w:color="CCCCCC"/>
              <w:left w:val="nil"/>
              <w:bottom w:val="single" w:sz="8" w:space="0" w:color="000000"/>
              <w:right w:val="single" w:sz="8" w:space="0" w:color="000000"/>
            </w:tcBorders>
            <w:shd w:val="clear" w:color="auto" w:fill="auto"/>
            <w:vAlign w:val="center"/>
            <w:hideMark/>
          </w:tcPr>
          <w:p w14:paraId="070AEBCC"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620" w:type="dxa"/>
            <w:tcBorders>
              <w:top w:val="single" w:sz="8" w:space="0" w:color="CCCCCC"/>
              <w:left w:val="nil"/>
              <w:bottom w:val="single" w:sz="8" w:space="0" w:color="000000"/>
              <w:right w:val="single" w:sz="8" w:space="0" w:color="000000"/>
            </w:tcBorders>
            <w:shd w:val="clear" w:color="auto" w:fill="auto"/>
            <w:vAlign w:val="center"/>
            <w:hideMark/>
          </w:tcPr>
          <w:p w14:paraId="4904ACE7"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710" w:type="dxa"/>
            <w:tcBorders>
              <w:top w:val="single" w:sz="8" w:space="0" w:color="CCCCCC"/>
              <w:left w:val="nil"/>
              <w:bottom w:val="single" w:sz="8" w:space="0" w:color="000000"/>
              <w:right w:val="single" w:sz="8" w:space="0" w:color="000000"/>
            </w:tcBorders>
            <w:shd w:val="clear" w:color="auto" w:fill="auto"/>
            <w:vAlign w:val="center"/>
            <w:hideMark/>
          </w:tcPr>
          <w:p w14:paraId="5369F1CF"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746" w:type="dxa"/>
            <w:tcBorders>
              <w:top w:val="single" w:sz="8" w:space="0" w:color="CCCCCC"/>
              <w:left w:val="nil"/>
              <w:bottom w:val="single" w:sz="8" w:space="0" w:color="000000"/>
              <w:right w:val="single" w:sz="8" w:space="0" w:color="000000"/>
            </w:tcBorders>
            <w:shd w:val="clear" w:color="auto" w:fill="auto"/>
            <w:vAlign w:val="center"/>
            <w:hideMark/>
          </w:tcPr>
          <w:p w14:paraId="226E6E83"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347" w:type="dxa"/>
            <w:tcBorders>
              <w:top w:val="single" w:sz="8" w:space="0" w:color="CCCCCC"/>
              <w:left w:val="nil"/>
              <w:bottom w:val="single" w:sz="8" w:space="0" w:color="000000"/>
              <w:right w:val="single" w:sz="8" w:space="0" w:color="000000"/>
            </w:tcBorders>
            <w:shd w:val="clear" w:color="auto" w:fill="auto"/>
            <w:vAlign w:val="center"/>
            <w:hideMark/>
          </w:tcPr>
          <w:p w14:paraId="0192690B"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439" w:type="dxa"/>
            <w:tcBorders>
              <w:top w:val="single" w:sz="8" w:space="0" w:color="CCCCCC"/>
              <w:left w:val="nil"/>
              <w:bottom w:val="single" w:sz="8" w:space="0" w:color="000000"/>
              <w:right w:val="single" w:sz="8" w:space="0" w:color="000000"/>
            </w:tcBorders>
            <w:shd w:val="clear" w:color="auto" w:fill="auto"/>
            <w:vAlign w:val="center"/>
            <w:hideMark/>
          </w:tcPr>
          <w:p w14:paraId="68D4691D"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r>
      <w:tr w:rsidR="00B9440C" w:rsidRPr="003837B3" w14:paraId="4EFD15C7" w14:textId="77777777" w:rsidTr="00153D33">
        <w:trPr>
          <w:trHeight w:val="966"/>
        </w:trPr>
        <w:tc>
          <w:tcPr>
            <w:tcW w:w="326" w:type="dxa"/>
            <w:tcBorders>
              <w:top w:val="nil"/>
              <w:left w:val="nil"/>
              <w:bottom w:val="single" w:sz="8" w:space="0" w:color="000000"/>
              <w:right w:val="nil"/>
            </w:tcBorders>
            <w:shd w:val="clear" w:color="auto" w:fill="auto"/>
            <w:vAlign w:val="center"/>
            <w:hideMark/>
          </w:tcPr>
          <w:p w14:paraId="249FBE64" w14:textId="3DDC8DC9"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color w:val="000000"/>
                <w:lang w:val="en-US"/>
              </w:rPr>
              <w:t>6</w:t>
            </w:r>
          </w:p>
        </w:tc>
        <w:tc>
          <w:tcPr>
            <w:tcW w:w="3507" w:type="dxa"/>
            <w:tcBorders>
              <w:top w:val="nil"/>
              <w:left w:val="single" w:sz="8" w:space="0" w:color="auto"/>
              <w:bottom w:val="single" w:sz="8" w:space="0" w:color="auto"/>
              <w:right w:val="single" w:sz="8" w:space="0" w:color="auto"/>
            </w:tcBorders>
            <w:shd w:val="clear" w:color="000000" w:fill="E2EFDA"/>
            <w:vAlign w:val="center"/>
            <w:hideMark/>
          </w:tcPr>
          <w:p w14:paraId="1F57C398" w14:textId="77777777" w:rsidR="00B9440C" w:rsidRPr="003837B3" w:rsidRDefault="00B9440C" w:rsidP="00B9440C">
            <w:pPr>
              <w:spacing w:after="0" w:line="240" w:lineRule="auto"/>
              <w:jc w:val="center"/>
              <w:rPr>
                <w:rFonts w:ascii="Sylfaen" w:eastAsia="Times New Roman" w:hAnsi="Sylfaen"/>
                <w:color w:val="000000"/>
                <w:sz w:val="16"/>
                <w:szCs w:val="20"/>
                <w:lang w:val="en-US"/>
              </w:rPr>
            </w:pPr>
            <w:r w:rsidRPr="003837B3">
              <w:rPr>
                <w:rFonts w:ascii="Sylfaen" w:eastAsia="Times New Roman" w:hAnsi="Sylfaen" w:cs="Sylfaen"/>
                <w:color w:val="000000"/>
                <w:sz w:val="16"/>
                <w:szCs w:val="20"/>
                <w:lang w:val="en-US"/>
              </w:rPr>
              <w:t>ინდივიდუალური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კვლევითი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პროექტების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დაგეგმვისა</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და</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განხორციელებისათვის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აუცილებელი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უნარ</w:t>
            </w:r>
            <w:r w:rsidRPr="003837B3">
              <w:rPr>
                <w:rFonts w:ascii="Sylfaen" w:eastAsia="Times New Roman" w:hAnsi="Sylfaen"/>
                <w:color w:val="000000"/>
                <w:sz w:val="16"/>
                <w:szCs w:val="20"/>
                <w:lang w:val="en-US"/>
              </w:rPr>
              <w:t>-</w:t>
            </w:r>
            <w:r w:rsidRPr="003837B3">
              <w:rPr>
                <w:rFonts w:ascii="Sylfaen" w:eastAsia="Times New Roman" w:hAnsi="Sylfaen" w:cs="Sylfaen"/>
                <w:color w:val="000000"/>
                <w:sz w:val="16"/>
                <w:szCs w:val="20"/>
                <w:lang w:val="en-US"/>
              </w:rPr>
              <w:t>ჩვევები</w:t>
            </w:r>
          </w:p>
        </w:tc>
        <w:tc>
          <w:tcPr>
            <w:tcW w:w="183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F759B7"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530" w:type="dxa"/>
            <w:tcBorders>
              <w:top w:val="single" w:sz="8" w:space="0" w:color="CCCCCC"/>
              <w:left w:val="nil"/>
              <w:bottom w:val="single" w:sz="8" w:space="0" w:color="000000"/>
              <w:right w:val="single" w:sz="8" w:space="0" w:color="000000"/>
            </w:tcBorders>
            <w:shd w:val="clear" w:color="auto" w:fill="auto"/>
            <w:vAlign w:val="center"/>
            <w:hideMark/>
          </w:tcPr>
          <w:p w14:paraId="20397D80"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620" w:type="dxa"/>
            <w:tcBorders>
              <w:top w:val="single" w:sz="8" w:space="0" w:color="CCCCCC"/>
              <w:left w:val="nil"/>
              <w:bottom w:val="single" w:sz="8" w:space="0" w:color="000000"/>
              <w:right w:val="single" w:sz="8" w:space="0" w:color="000000"/>
            </w:tcBorders>
            <w:shd w:val="clear" w:color="auto" w:fill="auto"/>
            <w:vAlign w:val="center"/>
            <w:hideMark/>
          </w:tcPr>
          <w:p w14:paraId="58905DEE"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710" w:type="dxa"/>
            <w:tcBorders>
              <w:top w:val="single" w:sz="8" w:space="0" w:color="CCCCCC"/>
              <w:left w:val="nil"/>
              <w:bottom w:val="single" w:sz="8" w:space="0" w:color="000000"/>
              <w:right w:val="single" w:sz="8" w:space="0" w:color="000000"/>
            </w:tcBorders>
            <w:shd w:val="clear" w:color="auto" w:fill="auto"/>
            <w:vAlign w:val="center"/>
            <w:hideMark/>
          </w:tcPr>
          <w:p w14:paraId="357069C6"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746" w:type="dxa"/>
            <w:tcBorders>
              <w:top w:val="single" w:sz="8" w:space="0" w:color="CCCCCC"/>
              <w:left w:val="nil"/>
              <w:bottom w:val="single" w:sz="8" w:space="0" w:color="000000"/>
              <w:right w:val="single" w:sz="8" w:space="0" w:color="000000"/>
            </w:tcBorders>
            <w:shd w:val="clear" w:color="auto" w:fill="auto"/>
            <w:vAlign w:val="center"/>
            <w:hideMark/>
          </w:tcPr>
          <w:p w14:paraId="3496A380"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347" w:type="dxa"/>
            <w:tcBorders>
              <w:top w:val="single" w:sz="8" w:space="0" w:color="CCCCCC"/>
              <w:left w:val="nil"/>
              <w:bottom w:val="single" w:sz="8" w:space="0" w:color="000000"/>
              <w:right w:val="single" w:sz="8" w:space="0" w:color="000000"/>
            </w:tcBorders>
            <w:shd w:val="clear" w:color="auto" w:fill="auto"/>
            <w:vAlign w:val="center"/>
            <w:hideMark/>
          </w:tcPr>
          <w:p w14:paraId="120B45C9"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439" w:type="dxa"/>
            <w:tcBorders>
              <w:top w:val="single" w:sz="8" w:space="0" w:color="CCCCCC"/>
              <w:left w:val="nil"/>
              <w:bottom w:val="single" w:sz="8" w:space="0" w:color="000000"/>
              <w:right w:val="single" w:sz="8" w:space="0" w:color="000000"/>
            </w:tcBorders>
            <w:shd w:val="clear" w:color="auto" w:fill="auto"/>
            <w:vAlign w:val="center"/>
            <w:hideMark/>
          </w:tcPr>
          <w:p w14:paraId="5580F327"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r>
      <w:tr w:rsidR="00B9440C" w:rsidRPr="003837B3" w14:paraId="5B24CCE7" w14:textId="77777777" w:rsidTr="00153D33">
        <w:trPr>
          <w:trHeight w:val="615"/>
        </w:trPr>
        <w:tc>
          <w:tcPr>
            <w:tcW w:w="326" w:type="dxa"/>
            <w:tcBorders>
              <w:top w:val="nil"/>
              <w:left w:val="nil"/>
              <w:bottom w:val="double" w:sz="6" w:space="0" w:color="auto"/>
              <w:right w:val="nil"/>
            </w:tcBorders>
            <w:shd w:val="clear" w:color="auto" w:fill="auto"/>
            <w:vAlign w:val="center"/>
            <w:hideMark/>
          </w:tcPr>
          <w:p w14:paraId="5A675F75" w14:textId="7447F1CE"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color w:val="000000"/>
                <w:lang w:val="en-US"/>
              </w:rPr>
              <w:t>7</w:t>
            </w:r>
          </w:p>
        </w:tc>
        <w:tc>
          <w:tcPr>
            <w:tcW w:w="3507" w:type="dxa"/>
            <w:tcBorders>
              <w:top w:val="nil"/>
              <w:left w:val="single" w:sz="8" w:space="0" w:color="auto"/>
              <w:bottom w:val="single" w:sz="8" w:space="0" w:color="auto"/>
              <w:right w:val="single" w:sz="8" w:space="0" w:color="auto"/>
            </w:tcBorders>
            <w:shd w:val="clear" w:color="000000" w:fill="E2EFDA"/>
            <w:vAlign w:val="center"/>
            <w:hideMark/>
          </w:tcPr>
          <w:p w14:paraId="4AC5F680" w14:textId="77777777" w:rsidR="00B9440C" w:rsidRPr="003837B3" w:rsidRDefault="00B9440C" w:rsidP="00B9440C">
            <w:pPr>
              <w:spacing w:after="0" w:line="240" w:lineRule="auto"/>
              <w:jc w:val="center"/>
              <w:rPr>
                <w:rFonts w:ascii="Sylfaen" w:eastAsia="Times New Roman" w:hAnsi="Sylfaen"/>
                <w:color w:val="000000"/>
                <w:sz w:val="16"/>
                <w:szCs w:val="20"/>
                <w:lang w:val="en-US"/>
              </w:rPr>
            </w:pPr>
            <w:r w:rsidRPr="003837B3">
              <w:rPr>
                <w:rFonts w:ascii="Sylfaen" w:eastAsia="Times New Roman" w:hAnsi="Sylfaen" w:cs="Sylfaen"/>
                <w:color w:val="000000"/>
                <w:sz w:val="16"/>
                <w:szCs w:val="20"/>
                <w:lang w:val="en-US"/>
              </w:rPr>
              <w:t>პროფესიული</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ეთიკის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სტანდარტების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დაცვის</w:t>
            </w:r>
            <w:r w:rsidRPr="003837B3">
              <w:rPr>
                <w:rFonts w:ascii="Sylfaen" w:eastAsia="Times New Roman" w:hAnsi="Sylfaen"/>
                <w:color w:val="000000"/>
                <w:sz w:val="16"/>
                <w:szCs w:val="20"/>
                <w:lang w:val="en-US"/>
              </w:rPr>
              <w:t xml:space="preserve"> </w:t>
            </w:r>
            <w:r w:rsidRPr="003837B3">
              <w:rPr>
                <w:rFonts w:ascii="Sylfaen" w:eastAsia="Times New Roman" w:hAnsi="Sylfaen" w:cs="Sylfaen"/>
                <w:color w:val="000000"/>
                <w:sz w:val="16"/>
                <w:szCs w:val="20"/>
                <w:lang w:val="en-US"/>
              </w:rPr>
              <w:t>უნარები</w:t>
            </w:r>
            <w:r w:rsidRPr="003837B3">
              <w:rPr>
                <w:rFonts w:ascii="Sylfaen" w:eastAsia="Times New Roman" w:hAnsi="Sylfaen"/>
                <w:color w:val="000000"/>
                <w:sz w:val="16"/>
                <w:szCs w:val="20"/>
                <w:lang w:val="en-US"/>
              </w:rPr>
              <w:t>.</w:t>
            </w:r>
          </w:p>
        </w:tc>
        <w:tc>
          <w:tcPr>
            <w:tcW w:w="183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8E7507"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530" w:type="dxa"/>
            <w:tcBorders>
              <w:top w:val="single" w:sz="8" w:space="0" w:color="CCCCCC"/>
              <w:left w:val="nil"/>
              <w:bottom w:val="single" w:sz="8" w:space="0" w:color="000000"/>
              <w:right w:val="single" w:sz="8" w:space="0" w:color="000000"/>
            </w:tcBorders>
            <w:shd w:val="clear" w:color="auto" w:fill="auto"/>
            <w:vAlign w:val="center"/>
            <w:hideMark/>
          </w:tcPr>
          <w:p w14:paraId="1F2C4FEF"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620" w:type="dxa"/>
            <w:tcBorders>
              <w:top w:val="single" w:sz="8" w:space="0" w:color="CCCCCC"/>
              <w:left w:val="nil"/>
              <w:bottom w:val="single" w:sz="8" w:space="0" w:color="000000"/>
              <w:right w:val="single" w:sz="8" w:space="0" w:color="000000"/>
            </w:tcBorders>
            <w:shd w:val="clear" w:color="auto" w:fill="auto"/>
            <w:vAlign w:val="center"/>
            <w:hideMark/>
          </w:tcPr>
          <w:p w14:paraId="020334C2"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c>
          <w:tcPr>
            <w:tcW w:w="1710" w:type="dxa"/>
            <w:tcBorders>
              <w:top w:val="single" w:sz="8" w:space="0" w:color="CCCCCC"/>
              <w:left w:val="nil"/>
              <w:bottom w:val="single" w:sz="8" w:space="0" w:color="000000"/>
              <w:right w:val="single" w:sz="8" w:space="0" w:color="000000"/>
            </w:tcBorders>
            <w:shd w:val="clear" w:color="auto" w:fill="auto"/>
            <w:vAlign w:val="center"/>
            <w:hideMark/>
          </w:tcPr>
          <w:p w14:paraId="500B9B0A"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746" w:type="dxa"/>
            <w:tcBorders>
              <w:top w:val="single" w:sz="8" w:space="0" w:color="CCCCCC"/>
              <w:left w:val="nil"/>
              <w:bottom w:val="single" w:sz="8" w:space="0" w:color="000000"/>
              <w:right w:val="single" w:sz="8" w:space="0" w:color="000000"/>
            </w:tcBorders>
            <w:shd w:val="clear" w:color="auto" w:fill="auto"/>
            <w:vAlign w:val="center"/>
            <w:hideMark/>
          </w:tcPr>
          <w:p w14:paraId="6847C10C"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347" w:type="dxa"/>
            <w:tcBorders>
              <w:top w:val="single" w:sz="8" w:space="0" w:color="CCCCCC"/>
              <w:left w:val="nil"/>
              <w:bottom w:val="single" w:sz="8" w:space="0" w:color="000000"/>
              <w:right w:val="single" w:sz="8" w:space="0" w:color="000000"/>
            </w:tcBorders>
            <w:shd w:val="clear" w:color="auto" w:fill="auto"/>
            <w:vAlign w:val="center"/>
            <w:hideMark/>
          </w:tcPr>
          <w:p w14:paraId="23C5E837"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c>
          <w:tcPr>
            <w:tcW w:w="1439" w:type="dxa"/>
            <w:tcBorders>
              <w:top w:val="single" w:sz="8" w:space="0" w:color="CCCCCC"/>
              <w:left w:val="nil"/>
              <w:bottom w:val="single" w:sz="8" w:space="0" w:color="000000"/>
              <w:right w:val="single" w:sz="8" w:space="0" w:color="000000"/>
            </w:tcBorders>
            <w:shd w:val="clear" w:color="auto" w:fill="auto"/>
            <w:vAlign w:val="center"/>
            <w:hideMark/>
          </w:tcPr>
          <w:p w14:paraId="7A6A4D4F" w14:textId="77777777" w:rsidR="00B9440C" w:rsidRPr="003837B3" w:rsidRDefault="00B9440C" w:rsidP="00B9440C">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w:t>
            </w:r>
          </w:p>
        </w:tc>
      </w:tr>
    </w:tbl>
    <w:p w14:paraId="6D833278" w14:textId="77777777" w:rsidR="001B4F21" w:rsidRPr="003837B3" w:rsidRDefault="001B4F21">
      <w:pPr>
        <w:jc w:val="both"/>
        <w:rPr>
          <w:rFonts w:ascii="Sylfaen" w:eastAsia="Arial Unicode MS" w:hAnsi="Sylfaen" w:cs="Arial Unicode MS"/>
          <w:b/>
          <w:color w:val="C00000"/>
          <w:sz w:val="20"/>
          <w:szCs w:val="20"/>
          <w:u w:val="single"/>
        </w:rPr>
      </w:pPr>
    </w:p>
    <w:p w14:paraId="511792F9" w14:textId="5DA3BC7F" w:rsidR="0049247B" w:rsidRPr="003837B3" w:rsidRDefault="000200DD">
      <w:pPr>
        <w:jc w:val="both"/>
        <w:rPr>
          <w:rFonts w:ascii="Sylfaen" w:eastAsia="Merriweather" w:hAnsi="Sylfaen" w:cs="Merriweather"/>
          <w:b/>
          <w:color w:val="C00000"/>
          <w:sz w:val="20"/>
          <w:szCs w:val="20"/>
          <w:u w:val="single"/>
        </w:rPr>
      </w:pPr>
      <w:r w:rsidRPr="003837B3">
        <w:rPr>
          <w:rFonts w:ascii="Sylfaen" w:eastAsia="Arial Unicode MS" w:hAnsi="Sylfaen" w:cs="Arial Unicode MS"/>
          <w:b/>
          <w:color w:val="C00000"/>
          <w:sz w:val="20"/>
          <w:szCs w:val="20"/>
          <w:u w:val="single"/>
        </w:rPr>
        <w:t>სწავლება-სწავლის მეთოდები:</w:t>
      </w:r>
    </w:p>
    <w:p w14:paraId="106E3DE4" w14:textId="77777777" w:rsidR="0049247B" w:rsidRPr="003837B3" w:rsidRDefault="000200DD">
      <w:pPr>
        <w:jc w:val="both"/>
        <w:rPr>
          <w:rFonts w:ascii="Sylfaen" w:eastAsia="Merriweather" w:hAnsi="Sylfaen" w:cs="Merriweather"/>
          <w:b/>
          <w:sz w:val="20"/>
          <w:szCs w:val="20"/>
        </w:rPr>
      </w:pPr>
      <w:r w:rsidRPr="003837B3">
        <w:rPr>
          <w:rFonts w:ascii="Segoe UI Symbol" w:eastAsia="Arial Unicode MS" w:hAnsi="Segoe UI Symbol" w:cs="Segoe UI Symbol"/>
          <w:b/>
          <w:sz w:val="20"/>
          <w:szCs w:val="20"/>
        </w:rPr>
        <w:lastRenderedPageBreak/>
        <w:t>☒</w:t>
      </w:r>
      <w:r w:rsidRPr="003837B3">
        <w:rPr>
          <w:rFonts w:ascii="Sylfaen" w:eastAsia="Arial Unicode MS" w:hAnsi="Sylfaen" w:cs="Arial Unicode MS"/>
          <w:b/>
          <w:sz w:val="20"/>
          <w:szCs w:val="20"/>
        </w:rPr>
        <w:t xml:space="preserve"> </w:t>
      </w:r>
      <w:r w:rsidRPr="003837B3">
        <w:rPr>
          <w:rFonts w:ascii="Sylfaen" w:eastAsia="Arial Unicode MS" w:hAnsi="Sylfaen" w:cs="Arial Unicode MS"/>
          <w:sz w:val="20"/>
          <w:szCs w:val="20"/>
        </w:rPr>
        <w:t>ლექცია</w:t>
      </w:r>
      <w:r w:rsidRPr="003837B3">
        <w:rPr>
          <w:rFonts w:ascii="Sylfaen" w:eastAsia="Merriweather" w:hAnsi="Sylfaen" w:cs="Merriweather"/>
          <w:b/>
          <w:sz w:val="20"/>
          <w:szCs w:val="20"/>
        </w:rPr>
        <w:t xml:space="preserve">   </w:t>
      </w:r>
    </w:p>
    <w:p w14:paraId="704908BA" w14:textId="77777777" w:rsidR="0049247B" w:rsidRPr="003837B3" w:rsidRDefault="000200DD">
      <w:pPr>
        <w:jc w:val="both"/>
        <w:rPr>
          <w:rFonts w:ascii="Sylfaen" w:eastAsia="Merriweather" w:hAnsi="Sylfaen" w:cs="Merriweather"/>
          <w:b/>
          <w:sz w:val="20"/>
          <w:szCs w:val="20"/>
        </w:rPr>
      </w:pPr>
      <w:r w:rsidRPr="003837B3">
        <w:rPr>
          <w:rFonts w:ascii="Segoe UI Symbol" w:eastAsia="Arial Unicode MS" w:hAnsi="Segoe UI Symbol" w:cs="Segoe UI Symbol"/>
          <w:b/>
          <w:sz w:val="20"/>
          <w:szCs w:val="20"/>
        </w:rPr>
        <w:t>☒</w:t>
      </w:r>
      <w:r w:rsidRPr="003837B3">
        <w:rPr>
          <w:rFonts w:ascii="Sylfaen" w:eastAsia="Arial Unicode MS" w:hAnsi="Sylfaen" w:cs="Arial Unicode MS"/>
          <w:b/>
          <w:sz w:val="20"/>
          <w:szCs w:val="20"/>
        </w:rPr>
        <w:t xml:space="preserve"> </w:t>
      </w:r>
      <w:r w:rsidRPr="003837B3">
        <w:rPr>
          <w:rFonts w:ascii="Sylfaen" w:eastAsia="Arial Unicode MS" w:hAnsi="Sylfaen" w:cs="Arial Unicode MS"/>
          <w:sz w:val="20"/>
          <w:szCs w:val="20"/>
        </w:rPr>
        <w:t xml:space="preserve">სამუშაო ჯგუფში მუშაობა </w:t>
      </w:r>
      <w:r w:rsidRPr="003837B3">
        <w:rPr>
          <w:rFonts w:ascii="Sylfaen" w:eastAsia="Merriweather" w:hAnsi="Sylfaen" w:cs="Merriweather"/>
          <w:b/>
          <w:sz w:val="20"/>
          <w:szCs w:val="20"/>
        </w:rPr>
        <w:t xml:space="preserve"> </w:t>
      </w:r>
    </w:p>
    <w:p w14:paraId="3CE0AA8D" w14:textId="77777777" w:rsidR="0049247B" w:rsidRPr="003837B3" w:rsidRDefault="000200DD">
      <w:pPr>
        <w:jc w:val="both"/>
        <w:rPr>
          <w:rFonts w:ascii="Sylfaen" w:eastAsia="Merriweather" w:hAnsi="Sylfaen" w:cs="Merriweather"/>
          <w:b/>
          <w:sz w:val="20"/>
          <w:szCs w:val="20"/>
        </w:rPr>
      </w:pPr>
      <w:r w:rsidRPr="003837B3">
        <w:rPr>
          <w:rFonts w:ascii="Segoe UI Symbol" w:eastAsia="Arial Unicode MS" w:hAnsi="Segoe UI Symbol" w:cs="Segoe UI Symbol"/>
          <w:sz w:val="20"/>
          <w:szCs w:val="20"/>
        </w:rPr>
        <w:t>☒</w:t>
      </w:r>
      <w:r w:rsidRPr="003837B3">
        <w:rPr>
          <w:rFonts w:ascii="Sylfaen" w:eastAsia="Arial Unicode MS" w:hAnsi="Sylfaen" w:cs="Arial Unicode MS"/>
          <w:sz w:val="20"/>
          <w:szCs w:val="20"/>
        </w:rPr>
        <w:t xml:space="preserve"> პრაქტიკული მუშაობა</w:t>
      </w:r>
      <w:r w:rsidRPr="003837B3">
        <w:rPr>
          <w:rFonts w:ascii="Sylfaen" w:eastAsia="Merriweather" w:hAnsi="Sylfaen" w:cs="Merriweather"/>
          <w:b/>
          <w:sz w:val="20"/>
          <w:szCs w:val="20"/>
        </w:rPr>
        <w:t xml:space="preserve">  </w:t>
      </w:r>
    </w:p>
    <w:p w14:paraId="11FBBB1E" w14:textId="77777777" w:rsidR="0049247B" w:rsidRPr="003837B3" w:rsidRDefault="000200DD">
      <w:pPr>
        <w:jc w:val="both"/>
        <w:rPr>
          <w:rFonts w:ascii="Sylfaen" w:eastAsia="Merriweather" w:hAnsi="Sylfaen" w:cs="Merriweather"/>
          <w:b/>
          <w:sz w:val="20"/>
          <w:szCs w:val="20"/>
        </w:rPr>
      </w:pPr>
      <w:r w:rsidRPr="003837B3">
        <w:rPr>
          <w:rFonts w:ascii="Segoe UI Symbol" w:eastAsia="Arial Unicode MS" w:hAnsi="Segoe UI Symbol" w:cs="Segoe UI Symbol"/>
          <w:sz w:val="20"/>
          <w:szCs w:val="20"/>
        </w:rPr>
        <w:t>☒</w:t>
      </w:r>
      <w:r w:rsidRPr="003837B3">
        <w:rPr>
          <w:rFonts w:ascii="Sylfaen" w:eastAsia="Arial Unicode MS" w:hAnsi="Sylfaen" w:cs="Arial Unicode MS"/>
          <w:sz w:val="20"/>
          <w:szCs w:val="20"/>
        </w:rPr>
        <w:t xml:space="preserve"> სემინარი</w:t>
      </w:r>
      <w:r w:rsidRPr="003837B3">
        <w:rPr>
          <w:rFonts w:ascii="Sylfaen" w:eastAsia="Merriweather" w:hAnsi="Sylfaen" w:cs="Merriweather"/>
          <w:b/>
          <w:sz w:val="20"/>
          <w:szCs w:val="20"/>
        </w:rPr>
        <w:t xml:space="preserve">  </w:t>
      </w:r>
    </w:p>
    <w:p w14:paraId="014623DA" w14:textId="77777777" w:rsidR="0049247B" w:rsidRPr="003837B3" w:rsidRDefault="000200DD">
      <w:pPr>
        <w:jc w:val="both"/>
        <w:rPr>
          <w:rFonts w:ascii="Sylfaen" w:eastAsia="Merriweather" w:hAnsi="Sylfaen" w:cs="Merriweather"/>
          <w:sz w:val="20"/>
          <w:szCs w:val="20"/>
        </w:rPr>
      </w:pPr>
      <w:r w:rsidRPr="003837B3">
        <w:rPr>
          <w:rFonts w:ascii="Segoe UI Symbol" w:eastAsia="Arial Unicode MS" w:hAnsi="Segoe UI Symbol" w:cs="Segoe UI Symbol"/>
          <w:sz w:val="20"/>
          <w:szCs w:val="20"/>
        </w:rPr>
        <w:t>☐</w:t>
      </w:r>
      <w:r w:rsidRPr="003837B3">
        <w:rPr>
          <w:rFonts w:ascii="Sylfaen" w:eastAsia="Arial Unicode MS" w:hAnsi="Sylfaen" w:cs="Arial Unicode MS"/>
          <w:sz w:val="20"/>
          <w:szCs w:val="20"/>
        </w:rPr>
        <w:t xml:space="preserve"> ელექტრონული რესურსით სწავლება</w:t>
      </w:r>
    </w:p>
    <w:p w14:paraId="7ADA0D47" w14:textId="77777777" w:rsidR="0049247B" w:rsidRPr="003837B3" w:rsidRDefault="000200DD">
      <w:pPr>
        <w:jc w:val="both"/>
        <w:rPr>
          <w:rFonts w:ascii="Sylfaen" w:eastAsia="Merriweather" w:hAnsi="Sylfaen" w:cs="Merriweather"/>
          <w:sz w:val="20"/>
          <w:szCs w:val="20"/>
        </w:rPr>
      </w:pPr>
      <w:r w:rsidRPr="003837B3">
        <w:rPr>
          <w:rFonts w:ascii="Segoe UI Symbol" w:eastAsia="Arial Unicode MS" w:hAnsi="Segoe UI Symbol" w:cs="Segoe UI Symbol"/>
          <w:sz w:val="20"/>
          <w:szCs w:val="20"/>
        </w:rPr>
        <w:t>☐</w:t>
      </w:r>
      <w:r w:rsidRPr="003837B3">
        <w:rPr>
          <w:rFonts w:ascii="Sylfaen" w:eastAsia="Arial Unicode MS" w:hAnsi="Sylfaen" w:cs="Arial Unicode MS"/>
          <w:sz w:val="20"/>
          <w:szCs w:val="20"/>
        </w:rPr>
        <w:t xml:space="preserve"> ელექტრონული სწავლება </w:t>
      </w:r>
    </w:p>
    <w:p w14:paraId="1A3C47A5" w14:textId="77777777" w:rsidR="0049247B" w:rsidRPr="003837B3" w:rsidRDefault="000200DD">
      <w:pPr>
        <w:jc w:val="both"/>
        <w:rPr>
          <w:rFonts w:ascii="Sylfaen" w:eastAsia="Merriweather" w:hAnsi="Sylfaen" w:cs="Merriweather"/>
          <w:b/>
          <w:sz w:val="20"/>
          <w:szCs w:val="20"/>
        </w:rPr>
      </w:pPr>
      <w:r w:rsidRPr="003837B3">
        <w:rPr>
          <w:rFonts w:ascii="Segoe UI Symbol" w:eastAsia="Arial Unicode MS" w:hAnsi="Segoe UI Symbol" w:cs="Segoe UI Symbol"/>
          <w:sz w:val="20"/>
          <w:szCs w:val="20"/>
        </w:rPr>
        <w:t>☒</w:t>
      </w:r>
      <w:r w:rsidRPr="003837B3">
        <w:rPr>
          <w:rFonts w:ascii="Sylfaen" w:eastAsia="Arial Unicode MS" w:hAnsi="Sylfaen" w:cs="Arial Unicode MS"/>
          <w:sz w:val="20"/>
          <w:szCs w:val="20"/>
        </w:rPr>
        <w:t xml:space="preserve"> სხვა</w:t>
      </w:r>
    </w:p>
    <w:p w14:paraId="159544B5"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პროფესორი შესაძლოა იყენებდეს ზემოთჩამოთვლილ ერთ ან რამდენიმე მეთოდს ან ნებისმიერ სხვა მეთოდს კონკრეტული სასწავლო კურსის ამოცანიდან გამომდინარე. კონკრეტული სასწავლო კურსის სწავლება-სწავლის მეთოდები ასახულია შესაბამისი სასწავლო კურსის  სილაბუსში.</w:t>
      </w:r>
    </w:p>
    <w:p w14:paraId="1A799D56" w14:textId="77777777" w:rsidR="0049247B" w:rsidRPr="003837B3" w:rsidRDefault="0049247B">
      <w:pPr>
        <w:jc w:val="both"/>
        <w:rPr>
          <w:rFonts w:ascii="Sylfaen" w:eastAsia="Merriweather" w:hAnsi="Sylfaen" w:cs="Merriweather"/>
          <w:b/>
          <w:color w:val="C00000"/>
          <w:sz w:val="20"/>
          <w:szCs w:val="20"/>
          <w:u w:val="single"/>
        </w:rPr>
      </w:pPr>
    </w:p>
    <w:p w14:paraId="4695ADF4" w14:textId="77777777" w:rsidR="0049247B" w:rsidRPr="003837B3" w:rsidRDefault="000200DD">
      <w:pPr>
        <w:jc w:val="both"/>
        <w:rPr>
          <w:rFonts w:ascii="Sylfaen" w:eastAsia="Merriweather" w:hAnsi="Sylfaen" w:cs="Merriweather"/>
          <w:b/>
          <w:color w:val="C00000"/>
          <w:sz w:val="20"/>
          <w:szCs w:val="20"/>
          <w:u w:val="single"/>
        </w:rPr>
      </w:pPr>
      <w:r w:rsidRPr="003837B3">
        <w:rPr>
          <w:rFonts w:ascii="Sylfaen" w:eastAsia="Arial Unicode MS" w:hAnsi="Sylfaen" w:cs="Arial Unicode MS"/>
          <w:b/>
          <w:color w:val="C00000"/>
          <w:sz w:val="20"/>
          <w:szCs w:val="20"/>
          <w:u w:val="single"/>
        </w:rPr>
        <w:t>სტუდენტის ცოდნის შეფასების სისტემა</w:t>
      </w:r>
    </w:p>
    <w:p w14:paraId="773F4EF1" w14:textId="44E328A3"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გამოყენებითი ფსიქოლოგიის სამაგისტრო საგანმანათლებლო პროგრამით გათვალისწინებული სასწავლო კომპონენტის  დაუფლება სწავლების პროცესში</w:t>
      </w:r>
      <w:r w:rsidR="00282074" w:rsidRPr="003837B3">
        <w:rPr>
          <w:rFonts w:ascii="Sylfaen" w:eastAsia="Arial Unicode MS" w:hAnsi="Sylfaen" w:cs="Arial Unicode MS"/>
          <w:sz w:val="20"/>
          <w:szCs w:val="20"/>
        </w:rPr>
        <w:t xml:space="preserve"> </w:t>
      </w:r>
      <w:r w:rsidRPr="003837B3">
        <w:rPr>
          <w:rFonts w:ascii="Sylfaen" w:eastAsia="Arial Unicode MS" w:hAnsi="Sylfaen" w:cs="Arial Unicode MS"/>
          <w:sz w:val="20"/>
          <w:szCs w:val="20"/>
        </w:rPr>
        <w:t xml:space="preserve"> სტუდენტთა აქტიურ მონაწილეობას ითვალისწინებს და შეძენილი ცოდნის უწყვეტი შეფასების პრინციპს</w:t>
      </w:r>
      <w:r w:rsidR="00AB4996" w:rsidRPr="003837B3">
        <w:rPr>
          <w:rFonts w:ascii="Sylfaen" w:eastAsia="Arial Unicode MS" w:hAnsi="Sylfaen" w:cs="Arial Unicode MS"/>
          <w:sz w:val="20"/>
          <w:szCs w:val="20"/>
        </w:rPr>
        <w:t xml:space="preserve"> </w:t>
      </w:r>
      <w:r w:rsidRPr="003837B3">
        <w:rPr>
          <w:rFonts w:ascii="Sylfaen" w:eastAsia="Arial Unicode MS" w:hAnsi="Sylfaen" w:cs="Arial Unicode MS"/>
          <w:sz w:val="20"/>
          <w:szCs w:val="20"/>
        </w:rPr>
        <w:t xml:space="preserve">ეფუძნება. </w:t>
      </w:r>
    </w:p>
    <w:p w14:paraId="52C46391"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 xml:space="preserve">გამოყენებითი ფსიქოლოგიის სამაგისტრო საგანმანათლებლო პროგრამის განხორციელებისას სტუდენტის სწავლის შედეგის მიღწევის დონე ფასდება  ,,უმაღლესი საგანმანათლებლო პროგრამების კრედიტებით გაანგარიშების წესის შესახებ“ საქართველოს განათლებისა და მეცნიერების მინისტრის 2007 წლის 5 იანვრის N3 ბრძანებით დამტკიცებული შეფასების სისტემის შესაბამისად. </w:t>
      </w:r>
    </w:p>
    <w:p w14:paraId="532CA0CB"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გამოყენებითი ფსიქოლოგიის  სამაგისტრო საგანმანათლებლო პროგრამის  სასწავლო კომპონენტში  სტუდენტის სწავლის შედეგის მიღწევის დონის შეფასება  მოიცავს შეფასების ფორმებს -  შუალედურ (ერთჯერად ან მრავალჯერად)  და დასკვნით შეფასებას, რომელთა ჯამი წარმოადგენს საბოლოო შეფასებას (100 ქულა).</w:t>
      </w:r>
    </w:p>
    <w:p w14:paraId="722173E5"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შუალედური და დასკვნითი შეფასება  (შეფასების ფორმები)  მოიცავს შეფასების კომპონენტს/კომპონენტებს, რომელიც განსაზღვრავს სტუდენტის ცოდნის ან/და უნარის ან/და კომპეტენციების შეფასების ხერხს/ხერხებს (ზეპირი/წერითი გამოცდა, ზეპირი/წერითი გამოკითხვა, საშინაო დავალება, პრაქტიკული/თეორიული სამუშაო და სხვ.). შეფასების კომპონენტი აერთიანებს შეფასების ერთგვაროვან მეთოდებს (ტესტი, ესე, დემონსტრირება, პრეზენტაცია, დისკუსია, პრაქტიკული/თეორიული დავალების შესრულება, სამუშაო ჯგუფში მუშაობა, დისკუსიაში მონაწილეობა და სხვ). შეფასების მეთოდი/მეთოდები იზომება შეფასების კრიტერიუმებით ანუ  შეფასების მეთოდის საზომი ერთეულით, რითაც დგინდება სწავლის შედეგების მიღწევის დონე.</w:t>
      </w:r>
    </w:p>
    <w:p w14:paraId="08680477"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lastRenderedPageBreak/>
        <w:t xml:space="preserve">შეფასების თითოეულ ფორმასა და კომპონენტს შეფასების საერთო ქულიდან (100 ქულა) განსაზღვრული აქვს  ხვედრითი წილი საბოლოო შეფასებაში, რაც  აისახება კონკრეტულ სილაბუსში და ეცნობება სტუდენტს სასწავლო სემესტრის დასაწყისში. </w:t>
      </w:r>
    </w:p>
    <w:p w14:paraId="19800ED7"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დაუშვებელია კრედიტის მინიჭება შეფასების მხოლოდ ერთი ფორმის (შუალედური ან დასკვნითი შეფასება) გამოყენებით. სტუდენტს კრედიტი ენიჭება მხოლოდ დადებითი შეფასების მიღების შემთხვევაში.</w:t>
      </w:r>
    </w:p>
    <w:p w14:paraId="60C61E21"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 xml:space="preserve">გამოყენებითი ფსიქოლოგიის სამაგისტრო  პროგრამის განხორციელებისას სტუდენტის შუალედური შეფასების კომპეტენციის ზღვარი არის 40%, ხოლო დასკვნითი შეფასების  მინიმალური კომპეტენციის ზღვარი შეადგენს 50%. </w:t>
      </w:r>
    </w:p>
    <w:p w14:paraId="2B7EB187"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შეფასების სისტემა უშვებს:</w:t>
      </w:r>
    </w:p>
    <w:p w14:paraId="366D6435"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ხუთი სახის დადებით შეფასებას:</w:t>
      </w:r>
    </w:p>
    <w:p w14:paraId="1DAA08C4" w14:textId="77777777" w:rsidR="0049247B" w:rsidRPr="003837B3" w:rsidRDefault="000200DD">
      <w:pPr>
        <w:jc w:val="both"/>
        <w:rPr>
          <w:rFonts w:ascii="Sylfaen" w:eastAsia="Merriweather" w:hAnsi="Sylfaen" w:cs="Merriweather"/>
          <w:b/>
          <w:sz w:val="20"/>
          <w:szCs w:val="20"/>
        </w:rPr>
      </w:pPr>
      <w:r w:rsidRPr="003837B3">
        <w:rPr>
          <w:rFonts w:ascii="Sylfaen" w:eastAsia="Arial Unicode MS" w:hAnsi="Sylfaen" w:cs="Arial Unicode MS"/>
          <w:sz w:val="20"/>
          <w:szCs w:val="20"/>
        </w:rPr>
        <w:t>(A) ფრიადი - შეფასების 91-100 ქულა;</w:t>
      </w:r>
    </w:p>
    <w:p w14:paraId="1F1F13EF" w14:textId="77777777" w:rsidR="0049247B" w:rsidRPr="003837B3" w:rsidRDefault="000200DD">
      <w:pPr>
        <w:jc w:val="both"/>
        <w:rPr>
          <w:rFonts w:ascii="Sylfaen" w:eastAsia="Merriweather" w:hAnsi="Sylfaen" w:cs="Merriweather"/>
          <w:b/>
          <w:sz w:val="20"/>
          <w:szCs w:val="20"/>
        </w:rPr>
      </w:pPr>
      <w:r w:rsidRPr="003837B3">
        <w:rPr>
          <w:rFonts w:ascii="Sylfaen" w:eastAsia="Arial Unicode MS" w:hAnsi="Sylfaen" w:cs="Arial Unicode MS"/>
          <w:sz w:val="20"/>
          <w:szCs w:val="20"/>
        </w:rPr>
        <w:t>(B) ძალიან კარგი -  მაქსიმალური შეფასების 81-90 ქულა;</w:t>
      </w:r>
    </w:p>
    <w:p w14:paraId="064C6B4E" w14:textId="77777777" w:rsidR="0049247B" w:rsidRPr="003837B3" w:rsidRDefault="000200DD">
      <w:pPr>
        <w:jc w:val="both"/>
        <w:rPr>
          <w:rFonts w:ascii="Sylfaen" w:eastAsia="Merriweather" w:hAnsi="Sylfaen" w:cs="Merriweather"/>
          <w:b/>
          <w:sz w:val="20"/>
          <w:szCs w:val="20"/>
        </w:rPr>
      </w:pPr>
      <w:r w:rsidRPr="003837B3">
        <w:rPr>
          <w:rFonts w:ascii="Sylfaen" w:eastAsia="Arial Unicode MS" w:hAnsi="Sylfaen" w:cs="Arial Unicode MS"/>
          <w:sz w:val="20"/>
          <w:szCs w:val="20"/>
        </w:rPr>
        <w:t>(C) კარგი - მაქსიმალური შეფასების 71-80 ქულა;</w:t>
      </w:r>
    </w:p>
    <w:p w14:paraId="3CBD3AA5" w14:textId="77777777" w:rsidR="0049247B" w:rsidRPr="003837B3" w:rsidRDefault="000200DD">
      <w:pPr>
        <w:jc w:val="both"/>
        <w:rPr>
          <w:rFonts w:ascii="Sylfaen" w:eastAsia="Merriweather" w:hAnsi="Sylfaen" w:cs="Merriweather"/>
          <w:b/>
          <w:sz w:val="20"/>
          <w:szCs w:val="20"/>
        </w:rPr>
      </w:pPr>
      <w:r w:rsidRPr="003837B3">
        <w:rPr>
          <w:rFonts w:ascii="Sylfaen" w:eastAsia="Arial Unicode MS" w:hAnsi="Sylfaen" w:cs="Arial Unicode MS"/>
          <w:sz w:val="20"/>
          <w:szCs w:val="20"/>
        </w:rPr>
        <w:t>(D) დამაკმაყოფილებელი - მაქსიმალური შეფასების 61-70 ქულა;</w:t>
      </w:r>
    </w:p>
    <w:p w14:paraId="427FA555" w14:textId="77777777" w:rsidR="0049247B" w:rsidRPr="003837B3" w:rsidRDefault="000200DD">
      <w:pPr>
        <w:jc w:val="both"/>
        <w:rPr>
          <w:rFonts w:ascii="Sylfaen" w:eastAsia="Merriweather" w:hAnsi="Sylfaen" w:cs="Merriweather"/>
          <w:b/>
          <w:sz w:val="20"/>
          <w:szCs w:val="20"/>
        </w:rPr>
      </w:pPr>
      <w:r w:rsidRPr="003837B3">
        <w:rPr>
          <w:rFonts w:ascii="Sylfaen" w:eastAsia="Arial Unicode MS" w:hAnsi="Sylfaen" w:cs="Arial Unicode MS"/>
          <w:sz w:val="20"/>
          <w:szCs w:val="20"/>
        </w:rPr>
        <w:t>(E) საკმარისი - მაქსიმალური შეფასების 51-60 ქულა.</w:t>
      </w:r>
    </w:p>
    <w:p w14:paraId="35F67C1B" w14:textId="77777777" w:rsidR="0049247B" w:rsidRPr="003837B3" w:rsidRDefault="0049247B">
      <w:pPr>
        <w:jc w:val="both"/>
        <w:rPr>
          <w:rFonts w:ascii="Sylfaen" w:eastAsia="Merriweather" w:hAnsi="Sylfaen" w:cs="Merriweather"/>
          <w:b/>
          <w:sz w:val="20"/>
          <w:szCs w:val="20"/>
        </w:rPr>
      </w:pPr>
    </w:p>
    <w:p w14:paraId="4C03E390"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ორი სახის უარყოფით შეფასებას:</w:t>
      </w:r>
    </w:p>
    <w:p w14:paraId="4C3DD74A"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7B7912C3"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6ED1BDB8"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 xml:space="preserve">გამოყენებითი ფსიქოლოგიის სამაგისტრო 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w:t>
      </w:r>
      <w:r w:rsidRPr="003837B3">
        <w:rPr>
          <w:rFonts w:ascii="Sylfaen" w:eastAsia="Arial Unicode MS" w:hAnsi="Sylfaen" w:cs="Arial Unicode MS"/>
          <w:sz w:val="20"/>
          <w:szCs w:val="20"/>
        </w:rPr>
        <w:lastRenderedPageBreak/>
        <w:t xml:space="preserve">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 </w:t>
      </w:r>
    </w:p>
    <w:p w14:paraId="7F6837D9"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სტუდენტის ცოდნის შეფასების სისტემის შემადგენელი ნაწილია საშუალო მაჩვენებლის (GPA) გამოანგარიშება. სტუდენტთა შეფასების საშუალო მაჩვენებელი (GPA) გამოიანგარიშება სტუდენტის მიერ სასწავლო პროგრამით გათვალისწინებულ ყოველ საგანში მიღებული შეფასების ნამრავლით ამავე საგნის კრედიტზე. საგნებისა და კრედიტების ნამრავლი ჯამდება და იყოფა გავლილი საგნების კრედიტების ჯამურ რაოდენობაზე. საშუალო მაჩვენებლის დაანგარიშებისათვის ნიშნის ხვედრითი წილია:</w:t>
      </w:r>
    </w:p>
    <w:p w14:paraId="5C337159" w14:textId="77777777" w:rsidR="0049247B" w:rsidRPr="003837B3" w:rsidRDefault="000200DD">
      <w:pPr>
        <w:jc w:val="both"/>
        <w:rPr>
          <w:rFonts w:ascii="Sylfaen" w:eastAsia="Merriweather" w:hAnsi="Sylfaen" w:cs="Merriweather"/>
          <w:sz w:val="20"/>
          <w:szCs w:val="20"/>
        </w:rPr>
      </w:pPr>
      <w:r w:rsidRPr="003837B3">
        <w:rPr>
          <w:rFonts w:ascii="Sylfaen" w:eastAsia="Merriweather" w:hAnsi="Sylfaen" w:cs="Merriweather"/>
          <w:sz w:val="20"/>
          <w:szCs w:val="20"/>
        </w:rPr>
        <w:t>A = 4</w:t>
      </w:r>
    </w:p>
    <w:p w14:paraId="3C90445D" w14:textId="77777777" w:rsidR="0049247B" w:rsidRPr="003837B3" w:rsidRDefault="000200DD">
      <w:pPr>
        <w:jc w:val="both"/>
        <w:rPr>
          <w:rFonts w:ascii="Sylfaen" w:eastAsia="Merriweather" w:hAnsi="Sylfaen" w:cs="Merriweather"/>
          <w:sz w:val="20"/>
          <w:szCs w:val="20"/>
        </w:rPr>
      </w:pPr>
      <w:r w:rsidRPr="003837B3">
        <w:rPr>
          <w:rFonts w:ascii="Sylfaen" w:eastAsia="Merriweather" w:hAnsi="Sylfaen" w:cs="Merriweather"/>
          <w:sz w:val="20"/>
          <w:szCs w:val="20"/>
        </w:rPr>
        <w:t>B = 3, 2</w:t>
      </w:r>
    </w:p>
    <w:p w14:paraId="059B863F" w14:textId="77777777" w:rsidR="0049247B" w:rsidRPr="003837B3" w:rsidRDefault="000200DD">
      <w:pPr>
        <w:jc w:val="both"/>
        <w:rPr>
          <w:rFonts w:ascii="Sylfaen" w:eastAsia="Merriweather" w:hAnsi="Sylfaen" w:cs="Merriweather"/>
          <w:sz w:val="20"/>
          <w:szCs w:val="20"/>
        </w:rPr>
      </w:pPr>
      <w:r w:rsidRPr="003837B3">
        <w:rPr>
          <w:rFonts w:ascii="Sylfaen" w:eastAsia="Merriweather" w:hAnsi="Sylfaen" w:cs="Merriweather"/>
          <w:sz w:val="20"/>
          <w:szCs w:val="20"/>
        </w:rPr>
        <w:t>C = 2, 4</w:t>
      </w:r>
    </w:p>
    <w:p w14:paraId="3A79C5ED" w14:textId="77777777" w:rsidR="0049247B" w:rsidRPr="003837B3" w:rsidRDefault="000200DD">
      <w:pPr>
        <w:jc w:val="both"/>
        <w:rPr>
          <w:rFonts w:ascii="Sylfaen" w:eastAsia="Merriweather" w:hAnsi="Sylfaen" w:cs="Merriweather"/>
          <w:sz w:val="20"/>
          <w:szCs w:val="20"/>
        </w:rPr>
      </w:pPr>
      <w:r w:rsidRPr="003837B3">
        <w:rPr>
          <w:rFonts w:ascii="Sylfaen" w:eastAsia="Merriweather" w:hAnsi="Sylfaen" w:cs="Merriweather"/>
          <w:sz w:val="20"/>
          <w:szCs w:val="20"/>
        </w:rPr>
        <w:t>D = 1, 6</w:t>
      </w:r>
    </w:p>
    <w:p w14:paraId="6CAAE0EC" w14:textId="77777777" w:rsidR="0049247B" w:rsidRPr="003837B3" w:rsidRDefault="000200DD">
      <w:pPr>
        <w:jc w:val="both"/>
        <w:rPr>
          <w:rFonts w:ascii="Sylfaen" w:eastAsia="Merriweather" w:hAnsi="Sylfaen" w:cs="Merriweather"/>
          <w:sz w:val="20"/>
          <w:szCs w:val="20"/>
        </w:rPr>
      </w:pPr>
      <w:r w:rsidRPr="003837B3">
        <w:rPr>
          <w:rFonts w:ascii="Sylfaen" w:eastAsia="Merriweather" w:hAnsi="Sylfaen" w:cs="Merriweather"/>
          <w:sz w:val="20"/>
          <w:szCs w:val="20"/>
        </w:rPr>
        <w:t>E = 0, 8</w:t>
      </w:r>
    </w:p>
    <w:p w14:paraId="7283B70A" w14:textId="77777777" w:rsidR="0049247B" w:rsidRPr="003837B3" w:rsidRDefault="000200DD">
      <w:pPr>
        <w:jc w:val="both"/>
        <w:rPr>
          <w:rFonts w:ascii="Sylfaen" w:eastAsia="Merriweather" w:hAnsi="Sylfaen" w:cs="Merriweather"/>
          <w:b/>
          <w:color w:val="C00000"/>
          <w:sz w:val="20"/>
          <w:szCs w:val="20"/>
          <w:u w:val="single"/>
        </w:rPr>
      </w:pPr>
      <w:r w:rsidRPr="003837B3">
        <w:rPr>
          <w:rFonts w:ascii="Sylfaen" w:eastAsia="Arial Unicode MS" w:hAnsi="Sylfaen" w:cs="Arial Unicode MS"/>
          <w:b/>
          <w:color w:val="C00000"/>
          <w:sz w:val="20"/>
          <w:szCs w:val="20"/>
          <w:u w:val="single"/>
        </w:rPr>
        <w:t>დასაქმების სფერო:</w:t>
      </w:r>
    </w:p>
    <w:p w14:paraId="4211FDD5" w14:textId="5DA97BFA"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 xml:space="preserve">გამოყენებითი ფსიქოლოგიის სამაგისტრო საგანმანათლებლო პროგრამის კურსდამთავრებულებს მიღებული ცოდნის საფუძველზე შესაძლებლობა ექნებათ პროფესიულად განვითარდნენ და წარმატებული კარიერა განახორციელონ </w:t>
      </w:r>
      <w:r w:rsidR="0043356D" w:rsidRPr="003837B3">
        <w:rPr>
          <w:rFonts w:ascii="Sylfaen" w:eastAsia="Arial Unicode MS" w:hAnsi="Sylfaen" w:cs="Arial Unicode MS"/>
          <w:sz w:val="20"/>
          <w:szCs w:val="20"/>
        </w:rPr>
        <w:t xml:space="preserve">როგორც </w:t>
      </w:r>
      <w:r w:rsidRPr="003837B3">
        <w:rPr>
          <w:rFonts w:ascii="Sylfaen" w:eastAsia="Arial Unicode MS" w:hAnsi="Sylfaen" w:cs="Arial Unicode MS"/>
          <w:sz w:val="20"/>
          <w:szCs w:val="20"/>
        </w:rPr>
        <w:t>საჯარო</w:t>
      </w:r>
      <w:r w:rsidR="002450B8" w:rsidRPr="003837B3">
        <w:rPr>
          <w:rFonts w:ascii="Sylfaen" w:eastAsia="Arial Unicode MS" w:hAnsi="Sylfaen" w:cs="Arial Unicode MS"/>
          <w:sz w:val="20"/>
          <w:szCs w:val="20"/>
        </w:rPr>
        <w:t xml:space="preserve">, ისე კერძო სექტორში; </w:t>
      </w:r>
      <w:r w:rsidRPr="003837B3">
        <w:rPr>
          <w:rFonts w:ascii="Sylfaen" w:eastAsia="Arial Unicode MS" w:hAnsi="Sylfaen" w:cs="Arial Unicode MS"/>
          <w:sz w:val="20"/>
          <w:szCs w:val="20"/>
        </w:rPr>
        <w:t>საერთაშორისო და არასამთავრობო ორგანიზაციებში</w:t>
      </w:r>
      <w:r w:rsidR="002450B8" w:rsidRPr="003837B3">
        <w:rPr>
          <w:rFonts w:ascii="Sylfaen" w:eastAsia="Arial Unicode MS" w:hAnsi="Sylfaen" w:cs="Arial Unicode MS"/>
          <w:sz w:val="20"/>
          <w:szCs w:val="20"/>
        </w:rPr>
        <w:t>;</w:t>
      </w:r>
      <w:r w:rsidRPr="003837B3">
        <w:rPr>
          <w:rFonts w:ascii="Sylfaen" w:eastAsia="Arial Unicode MS" w:hAnsi="Sylfaen" w:cs="Arial Unicode MS"/>
          <w:sz w:val="20"/>
          <w:szCs w:val="20"/>
        </w:rPr>
        <w:t xml:space="preserve"> </w:t>
      </w:r>
      <w:r w:rsidR="002450B8" w:rsidRPr="003837B3">
        <w:rPr>
          <w:rFonts w:ascii="Sylfaen" w:eastAsia="Arial Unicode MS" w:hAnsi="Sylfaen" w:cs="Arial Unicode MS"/>
          <w:sz w:val="20"/>
          <w:szCs w:val="20"/>
        </w:rPr>
        <w:t xml:space="preserve">კვლევით, საკონსულტაციო </w:t>
      </w:r>
      <w:r w:rsidR="00CF0B34" w:rsidRPr="003837B3">
        <w:rPr>
          <w:rFonts w:ascii="Sylfaen" w:eastAsia="Arial Unicode MS" w:hAnsi="Sylfaen" w:cs="Arial Unicode MS"/>
          <w:sz w:val="20"/>
          <w:szCs w:val="20"/>
        </w:rPr>
        <w:t>და/</w:t>
      </w:r>
      <w:r w:rsidR="002450B8" w:rsidRPr="003837B3">
        <w:rPr>
          <w:rFonts w:ascii="Sylfaen" w:eastAsia="Arial Unicode MS" w:hAnsi="Sylfaen" w:cs="Arial Unicode MS"/>
          <w:sz w:val="20"/>
          <w:szCs w:val="20"/>
        </w:rPr>
        <w:t>ან სხვა პრაქტიკული მიმართულებით</w:t>
      </w:r>
      <w:r w:rsidRPr="003837B3">
        <w:rPr>
          <w:rFonts w:ascii="Sylfaen" w:eastAsia="Arial Unicode MS" w:hAnsi="Sylfaen" w:cs="Arial Unicode MS"/>
          <w:sz w:val="20"/>
          <w:szCs w:val="20"/>
        </w:rPr>
        <w:t xml:space="preserve">, ყველგან - სადაც არის მოთხოვნა პოლიტიკური </w:t>
      </w:r>
      <w:r w:rsidR="00507461" w:rsidRPr="003837B3">
        <w:rPr>
          <w:rFonts w:ascii="Sylfaen" w:eastAsia="Arial Unicode MS" w:hAnsi="Sylfaen" w:cs="Arial Unicode MS"/>
          <w:sz w:val="20"/>
          <w:szCs w:val="20"/>
        </w:rPr>
        <w:t xml:space="preserve">ფსიქოლოგიის </w:t>
      </w:r>
      <w:r w:rsidRPr="003837B3">
        <w:rPr>
          <w:rFonts w:ascii="Sylfaen" w:eastAsia="Arial Unicode MS" w:hAnsi="Sylfaen" w:cs="Arial Unicode MS"/>
          <w:sz w:val="20"/>
          <w:szCs w:val="20"/>
        </w:rPr>
        <w:t xml:space="preserve">ან მართვის/ორგანიზაციის ფსიქოლოგიის კომპეტენციებზე, რასაც უზრუნველყოფს სამაგისტრო პროგრამის სასწავლო გეგმა. </w:t>
      </w:r>
    </w:p>
    <w:p w14:paraId="4743B051" w14:textId="77777777" w:rsidR="0049247B" w:rsidRPr="003837B3" w:rsidRDefault="000200DD">
      <w:pPr>
        <w:jc w:val="both"/>
        <w:rPr>
          <w:rFonts w:ascii="Sylfaen" w:eastAsia="Merriweather" w:hAnsi="Sylfaen" w:cs="Merriweather"/>
          <w:b/>
          <w:color w:val="C00000"/>
          <w:sz w:val="20"/>
          <w:szCs w:val="20"/>
          <w:u w:val="single"/>
        </w:rPr>
      </w:pPr>
      <w:r w:rsidRPr="003837B3">
        <w:rPr>
          <w:rFonts w:ascii="Sylfaen" w:eastAsia="Arial Unicode MS" w:hAnsi="Sylfaen" w:cs="Arial Unicode MS"/>
          <w:b/>
          <w:color w:val="C00000"/>
          <w:sz w:val="20"/>
          <w:szCs w:val="20"/>
          <w:u w:val="single"/>
        </w:rPr>
        <w:t>სწავლის გაგრძელების შესაძლებლობა:</w:t>
      </w:r>
    </w:p>
    <w:p w14:paraId="0ACFE866"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 xml:space="preserve">გამოყენებითი ფსიქოლოგიის სამაგისტრო საგანმანათლებლო პროგრამის კურსდამთავრებული უფლებამოსილია, სწავლა განაგრძოს საქართველოს ან სხვა ქვეყნების უმაღლეს საგანმანათლებლო დაწესებულებებში ფსიქოლოგიის სადოქტორო პროგრამაზე, რომელიც ორიენტირებულია შემდგომი დონის მკვლევარის მომზადებაზე. </w:t>
      </w:r>
    </w:p>
    <w:p w14:paraId="126C5A98" w14:textId="77777777" w:rsidR="001541D3" w:rsidRDefault="001541D3">
      <w:pPr>
        <w:jc w:val="both"/>
        <w:rPr>
          <w:rFonts w:ascii="Sylfaen" w:eastAsia="Arial Unicode MS" w:hAnsi="Sylfaen" w:cs="Arial Unicode MS"/>
          <w:b/>
          <w:color w:val="C00000"/>
          <w:sz w:val="20"/>
          <w:szCs w:val="20"/>
          <w:u w:val="single"/>
        </w:rPr>
      </w:pPr>
    </w:p>
    <w:p w14:paraId="5871A5E7" w14:textId="77777777" w:rsidR="001541D3" w:rsidRDefault="001541D3">
      <w:pPr>
        <w:jc w:val="both"/>
        <w:rPr>
          <w:rFonts w:ascii="Sylfaen" w:eastAsia="Arial Unicode MS" w:hAnsi="Sylfaen" w:cs="Arial Unicode MS"/>
          <w:b/>
          <w:color w:val="C00000"/>
          <w:sz w:val="20"/>
          <w:szCs w:val="20"/>
          <w:u w:val="single"/>
        </w:rPr>
      </w:pPr>
    </w:p>
    <w:p w14:paraId="651343C7" w14:textId="460A40FF" w:rsidR="0049247B" w:rsidRPr="001541D3" w:rsidRDefault="000200DD">
      <w:pPr>
        <w:jc w:val="both"/>
        <w:rPr>
          <w:rFonts w:ascii="Sylfaen" w:eastAsia="Arial Unicode MS" w:hAnsi="Sylfaen" w:cs="Arial Unicode MS"/>
          <w:b/>
          <w:color w:val="C00000"/>
          <w:sz w:val="20"/>
          <w:szCs w:val="20"/>
          <w:u w:val="single"/>
        </w:rPr>
      </w:pPr>
      <w:r w:rsidRPr="003837B3">
        <w:rPr>
          <w:rFonts w:ascii="Sylfaen" w:eastAsia="Arial Unicode MS" w:hAnsi="Sylfaen" w:cs="Arial Unicode MS"/>
          <w:b/>
          <w:color w:val="C00000"/>
          <w:sz w:val="20"/>
          <w:szCs w:val="20"/>
          <w:u w:val="single"/>
        </w:rPr>
        <w:t>პროგრამის განხორციელებისათვის აუცილებელი ადამიანური რესურსი:</w:t>
      </w:r>
    </w:p>
    <w:p w14:paraId="2F1C285F"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lastRenderedPageBreak/>
        <w:t>გამოყენებითი ფსიქოლოგიის სამაგისტრო საგანმანათლებლო  პროგრამის განხორციელება უზრუნველყოფილია შესაბამისი ადამიანური რესურსით. საგანმანათლებლო პროგრამით გათვალისწინებულ სასწავლო კომპონენტებს  უძღვება უნივერსიტეტის აკადემიური პერსონალი, აგრეთვე სათანადო გამოცდილებისა და კომპეტენციების მქონე მოწვეული სპეციალისტები.</w:t>
      </w:r>
    </w:p>
    <w:p w14:paraId="6645A0BF" w14:textId="5E2C99DD" w:rsidR="0049247B" w:rsidRPr="003837B3" w:rsidRDefault="000200DD">
      <w:pPr>
        <w:jc w:val="both"/>
        <w:rPr>
          <w:rFonts w:ascii="Sylfaen" w:eastAsia="Arial Unicode MS" w:hAnsi="Sylfaen" w:cs="Arial Unicode MS"/>
          <w:sz w:val="20"/>
          <w:szCs w:val="20"/>
        </w:rPr>
      </w:pPr>
      <w:r w:rsidRPr="003837B3">
        <w:rPr>
          <w:rFonts w:ascii="Sylfaen" w:eastAsia="Arial Unicode MS" w:hAnsi="Sylfaen" w:cs="Arial Unicode MS"/>
          <w:sz w:val="20"/>
          <w:szCs w:val="20"/>
        </w:rPr>
        <w:t>ადამიანური რესურსის შესახებ დამატებითი ინფორმაცია იხილეთ №2 დანართში.</w:t>
      </w:r>
    </w:p>
    <w:p w14:paraId="70178D7F" w14:textId="77777777" w:rsidR="00153D33" w:rsidRPr="003837B3" w:rsidRDefault="00153D33">
      <w:pPr>
        <w:jc w:val="both"/>
        <w:rPr>
          <w:rFonts w:ascii="Sylfaen" w:eastAsia="Merriweather" w:hAnsi="Sylfaen" w:cs="Merriweather"/>
          <w:sz w:val="20"/>
          <w:szCs w:val="20"/>
        </w:rPr>
      </w:pPr>
    </w:p>
    <w:p w14:paraId="1834B03B" w14:textId="77777777" w:rsidR="0049247B" w:rsidRPr="003837B3" w:rsidRDefault="000200DD">
      <w:pPr>
        <w:jc w:val="both"/>
        <w:rPr>
          <w:rFonts w:ascii="Sylfaen" w:eastAsia="Merriweather" w:hAnsi="Sylfaen" w:cs="Merriweather"/>
          <w:b/>
          <w:color w:val="C00000"/>
          <w:sz w:val="20"/>
          <w:szCs w:val="20"/>
          <w:u w:val="single"/>
        </w:rPr>
      </w:pPr>
      <w:r w:rsidRPr="003837B3">
        <w:rPr>
          <w:rFonts w:ascii="Sylfaen" w:eastAsia="Arial Unicode MS" w:hAnsi="Sylfaen" w:cs="Arial Unicode MS"/>
          <w:b/>
          <w:color w:val="C00000"/>
          <w:sz w:val="20"/>
          <w:szCs w:val="20"/>
          <w:u w:val="single"/>
        </w:rPr>
        <w:t>პროგრამის განხორციელებისათვის აუცილებელი მატერიალური რესურსი:</w:t>
      </w:r>
    </w:p>
    <w:p w14:paraId="3859900A"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 xml:space="preserve">გამოყენებითი ფსიქოლოგიის სამაგისტრო პროგრამით გათვალისწინებული სწავლის შედეგების მისაღწევად გამოიყენება სტუდენტებისთვის შეზღუდვების გარეშე ხელმისაწვდომი უნივერსიტეტის ინფრასტრუქტურა და მატერიალურ-ტექნიკური რესურსი, კერძოდ: </w:t>
      </w:r>
    </w:p>
    <w:p w14:paraId="5EF7A9D8" w14:textId="77777777" w:rsidR="0049247B" w:rsidRPr="003837B3" w:rsidRDefault="000200DD">
      <w:pPr>
        <w:numPr>
          <w:ilvl w:val="0"/>
          <w:numId w:val="10"/>
        </w:numPr>
        <w:jc w:val="both"/>
        <w:rPr>
          <w:rFonts w:ascii="Sylfaen" w:hAnsi="Sylfaen"/>
          <w:sz w:val="20"/>
          <w:szCs w:val="20"/>
        </w:rPr>
      </w:pPr>
      <w:r w:rsidRPr="003837B3">
        <w:rPr>
          <w:rFonts w:ascii="Sylfaen" w:eastAsia="Arial Unicode MS" w:hAnsi="Sylfaen" w:cs="Arial Unicode MS"/>
          <w:sz w:val="20"/>
          <w:szCs w:val="20"/>
        </w:rPr>
        <w:t xml:space="preserve">სათანადო ინვენტარით აღჭურვილი სასწავლო აუდიტორიები და საკონფერენციო დარბაზები; </w:t>
      </w:r>
    </w:p>
    <w:p w14:paraId="5E3BB7FB" w14:textId="77777777" w:rsidR="0049247B" w:rsidRPr="003837B3" w:rsidRDefault="000200DD">
      <w:pPr>
        <w:numPr>
          <w:ilvl w:val="0"/>
          <w:numId w:val="10"/>
        </w:numPr>
        <w:jc w:val="both"/>
        <w:rPr>
          <w:rFonts w:ascii="Sylfaen" w:hAnsi="Sylfaen"/>
          <w:sz w:val="20"/>
          <w:szCs w:val="20"/>
        </w:rPr>
      </w:pPr>
      <w:r w:rsidRPr="003837B3">
        <w:rPr>
          <w:rFonts w:ascii="Sylfaen" w:eastAsia="Arial Unicode MS" w:hAnsi="Sylfaen" w:cs="Arial Unicode MS"/>
          <w:sz w:val="20"/>
          <w:szCs w:val="20"/>
        </w:rPr>
        <w:t>კომპიუტერული ტექნიკითა და საინფორმაციო-საკომუნიკაციო ტექნოლოგიებით აღჭურვილი  ბიბლიოთეკა;</w:t>
      </w:r>
    </w:p>
    <w:p w14:paraId="340E0355" w14:textId="77777777" w:rsidR="0049247B" w:rsidRPr="003837B3" w:rsidRDefault="000200DD">
      <w:pPr>
        <w:numPr>
          <w:ilvl w:val="0"/>
          <w:numId w:val="10"/>
        </w:numPr>
        <w:jc w:val="both"/>
        <w:rPr>
          <w:rFonts w:ascii="Sylfaen" w:hAnsi="Sylfaen"/>
          <w:sz w:val="20"/>
          <w:szCs w:val="20"/>
        </w:rPr>
      </w:pPr>
      <w:r w:rsidRPr="003837B3">
        <w:rPr>
          <w:rFonts w:ascii="Sylfaen" w:eastAsia="Arial Unicode MS" w:hAnsi="Sylfaen" w:cs="Arial Unicode MS"/>
          <w:sz w:val="20"/>
          <w:szCs w:val="20"/>
        </w:rPr>
        <w:t xml:space="preserve">კომპიუტერული კლასები, ინტერნეტში და შიდა ქსელში ჩართული კომპიუტერული ტექნიკა და სწავლის/სწავლების პროცესის ადეკვატური კომპიუტერული პროგრამები; </w:t>
      </w:r>
    </w:p>
    <w:p w14:paraId="18A2A3FB" w14:textId="77777777" w:rsidR="0049247B" w:rsidRPr="003837B3" w:rsidRDefault="000200DD">
      <w:pPr>
        <w:numPr>
          <w:ilvl w:val="0"/>
          <w:numId w:val="10"/>
        </w:numPr>
        <w:jc w:val="both"/>
        <w:rPr>
          <w:rFonts w:ascii="Sylfaen" w:hAnsi="Sylfaen"/>
          <w:sz w:val="20"/>
          <w:szCs w:val="20"/>
        </w:rPr>
      </w:pPr>
      <w:r w:rsidRPr="003837B3">
        <w:rPr>
          <w:rFonts w:ascii="Sylfaen" w:eastAsia="Arial Unicode MS" w:hAnsi="Sylfaen" w:cs="Arial Unicode MS"/>
          <w:sz w:val="20"/>
          <w:szCs w:val="20"/>
        </w:rPr>
        <w:t xml:space="preserve">სხვადასხვა ტექნიკური მოწყობილობები და ა.შ. </w:t>
      </w:r>
    </w:p>
    <w:p w14:paraId="32798E54"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გამოყენებითი ფსიქოლოგიის სამაგისტრო საგანმანათლებლო პროგრამა უზრუნველყოფილია შესაბამისი სახელმძღვანელო და მეთოდური ლიტერატურით. უნივერსიტეტის ბიბლიოთეკა სტუდენტებს უზრუნველყოფს სასწავლო კურსების სილაბუსებით გათვალისწინებული შესაბამისი ელექტრონული სახელმძღვანელოებით, სასწავლო-მეთოდური და სამეცნიერო ლიტერატურით, აგრეთვე ბიბლიოთეკის წიგნადი ფონდის მონაცემთა ბაზით.</w:t>
      </w:r>
    </w:p>
    <w:p w14:paraId="7C56048E"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sz w:val="20"/>
          <w:szCs w:val="20"/>
        </w:rPr>
        <w:t>უნივერსიტეტის საკუთრებაში და მფლობელობაში არსებული მატერიალური რესურსი უზრუნველყოფს გამოყენებითი ფსიქოლოგიის სამაგისტრო საგანმანათლებლო პროგრამის მიზნების რეალიზაციასა და დაგეგმილი სწავლის შედეგების მიღწევას:</w:t>
      </w:r>
    </w:p>
    <w:p w14:paraId="0AF9A5D6"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b/>
          <w:sz w:val="20"/>
          <w:szCs w:val="20"/>
        </w:rPr>
        <w:t xml:space="preserve">შენობა-ნაგებობანი </w:t>
      </w:r>
      <w:r w:rsidRPr="003837B3">
        <w:rPr>
          <w:rFonts w:ascii="Sylfaen" w:eastAsia="Arial Unicode MS" w:hAnsi="Sylfaen" w:cs="Arial Unicode MS"/>
          <w:sz w:val="20"/>
          <w:szCs w:val="20"/>
        </w:rPr>
        <w:t>- გამოყენებითი ფსიქოლოგიის სამაგისტრო  საგანმანათლებლო პროგრამა ხორციელდება უნივერსიტეტის მფლობელობაში არსებულ და იჯარით აღებულ შენობა-ნაგებობებში, სადაც დაცულია სანიტარულ-ჰიგიენური და უსაფრთხოების ნორმები (შენობებში დამონტაჟებულია სიგნალიზაცია, არის ცეცხლმაქრები, პერიმეტრზე მიმდინარეობს ვიდეო კონტროლი, წესრიგს იცავს უნივერსიტეტის დაცვის თანამშრომელი). შენობა სრულად პასუხობს უმაღლესი საგანმანათლებლო დაწესებულებისათვის დადგენილ ტექნიკურ მოთხოვნებს, არის სათანადო ტექნიკითა და ინვენტარით (პროექტორი, სკამები, მერხები, დაფები და სხვ.) აღჭურვილი სალექციო და პრაქტიკული მეცადინეობებისთვის განკუთვნილი აუდიტორიები.</w:t>
      </w:r>
    </w:p>
    <w:p w14:paraId="265BCC19"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b/>
          <w:sz w:val="20"/>
          <w:szCs w:val="20"/>
        </w:rPr>
        <w:lastRenderedPageBreak/>
        <w:t>ბიბლიოთეკა</w:t>
      </w:r>
      <w:r w:rsidRPr="003837B3">
        <w:rPr>
          <w:rFonts w:ascii="Sylfaen" w:eastAsia="Arial Unicode MS" w:hAnsi="Sylfaen" w:cs="Arial Unicode MS"/>
          <w:sz w:val="20"/>
          <w:szCs w:val="20"/>
        </w:rPr>
        <w:t xml:space="preserve"> - უნივერსიტეტის ბიბლიოთეკაში დაცულია სამაგისტრო  საგანმანათლებლო პროგრამის შესაბამისი ბეჭდური და ელექტრონული ფონდი, რომელიც ხელმისაწვდომია სტუდენტებისთვის, მოწვეული და აკადემიური პერსონალისთვის. ბიბლიოთეკას აქვს სათანადო ინვენტარით (სკამები, მაგიდები, კომპიუტერები) აღჭურვილი სამკითხველო დარბაზი. ბიბლიოთეკაში არის მულტიფუნქციური ქსეროქსის აპარატი, რომლით სარგებლობაც სტუდენტს ბიბლიოთეკის თანამშრომლის დახმარებით შეუძლია. სამკითხველო დარბაზში სტუდენტებს შესაძლებლობა აქვთ ისარგებლონ ინტერნეტით და საერთაშორისო ელექტრონული რესურსით (EBSCO; JSTOR; Cambridge Journals Online; BioOne Complete; e-Duke Journals Scholarly Collection; Edward Elgar Publishing Journals and Development Studies e-books; IMechE Journals; New England Journal of Medicine; Openedition Journlas; Royal Society Journals Collection; SAGE Premier). უნივერსიტეტის ბიბლიოთეკას აქვს ელექტრონული კატალოგი. </w:t>
      </w:r>
    </w:p>
    <w:p w14:paraId="2AB1AE41" w14:textId="77777777" w:rsidR="0049247B" w:rsidRPr="003837B3" w:rsidRDefault="000200DD">
      <w:pPr>
        <w:jc w:val="both"/>
        <w:rPr>
          <w:rFonts w:ascii="Sylfaen" w:eastAsia="Merriweather" w:hAnsi="Sylfaen" w:cs="Merriweather"/>
          <w:sz w:val="20"/>
          <w:szCs w:val="20"/>
        </w:rPr>
      </w:pPr>
      <w:r w:rsidRPr="003837B3">
        <w:rPr>
          <w:rFonts w:ascii="Sylfaen" w:eastAsia="Arial Unicode MS" w:hAnsi="Sylfaen" w:cs="Arial Unicode MS"/>
          <w:b/>
          <w:sz w:val="20"/>
          <w:szCs w:val="20"/>
        </w:rPr>
        <w:t>აკადემიური პერსონალის სამუშაო სივრცე</w:t>
      </w:r>
      <w:r w:rsidRPr="003837B3">
        <w:rPr>
          <w:rFonts w:ascii="Sylfaen" w:eastAsia="Arial Unicode MS" w:hAnsi="Sylfaen" w:cs="Arial Unicode MS"/>
          <w:sz w:val="20"/>
          <w:szCs w:val="20"/>
        </w:rPr>
        <w:t xml:space="preserve"> - აკადემიური პერსონალისათვის შექმნილია სათანადო ინვენტარითა და ტექნიკით (სკამები მაგიდები, კარადები, ინტერნეტში ჩართული კომპიუტერი, ქსეროქსის მულტიფუნქციური აპარატი) აღჭურვილი სამუშაო გარემო.</w:t>
      </w:r>
    </w:p>
    <w:p w14:paraId="7D76BEEA" w14:textId="77777777" w:rsidR="0049247B" w:rsidRPr="003837B3" w:rsidRDefault="000200DD">
      <w:pPr>
        <w:jc w:val="both"/>
        <w:rPr>
          <w:rFonts w:ascii="Sylfaen" w:eastAsia="Merriweather" w:hAnsi="Sylfaen" w:cs="Merriweather"/>
          <w:b/>
          <w:sz w:val="20"/>
          <w:szCs w:val="20"/>
          <w:u w:val="single"/>
        </w:rPr>
      </w:pPr>
      <w:r w:rsidRPr="003837B3">
        <w:rPr>
          <w:rFonts w:ascii="Sylfaen" w:eastAsia="Arial Unicode MS" w:hAnsi="Sylfaen" w:cs="Arial Unicode MS"/>
          <w:b/>
          <w:sz w:val="20"/>
          <w:szCs w:val="20"/>
        </w:rPr>
        <w:t>საინფორმაციო-საკომუნიკაციო ტექნოლოგიები</w:t>
      </w:r>
      <w:r w:rsidRPr="003837B3">
        <w:rPr>
          <w:rFonts w:ascii="Sylfaen" w:eastAsia="Arial Unicode MS" w:hAnsi="Sylfaen" w:cs="Arial Unicode MS"/>
          <w:sz w:val="20"/>
          <w:szCs w:val="20"/>
        </w:rPr>
        <w:t xml:space="preserve"> - სამაგისტრო საგანმანათლებლო პროგრამის განხორციელებისა და ადმინისტრირების ხელშეწყობის მიზნით, უნივერსიტეტი იყენებს საინფორმაციო-საკომუნიკაციო ტექნოლოგიებს. არსებობს გამოყენებითი ფსიქოლოგიის სამაგისტრო საგანმანათლებლო პროგრამის შესაბამისი პროგრამული უზრუნველყოფა, არსებული კომპიუტერული ტექნიკა პასუხობს თანამედროვე მოთხოვნებს, ჩართულია ინტერნეტში და ხელმისაწვდომია სტუდენტებისთვის, აკადემიური, მოწვეული და ადმინისტრაციული პერსონალისთვის. სტუდენტებისთვის შეფასებების ხელმისაწვდომობის, ადმინისტრაციის მხრიდან სტუდენტთა აკადემიური მოსწრების კონტროლისა და სასწავლო პროცესის ხელშეწყობისთვის გამოიყენება სტუდენტთა ცოდნის შეფასებისა და სწავლების ორგანიზების ელექტრონული სისტემა - lmb.gipa.ge. უნივერსიტეტის ვებ–გვერდის მეშვეობით, რომელზეც განთავსებულია საგანმანათლებლო პროგრამების კატალოგი, საგანმანათლებლო პროგრამების განხორციელებასთან და სასწავლო პროცესის წარმართვასთან დაკავშირებული და სხვ. ინფორმაცია, უნივერსიტეტი უზრუნველყოფს ინფორმაცის საჯაროობას და ხელმისაწვდომობას.</w:t>
      </w:r>
    </w:p>
    <w:p w14:paraId="4F8705E7" w14:textId="690D3DC6" w:rsidR="0049247B" w:rsidRPr="003837B3" w:rsidRDefault="000200DD" w:rsidP="003C04DA">
      <w:pPr>
        <w:jc w:val="both"/>
        <w:rPr>
          <w:rFonts w:ascii="Sylfaen" w:eastAsia="Merriweather" w:hAnsi="Sylfaen" w:cs="Merriweather"/>
          <w:b/>
          <w:color w:val="C00000"/>
          <w:sz w:val="20"/>
          <w:szCs w:val="20"/>
          <w:u w:val="single"/>
        </w:rPr>
      </w:pPr>
      <w:r w:rsidRPr="003837B3">
        <w:rPr>
          <w:rFonts w:ascii="Sylfaen" w:eastAsia="Arial Unicode MS" w:hAnsi="Sylfaen" w:cs="Arial Unicode MS"/>
          <w:b/>
          <w:color w:val="C00000"/>
          <w:sz w:val="20"/>
          <w:szCs w:val="20"/>
          <w:u w:val="single"/>
        </w:rPr>
        <w:t>პროგრამის ხელმძღვანელ</w:t>
      </w:r>
      <w:r w:rsidR="003C04DA" w:rsidRPr="003837B3">
        <w:rPr>
          <w:rFonts w:ascii="Sylfaen" w:eastAsia="Arial Unicode MS" w:hAnsi="Sylfaen" w:cs="Arial Unicode MS"/>
          <w:b/>
          <w:color w:val="C00000"/>
          <w:sz w:val="20"/>
          <w:szCs w:val="20"/>
          <w:u w:val="single"/>
        </w:rPr>
        <w:t>ები</w:t>
      </w:r>
      <w:r w:rsidRPr="003837B3">
        <w:rPr>
          <w:rFonts w:ascii="Sylfaen" w:eastAsia="Arial Unicode MS" w:hAnsi="Sylfaen" w:cs="Arial Unicode MS"/>
          <w:b/>
          <w:color w:val="C00000"/>
          <w:sz w:val="20"/>
          <w:szCs w:val="20"/>
          <w:u w:val="single"/>
        </w:rPr>
        <w:t xml:space="preserve">: </w:t>
      </w:r>
    </w:p>
    <w:p w14:paraId="103CA160" w14:textId="77777777" w:rsidR="00B22087" w:rsidRPr="003837B3" w:rsidRDefault="00B22087" w:rsidP="00B22087">
      <w:pPr>
        <w:spacing w:after="0" w:line="240" w:lineRule="auto"/>
        <w:jc w:val="both"/>
        <w:rPr>
          <w:rFonts w:ascii="Sylfaen" w:eastAsia="Arial Unicode MS" w:hAnsi="Sylfaen" w:cs="Arial Unicode MS"/>
          <w:b/>
          <w:sz w:val="20"/>
          <w:szCs w:val="20"/>
        </w:rPr>
      </w:pPr>
    </w:p>
    <w:p w14:paraId="1D9880D1" w14:textId="11EEC65D" w:rsidR="0049247B" w:rsidRPr="00EE4C95" w:rsidRDefault="000200DD" w:rsidP="00B22087">
      <w:pPr>
        <w:spacing w:after="0" w:line="240" w:lineRule="auto"/>
        <w:jc w:val="both"/>
        <w:rPr>
          <w:rFonts w:ascii="Sylfaen" w:eastAsia="Merriweather" w:hAnsi="Sylfaen" w:cs="Merriweather"/>
          <w:b/>
          <w:sz w:val="20"/>
          <w:szCs w:val="20"/>
        </w:rPr>
      </w:pPr>
      <w:r w:rsidRPr="003837B3">
        <w:rPr>
          <w:rFonts w:ascii="Sylfaen" w:eastAsia="Arial Unicode MS" w:hAnsi="Sylfaen" w:cs="Arial Unicode MS"/>
          <w:b/>
          <w:sz w:val="20"/>
          <w:szCs w:val="20"/>
        </w:rPr>
        <w:t>თინათინ  ჩხეიძე</w:t>
      </w:r>
      <w:r w:rsidR="003C04DA" w:rsidRPr="003837B3">
        <w:rPr>
          <w:rFonts w:ascii="Sylfaen" w:eastAsia="Arial Unicode MS" w:hAnsi="Sylfaen" w:cs="Arial Unicode MS"/>
          <w:b/>
          <w:sz w:val="20"/>
          <w:szCs w:val="20"/>
        </w:rPr>
        <w:t xml:space="preserve">, </w:t>
      </w:r>
      <w:r w:rsidRPr="003837B3">
        <w:rPr>
          <w:rFonts w:ascii="Sylfaen" w:eastAsia="Arial Unicode MS" w:hAnsi="Sylfaen" w:cs="Arial Unicode MS"/>
          <w:b/>
          <w:sz w:val="20"/>
          <w:szCs w:val="20"/>
        </w:rPr>
        <w:t>ასოცირებული პროფესორი</w:t>
      </w:r>
    </w:p>
    <w:p w14:paraId="78F5C649" w14:textId="77777777" w:rsidR="00B22087" w:rsidRPr="003837B3" w:rsidRDefault="00B22087">
      <w:pPr>
        <w:spacing w:after="0" w:line="240" w:lineRule="auto"/>
        <w:jc w:val="both"/>
        <w:rPr>
          <w:rFonts w:ascii="Sylfaen" w:eastAsia="Arial Unicode MS" w:hAnsi="Sylfaen" w:cs="Arial Unicode MS"/>
          <w:sz w:val="20"/>
          <w:szCs w:val="20"/>
        </w:rPr>
      </w:pPr>
    </w:p>
    <w:p w14:paraId="7E92A58B" w14:textId="779A63DB" w:rsidR="0049247B" w:rsidRPr="003837B3" w:rsidRDefault="000200DD">
      <w:pPr>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გორგასლის ქ. #101</w:t>
      </w:r>
    </w:p>
    <w:p w14:paraId="5AE5BA9C" w14:textId="77777777" w:rsidR="0049247B" w:rsidRPr="003837B3" w:rsidRDefault="000200DD">
      <w:pPr>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თბილისი, 0108, საქართველო</w:t>
      </w:r>
    </w:p>
    <w:p w14:paraId="3A34C8EA" w14:textId="77777777" w:rsidR="0049247B" w:rsidRPr="003837B3" w:rsidRDefault="000200DD">
      <w:pPr>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 xml:space="preserve">ტელ: (995 32) 2 497545  </w:t>
      </w:r>
    </w:p>
    <w:p w14:paraId="160C9579" w14:textId="77777777" w:rsidR="0049247B" w:rsidRPr="003837B3" w:rsidRDefault="000200DD">
      <w:pPr>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მობ: (995 599) 230425</w:t>
      </w:r>
    </w:p>
    <w:p w14:paraId="7BCEFBF9" w14:textId="751DAF24" w:rsidR="0049247B" w:rsidRPr="003837B3" w:rsidRDefault="000200DD">
      <w:pPr>
        <w:spacing w:after="0" w:line="240" w:lineRule="auto"/>
        <w:jc w:val="both"/>
        <w:rPr>
          <w:rStyle w:val="Hyperlink"/>
          <w:rFonts w:ascii="Sylfaen" w:eastAsia="Merriweather" w:hAnsi="Sylfaen" w:cs="Merriweather"/>
          <w:sz w:val="20"/>
          <w:szCs w:val="20"/>
        </w:rPr>
      </w:pPr>
      <w:r w:rsidRPr="003837B3">
        <w:rPr>
          <w:rFonts w:ascii="Sylfaen" w:eastAsia="Merriweather" w:hAnsi="Sylfaen" w:cs="Merriweather"/>
          <w:sz w:val="20"/>
          <w:szCs w:val="20"/>
        </w:rPr>
        <w:t xml:space="preserve">e-Mail: </w:t>
      </w:r>
      <w:hyperlink r:id="rId9" w:history="1">
        <w:r w:rsidR="003C04DA" w:rsidRPr="003837B3">
          <w:rPr>
            <w:rStyle w:val="Hyperlink"/>
            <w:rFonts w:ascii="Sylfaen" w:eastAsia="Merriweather" w:hAnsi="Sylfaen" w:cs="Merriweather"/>
            <w:sz w:val="20"/>
            <w:szCs w:val="20"/>
          </w:rPr>
          <w:t>t.chkheidze@gmail.com</w:t>
        </w:r>
      </w:hyperlink>
    </w:p>
    <w:p w14:paraId="583E6A40" w14:textId="77777777" w:rsidR="00BA461B" w:rsidRPr="003837B3" w:rsidRDefault="00BA461B">
      <w:pPr>
        <w:spacing w:after="0" w:line="240" w:lineRule="auto"/>
        <w:jc w:val="both"/>
        <w:rPr>
          <w:rFonts w:ascii="Sylfaen" w:eastAsia="Merriweather" w:hAnsi="Sylfaen" w:cs="Merriweather"/>
          <w:b/>
          <w:sz w:val="20"/>
          <w:szCs w:val="20"/>
        </w:rPr>
      </w:pPr>
    </w:p>
    <w:p w14:paraId="582B6600" w14:textId="77777777" w:rsidR="00111601" w:rsidRDefault="00111601" w:rsidP="00B22087">
      <w:pPr>
        <w:spacing w:after="0" w:line="240" w:lineRule="auto"/>
        <w:jc w:val="both"/>
        <w:rPr>
          <w:rFonts w:ascii="Sylfaen" w:eastAsia="Merriweather" w:hAnsi="Sylfaen" w:cs="Merriweather"/>
          <w:b/>
          <w:sz w:val="20"/>
          <w:szCs w:val="20"/>
        </w:rPr>
      </w:pPr>
    </w:p>
    <w:p w14:paraId="13F4EAFD" w14:textId="77777777" w:rsidR="00111601" w:rsidRDefault="00111601" w:rsidP="00B22087">
      <w:pPr>
        <w:spacing w:after="0" w:line="240" w:lineRule="auto"/>
        <w:jc w:val="both"/>
        <w:rPr>
          <w:rFonts w:ascii="Sylfaen" w:eastAsia="Merriweather" w:hAnsi="Sylfaen" w:cs="Merriweather"/>
          <w:b/>
          <w:sz w:val="20"/>
          <w:szCs w:val="20"/>
        </w:rPr>
      </w:pPr>
    </w:p>
    <w:p w14:paraId="6380E0D8" w14:textId="5CDAE3BD" w:rsidR="003C04DA" w:rsidRPr="003837B3" w:rsidRDefault="003C04DA" w:rsidP="00B22087">
      <w:pPr>
        <w:spacing w:after="0" w:line="240" w:lineRule="auto"/>
        <w:jc w:val="both"/>
        <w:rPr>
          <w:rFonts w:ascii="Sylfaen" w:eastAsia="Merriweather" w:hAnsi="Sylfaen" w:cs="Merriweather"/>
          <w:b/>
          <w:sz w:val="20"/>
          <w:szCs w:val="20"/>
        </w:rPr>
      </w:pPr>
      <w:r w:rsidRPr="003837B3">
        <w:rPr>
          <w:rFonts w:ascii="Sylfaen" w:eastAsia="Merriweather" w:hAnsi="Sylfaen" w:cs="Merriweather"/>
          <w:b/>
          <w:sz w:val="20"/>
          <w:szCs w:val="20"/>
        </w:rPr>
        <w:lastRenderedPageBreak/>
        <w:t>მანანა გაბაშვილი, პროფესორი</w:t>
      </w:r>
    </w:p>
    <w:p w14:paraId="20CB0BAE" w14:textId="77777777" w:rsidR="00B22087" w:rsidRPr="003837B3" w:rsidRDefault="00B22087" w:rsidP="003C04DA">
      <w:pPr>
        <w:spacing w:after="0" w:line="240" w:lineRule="auto"/>
        <w:jc w:val="both"/>
        <w:rPr>
          <w:rFonts w:ascii="Sylfaen" w:eastAsia="Arial Unicode MS" w:hAnsi="Sylfaen" w:cs="Arial Unicode MS"/>
          <w:sz w:val="20"/>
          <w:szCs w:val="20"/>
        </w:rPr>
      </w:pPr>
    </w:p>
    <w:p w14:paraId="6ACC1CF1" w14:textId="2106E6A5" w:rsidR="003C04DA" w:rsidRPr="003837B3" w:rsidRDefault="003C04DA" w:rsidP="003C04DA">
      <w:pPr>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გორგასლის ქ. #101</w:t>
      </w:r>
    </w:p>
    <w:p w14:paraId="337F2BC8" w14:textId="77777777" w:rsidR="003C04DA" w:rsidRPr="003837B3" w:rsidRDefault="003C04DA" w:rsidP="003C04DA">
      <w:pPr>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თბილისი, 0108, საქართველო</w:t>
      </w:r>
    </w:p>
    <w:p w14:paraId="30BF7697" w14:textId="77777777" w:rsidR="003C04DA" w:rsidRPr="003837B3" w:rsidRDefault="003C04DA" w:rsidP="003C04DA">
      <w:pPr>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 xml:space="preserve">ტელ: (995 32) 2 497545  </w:t>
      </w:r>
    </w:p>
    <w:p w14:paraId="3C355E04" w14:textId="30783FD0" w:rsidR="003C04DA" w:rsidRPr="003837B3" w:rsidRDefault="003C04DA" w:rsidP="003C04DA">
      <w:pPr>
        <w:spacing w:after="0" w:line="240" w:lineRule="auto"/>
        <w:jc w:val="both"/>
        <w:rPr>
          <w:rFonts w:ascii="Sylfaen" w:eastAsia="Arial Unicode MS" w:hAnsi="Sylfaen" w:cs="Arial Unicode MS"/>
          <w:sz w:val="20"/>
          <w:szCs w:val="20"/>
        </w:rPr>
      </w:pPr>
      <w:r w:rsidRPr="003837B3">
        <w:rPr>
          <w:rFonts w:ascii="Sylfaen" w:eastAsia="Arial Unicode MS" w:hAnsi="Sylfaen" w:cs="Arial Unicode MS"/>
          <w:sz w:val="20"/>
          <w:szCs w:val="20"/>
        </w:rPr>
        <w:t>მობ: (995 599) 908767</w:t>
      </w:r>
    </w:p>
    <w:p w14:paraId="1A5C649A" w14:textId="3F791990" w:rsidR="00A45363" w:rsidRPr="005E0165" w:rsidRDefault="00B22087" w:rsidP="003C04DA">
      <w:pPr>
        <w:spacing w:after="0" w:line="240" w:lineRule="auto"/>
        <w:jc w:val="both"/>
        <w:rPr>
          <w:rFonts w:ascii="Sylfaen" w:eastAsia="Arial Unicode MS" w:hAnsi="Sylfaen" w:cs="Arial Unicode MS"/>
          <w:sz w:val="20"/>
          <w:szCs w:val="20"/>
        </w:rPr>
      </w:pPr>
      <w:r w:rsidRPr="005E0165">
        <w:rPr>
          <w:rFonts w:ascii="Sylfaen" w:eastAsia="Arial Unicode MS" w:hAnsi="Sylfaen" w:cs="Arial Unicode MS"/>
          <w:sz w:val="20"/>
          <w:szCs w:val="20"/>
        </w:rPr>
        <w:t xml:space="preserve">e-Mail: </w:t>
      </w:r>
      <w:hyperlink r:id="rId10" w:history="1">
        <w:r w:rsidRPr="005E0165">
          <w:rPr>
            <w:rStyle w:val="Hyperlink"/>
            <w:rFonts w:ascii="Sylfaen" w:eastAsia="Arial Unicode MS" w:hAnsi="Sylfaen" w:cs="Arial Unicode MS"/>
            <w:sz w:val="20"/>
            <w:szCs w:val="20"/>
          </w:rPr>
          <w:t>m.gabashvili@gipa.ge</w:t>
        </w:r>
      </w:hyperlink>
    </w:p>
    <w:p w14:paraId="2277D59C" w14:textId="1929F4D4" w:rsidR="00B22087" w:rsidRPr="003837B3" w:rsidRDefault="00B22087" w:rsidP="003C04DA">
      <w:pPr>
        <w:spacing w:after="0" w:line="240" w:lineRule="auto"/>
        <w:jc w:val="both"/>
        <w:rPr>
          <w:rFonts w:ascii="Sylfaen" w:eastAsia="Arial Unicode MS" w:hAnsi="Sylfaen" w:cs="Arial Unicode MS"/>
          <w:sz w:val="20"/>
          <w:szCs w:val="20"/>
        </w:rPr>
      </w:pPr>
    </w:p>
    <w:p w14:paraId="7AEDD483" w14:textId="77777777" w:rsidR="0049247B" w:rsidRPr="003837B3" w:rsidRDefault="000200DD">
      <w:pPr>
        <w:shd w:val="clear" w:color="auto" w:fill="F7CB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Arial Unicode MS" w:hAnsi="Sylfaen" w:cs="Arial Unicode MS"/>
          <w:b/>
          <w:sz w:val="20"/>
          <w:szCs w:val="20"/>
        </w:rPr>
        <w:t>გამოყენებითი ფსიქოლოგიის სამაგისტრო საგანმანათლებლო პროგრამის საგნობრივი დატვირთვა</w:t>
      </w:r>
    </w:p>
    <w:p w14:paraId="10FEA1D3" w14:textId="77777777" w:rsidR="0049247B" w:rsidRPr="003837B3" w:rsidRDefault="0049247B">
      <w:pPr>
        <w:shd w:val="clear" w:color="auto" w:fill="F7CB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p w14:paraId="1392D56D"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bl>
      <w:tblPr>
        <w:tblStyle w:val="a3"/>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7"/>
        <w:gridCol w:w="1560"/>
        <w:gridCol w:w="1655"/>
        <w:gridCol w:w="6141"/>
        <w:gridCol w:w="850"/>
        <w:gridCol w:w="851"/>
        <w:gridCol w:w="796"/>
        <w:gridCol w:w="810"/>
        <w:gridCol w:w="662"/>
        <w:gridCol w:w="678"/>
      </w:tblGrid>
      <w:tr w:rsidR="0049247B" w:rsidRPr="003837B3" w14:paraId="00DF69ED" w14:textId="77777777" w:rsidTr="002640F6">
        <w:trPr>
          <w:trHeight w:val="100"/>
          <w:jc w:val="center"/>
        </w:trPr>
        <w:tc>
          <w:tcPr>
            <w:tcW w:w="567" w:type="dxa"/>
            <w:vMerge w:val="restart"/>
            <w:tcBorders>
              <w:right w:val="single" w:sz="8" w:space="0" w:color="000000"/>
            </w:tcBorders>
          </w:tcPr>
          <w:p w14:paraId="03126BCD" w14:textId="77777777" w:rsidR="0049247B" w:rsidRPr="003837B3" w:rsidRDefault="0049247B">
            <w:pPr>
              <w:jc w:val="center"/>
              <w:rPr>
                <w:rFonts w:ascii="Sylfaen" w:eastAsia="Merriweather" w:hAnsi="Sylfaen" w:cs="Merriweather"/>
                <w:sz w:val="20"/>
                <w:szCs w:val="20"/>
              </w:rPr>
            </w:pPr>
          </w:p>
          <w:p w14:paraId="74BE4999" w14:textId="77777777" w:rsidR="0049247B" w:rsidRPr="003837B3" w:rsidRDefault="0049247B">
            <w:pPr>
              <w:jc w:val="center"/>
              <w:rPr>
                <w:rFonts w:ascii="Sylfaen" w:eastAsia="Merriweather" w:hAnsi="Sylfaen" w:cs="Merriweather"/>
                <w:sz w:val="20"/>
                <w:szCs w:val="20"/>
              </w:rPr>
            </w:pPr>
          </w:p>
          <w:p w14:paraId="431A6048" w14:textId="77777777" w:rsidR="0049247B" w:rsidRPr="003837B3" w:rsidRDefault="0049247B">
            <w:pPr>
              <w:jc w:val="center"/>
              <w:rPr>
                <w:rFonts w:ascii="Sylfaen" w:eastAsia="Merriweather" w:hAnsi="Sylfaen" w:cs="Merriweather"/>
                <w:sz w:val="20"/>
                <w:szCs w:val="20"/>
              </w:rPr>
            </w:pPr>
          </w:p>
          <w:p w14:paraId="65EC71B6" w14:textId="77777777" w:rsidR="0049247B" w:rsidRPr="003837B3" w:rsidRDefault="000200DD">
            <w:pPr>
              <w:jc w:val="center"/>
              <w:rPr>
                <w:rFonts w:ascii="Sylfaen" w:eastAsia="Merriweather" w:hAnsi="Sylfaen" w:cs="Merriweather"/>
                <w:sz w:val="20"/>
                <w:szCs w:val="20"/>
              </w:rPr>
            </w:pPr>
            <w:r w:rsidRPr="003837B3">
              <w:rPr>
                <w:rFonts w:ascii="Sylfaen" w:eastAsia="Nova Mono" w:hAnsi="Sylfaen" w:cs="Nova Mono"/>
                <w:sz w:val="20"/>
                <w:szCs w:val="20"/>
              </w:rPr>
              <w:t>№</w:t>
            </w:r>
          </w:p>
          <w:p w14:paraId="3AD33EDD" w14:textId="77777777" w:rsidR="0049247B" w:rsidRPr="003837B3" w:rsidRDefault="0049247B">
            <w:pPr>
              <w:jc w:val="center"/>
              <w:rPr>
                <w:rFonts w:ascii="Sylfaen" w:eastAsia="Merriweather" w:hAnsi="Sylfaen" w:cs="Merriweather"/>
                <w:sz w:val="20"/>
                <w:szCs w:val="20"/>
              </w:rPr>
            </w:pPr>
          </w:p>
        </w:tc>
        <w:tc>
          <w:tcPr>
            <w:tcW w:w="1560" w:type="dxa"/>
            <w:vMerge w:val="restart"/>
            <w:tcBorders>
              <w:left w:val="single" w:sz="8" w:space="0" w:color="000000"/>
              <w:right w:val="single" w:sz="8" w:space="0" w:color="000000"/>
            </w:tcBorders>
          </w:tcPr>
          <w:p w14:paraId="551F85C4" w14:textId="77777777" w:rsidR="0049247B" w:rsidRPr="003837B3" w:rsidRDefault="0049247B">
            <w:pPr>
              <w:jc w:val="center"/>
              <w:rPr>
                <w:rFonts w:ascii="Sylfaen" w:eastAsia="Merriweather" w:hAnsi="Sylfaen" w:cs="Merriweather"/>
                <w:sz w:val="20"/>
                <w:szCs w:val="20"/>
              </w:rPr>
            </w:pPr>
          </w:p>
          <w:p w14:paraId="355B961B" w14:textId="77777777" w:rsidR="0049247B" w:rsidRPr="003837B3" w:rsidRDefault="0049247B">
            <w:pPr>
              <w:jc w:val="center"/>
              <w:rPr>
                <w:rFonts w:ascii="Sylfaen" w:eastAsia="Merriweather" w:hAnsi="Sylfaen" w:cs="Merriweather"/>
                <w:sz w:val="20"/>
                <w:szCs w:val="20"/>
              </w:rPr>
            </w:pPr>
          </w:p>
          <w:p w14:paraId="159A64D9" w14:textId="77777777" w:rsidR="0049247B" w:rsidRPr="003837B3" w:rsidRDefault="0049247B">
            <w:pPr>
              <w:jc w:val="center"/>
              <w:rPr>
                <w:rFonts w:ascii="Sylfaen" w:eastAsia="Merriweather" w:hAnsi="Sylfaen" w:cs="Merriweather"/>
                <w:sz w:val="20"/>
                <w:szCs w:val="20"/>
              </w:rPr>
            </w:pPr>
          </w:p>
          <w:p w14:paraId="5F1BA6E8" w14:textId="77777777" w:rsidR="0049247B" w:rsidRPr="003837B3" w:rsidRDefault="000200DD">
            <w:pPr>
              <w:jc w:val="center"/>
              <w:rPr>
                <w:rFonts w:ascii="Sylfaen" w:eastAsia="Merriweather" w:hAnsi="Sylfaen" w:cs="Merriweather"/>
                <w:sz w:val="20"/>
                <w:szCs w:val="20"/>
              </w:rPr>
            </w:pPr>
            <w:r w:rsidRPr="003837B3">
              <w:rPr>
                <w:rFonts w:ascii="Sylfaen" w:eastAsia="Arial Unicode MS" w:hAnsi="Sylfaen" w:cs="Arial Unicode MS"/>
                <w:sz w:val="20"/>
                <w:szCs w:val="20"/>
              </w:rPr>
              <w:t>საგნის კოდი</w:t>
            </w:r>
          </w:p>
          <w:p w14:paraId="42DEF676" w14:textId="77777777" w:rsidR="0049247B" w:rsidRPr="003837B3" w:rsidRDefault="0049247B">
            <w:pPr>
              <w:jc w:val="center"/>
              <w:rPr>
                <w:rFonts w:ascii="Sylfaen" w:eastAsia="Merriweather" w:hAnsi="Sylfaen" w:cs="Merriweather"/>
                <w:sz w:val="20"/>
                <w:szCs w:val="20"/>
              </w:rPr>
            </w:pPr>
          </w:p>
          <w:p w14:paraId="7EA1E115" w14:textId="77777777" w:rsidR="0049247B" w:rsidRPr="003837B3" w:rsidRDefault="0049247B">
            <w:pPr>
              <w:jc w:val="center"/>
              <w:rPr>
                <w:rFonts w:ascii="Sylfaen" w:eastAsia="Merriweather" w:hAnsi="Sylfaen" w:cs="Merriweather"/>
                <w:sz w:val="20"/>
                <w:szCs w:val="20"/>
              </w:rPr>
            </w:pPr>
          </w:p>
          <w:p w14:paraId="2344E921" w14:textId="77777777" w:rsidR="0049247B" w:rsidRPr="003837B3" w:rsidRDefault="0049247B">
            <w:pPr>
              <w:jc w:val="center"/>
              <w:rPr>
                <w:rFonts w:ascii="Sylfaen" w:eastAsia="Merriweather" w:hAnsi="Sylfaen" w:cs="Merriweather"/>
                <w:sz w:val="20"/>
                <w:szCs w:val="20"/>
              </w:rPr>
            </w:pPr>
          </w:p>
        </w:tc>
        <w:tc>
          <w:tcPr>
            <w:tcW w:w="1655" w:type="dxa"/>
            <w:vMerge w:val="restart"/>
            <w:tcBorders>
              <w:left w:val="single" w:sz="8" w:space="0" w:color="000000"/>
              <w:right w:val="single" w:sz="8" w:space="0" w:color="000000"/>
            </w:tcBorders>
          </w:tcPr>
          <w:p w14:paraId="25B04C44" w14:textId="77777777" w:rsidR="0049247B" w:rsidRPr="003837B3" w:rsidRDefault="0049247B">
            <w:pPr>
              <w:jc w:val="center"/>
              <w:rPr>
                <w:rFonts w:ascii="Sylfaen" w:eastAsia="Merriweather" w:hAnsi="Sylfaen" w:cs="Merriweather"/>
                <w:sz w:val="20"/>
                <w:szCs w:val="20"/>
              </w:rPr>
            </w:pPr>
          </w:p>
          <w:p w14:paraId="776A85CC" w14:textId="77777777" w:rsidR="0049247B" w:rsidRPr="003837B3" w:rsidRDefault="0049247B">
            <w:pPr>
              <w:jc w:val="center"/>
              <w:rPr>
                <w:rFonts w:ascii="Sylfaen" w:eastAsia="Merriweather" w:hAnsi="Sylfaen" w:cs="Merriweather"/>
                <w:sz w:val="20"/>
                <w:szCs w:val="20"/>
              </w:rPr>
            </w:pPr>
          </w:p>
          <w:p w14:paraId="4C9BCCAF" w14:textId="77777777" w:rsidR="0049247B" w:rsidRPr="003837B3" w:rsidRDefault="0049247B">
            <w:pPr>
              <w:jc w:val="center"/>
              <w:rPr>
                <w:rFonts w:ascii="Sylfaen" w:eastAsia="Merriweather" w:hAnsi="Sylfaen" w:cs="Merriweather"/>
                <w:sz w:val="20"/>
                <w:szCs w:val="20"/>
              </w:rPr>
            </w:pPr>
          </w:p>
          <w:p w14:paraId="10082CDE" w14:textId="77777777" w:rsidR="0049247B" w:rsidRPr="003837B3" w:rsidRDefault="000200DD">
            <w:pPr>
              <w:jc w:val="center"/>
              <w:rPr>
                <w:rFonts w:ascii="Sylfaen" w:eastAsia="Merriweather" w:hAnsi="Sylfaen" w:cs="Merriweather"/>
                <w:sz w:val="20"/>
                <w:szCs w:val="20"/>
              </w:rPr>
            </w:pPr>
            <w:r w:rsidRPr="003837B3">
              <w:rPr>
                <w:rFonts w:ascii="Sylfaen" w:eastAsia="Arial Unicode MS" w:hAnsi="Sylfaen" w:cs="Arial Unicode MS"/>
                <w:sz w:val="20"/>
                <w:szCs w:val="20"/>
              </w:rPr>
              <w:t>დაშვების წინაპირობა</w:t>
            </w:r>
          </w:p>
          <w:p w14:paraId="24AE0B94" w14:textId="77777777" w:rsidR="0049247B" w:rsidRPr="003837B3" w:rsidRDefault="0049247B">
            <w:pPr>
              <w:jc w:val="center"/>
              <w:rPr>
                <w:rFonts w:ascii="Sylfaen" w:eastAsia="Merriweather" w:hAnsi="Sylfaen" w:cs="Merriweather"/>
                <w:sz w:val="20"/>
                <w:szCs w:val="20"/>
              </w:rPr>
            </w:pPr>
          </w:p>
          <w:p w14:paraId="43FEF8D1" w14:textId="77777777" w:rsidR="0049247B" w:rsidRPr="003837B3" w:rsidRDefault="0049247B">
            <w:pPr>
              <w:jc w:val="center"/>
              <w:rPr>
                <w:rFonts w:ascii="Sylfaen" w:eastAsia="Merriweather" w:hAnsi="Sylfaen" w:cs="Merriweather"/>
                <w:sz w:val="20"/>
                <w:szCs w:val="20"/>
              </w:rPr>
            </w:pPr>
          </w:p>
          <w:p w14:paraId="279C51C7" w14:textId="77777777" w:rsidR="0049247B" w:rsidRPr="003837B3" w:rsidRDefault="0049247B">
            <w:pPr>
              <w:jc w:val="center"/>
              <w:rPr>
                <w:rFonts w:ascii="Sylfaen" w:eastAsia="Merriweather" w:hAnsi="Sylfaen" w:cs="Merriweather"/>
                <w:sz w:val="20"/>
                <w:szCs w:val="20"/>
              </w:rPr>
            </w:pPr>
          </w:p>
        </w:tc>
        <w:tc>
          <w:tcPr>
            <w:tcW w:w="6141" w:type="dxa"/>
            <w:vMerge w:val="restart"/>
            <w:tcBorders>
              <w:left w:val="single" w:sz="8" w:space="0" w:color="000000"/>
              <w:right w:val="single" w:sz="8" w:space="0" w:color="000000"/>
            </w:tcBorders>
          </w:tcPr>
          <w:p w14:paraId="32FA0FB1" w14:textId="77777777" w:rsidR="0049247B" w:rsidRPr="003837B3" w:rsidRDefault="0049247B">
            <w:pPr>
              <w:jc w:val="center"/>
              <w:rPr>
                <w:rFonts w:ascii="Sylfaen" w:eastAsia="Merriweather" w:hAnsi="Sylfaen" w:cs="Merriweather"/>
                <w:sz w:val="20"/>
                <w:szCs w:val="20"/>
              </w:rPr>
            </w:pPr>
          </w:p>
          <w:p w14:paraId="3E38CF52" w14:textId="77777777" w:rsidR="0049247B" w:rsidRPr="003837B3" w:rsidRDefault="0049247B">
            <w:pPr>
              <w:jc w:val="center"/>
              <w:rPr>
                <w:rFonts w:ascii="Sylfaen" w:eastAsia="Merriweather" w:hAnsi="Sylfaen" w:cs="Merriweather"/>
                <w:sz w:val="20"/>
                <w:szCs w:val="20"/>
              </w:rPr>
            </w:pPr>
          </w:p>
          <w:p w14:paraId="24764459" w14:textId="77777777" w:rsidR="0049247B" w:rsidRPr="003837B3" w:rsidRDefault="0049247B">
            <w:pPr>
              <w:jc w:val="center"/>
              <w:rPr>
                <w:rFonts w:ascii="Sylfaen" w:eastAsia="Merriweather" w:hAnsi="Sylfaen" w:cs="Merriweather"/>
                <w:sz w:val="20"/>
                <w:szCs w:val="20"/>
              </w:rPr>
            </w:pPr>
          </w:p>
          <w:p w14:paraId="6828CFB7" w14:textId="77777777" w:rsidR="0049247B" w:rsidRPr="003837B3" w:rsidRDefault="0049247B">
            <w:pPr>
              <w:jc w:val="center"/>
              <w:rPr>
                <w:rFonts w:ascii="Sylfaen" w:eastAsia="Merriweather" w:hAnsi="Sylfaen" w:cs="Merriweather"/>
                <w:sz w:val="20"/>
                <w:szCs w:val="20"/>
              </w:rPr>
            </w:pPr>
          </w:p>
          <w:p w14:paraId="4E214345" w14:textId="0E8C0FEA" w:rsidR="0049247B" w:rsidRPr="003837B3" w:rsidRDefault="000200DD">
            <w:pPr>
              <w:jc w:val="center"/>
              <w:rPr>
                <w:rFonts w:ascii="Sylfaen" w:eastAsia="Merriweather" w:hAnsi="Sylfaen" w:cs="Merriweather"/>
                <w:sz w:val="20"/>
                <w:szCs w:val="20"/>
              </w:rPr>
            </w:pPr>
            <w:r w:rsidRPr="003837B3">
              <w:rPr>
                <w:rFonts w:ascii="Sylfaen" w:eastAsia="Arial Unicode MS" w:hAnsi="Sylfaen" w:cs="Arial Unicode MS"/>
                <w:sz w:val="20"/>
                <w:szCs w:val="20"/>
              </w:rPr>
              <w:t>მოდული/საგანი</w:t>
            </w:r>
          </w:p>
          <w:p w14:paraId="6D1E891A" w14:textId="77777777" w:rsidR="0049247B" w:rsidRPr="003837B3" w:rsidRDefault="0049247B">
            <w:pPr>
              <w:jc w:val="center"/>
              <w:rPr>
                <w:rFonts w:ascii="Sylfaen" w:eastAsia="Merriweather" w:hAnsi="Sylfaen" w:cs="Merriweather"/>
                <w:sz w:val="20"/>
                <w:szCs w:val="20"/>
              </w:rPr>
            </w:pPr>
          </w:p>
        </w:tc>
        <w:tc>
          <w:tcPr>
            <w:tcW w:w="3307" w:type="dxa"/>
            <w:gridSpan w:val="4"/>
            <w:tcBorders>
              <w:left w:val="single" w:sz="8" w:space="0" w:color="000000"/>
              <w:right w:val="single" w:sz="8" w:space="0" w:color="000000"/>
            </w:tcBorders>
          </w:tcPr>
          <w:p w14:paraId="04AE3E8E" w14:textId="77777777" w:rsidR="00B22087" w:rsidRPr="003837B3" w:rsidRDefault="00B22087" w:rsidP="00B22087">
            <w:pPr>
              <w:jc w:val="center"/>
              <w:rPr>
                <w:rFonts w:ascii="Sylfaen" w:eastAsia="Arial Unicode MS" w:hAnsi="Sylfaen" w:cs="Arial Unicode MS"/>
                <w:sz w:val="20"/>
                <w:szCs w:val="20"/>
                <w:lang w:val="en-US"/>
              </w:rPr>
            </w:pPr>
          </w:p>
          <w:p w14:paraId="477EAA59" w14:textId="2AF14344" w:rsidR="0049247B" w:rsidRPr="003837B3" w:rsidRDefault="000200DD" w:rsidP="00B22087">
            <w:pPr>
              <w:jc w:val="center"/>
              <w:rPr>
                <w:rFonts w:ascii="Sylfaen" w:eastAsia="Arial Unicode MS" w:hAnsi="Sylfaen" w:cs="Arial Unicode MS"/>
                <w:sz w:val="20"/>
                <w:szCs w:val="20"/>
                <w:lang w:val="en-US"/>
              </w:rPr>
            </w:pPr>
            <w:r w:rsidRPr="003837B3">
              <w:rPr>
                <w:rFonts w:ascii="Sylfaen" w:eastAsia="Arial Unicode MS" w:hAnsi="Sylfaen" w:cs="Arial Unicode MS"/>
                <w:sz w:val="20"/>
                <w:szCs w:val="20"/>
              </w:rPr>
              <w:t>ECTS კრედიტი</w:t>
            </w:r>
          </w:p>
        </w:tc>
        <w:tc>
          <w:tcPr>
            <w:tcW w:w="1340" w:type="dxa"/>
            <w:gridSpan w:val="2"/>
            <w:tcBorders>
              <w:left w:val="single" w:sz="8" w:space="0" w:color="000000"/>
            </w:tcBorders>
          </w:tcPr>
          <w:p w14:paraId="6159F491" w14:textId="77777777" w:rsidR="0049247B" w:rsidRPr="003837B3" w:rsidRDefault="000200DD">
            <w:pPr>
              <w:jc w:val="center"/>
              <w:rPr>
                <w:rFonts w:ascii="Sylfaen" w:eastAsia="Merriweather" w:hAnsi="Sylfaen" w:cs="Merriweather"/>
                <w:sz w:val="16"/>
                <w:szCs w:val="20"/>
              </w:rPr>
            </w:pPr>
            <w:r w:rsidRPr="003837B3">
              <w:rPr>
                <w:rFonts w:ascii="Sylfaen" w:eastAsia="Arial Unicode MS" w:hAnsi="Sylfaen" w:cs="Arial Unicode MS"/>
                <w:sz w:val="16"/>
                <w:szCs w:val="20"/>
              </w:rPr>
              <w:t>სტუდენტის სასწავლო</w:t>
            </w:r>
          </w:p>
          <w:p w14:paraId="53084F84" w14:textId="77777777" w:rsidR="0049247B" w:rsidRPr="003837B3" w:rsidRDefault="000200DD">
            <w:pPr>
              <w:jc w:val="center"/>
              <w:rPr>
                <w:rFonts w:ascii="Sylfaen" w:eastAsia="Merriweather" w:hAnsi="Sylfaen" w:cs="Merriweather"/>
                <w:sz w:val="16"/>
                <w:szCs w:val="20"/>
              </w:rPr>
            </w:pPr>
            <w:r w:rsidRPr="003837B3">
              <w:rPr>
                <w:rFonts w:ascii="Sylfaen" w:eastAsia="Arial Unicode MS" w:hAnsi="Sylfaen" w:cs="Arial Unicode MS"/>
                <w:sz w:val="16"/>
                <w:szCs w:val="20"/>
              </w:rPr>
              <w:t>დატვირთვა</w:t>
            </w:r>
            <w:r w:rsidRPr="003837B3">
              <w:rPr>
                <w:rFonts w:ascii="Sylfaen" w:eastAsia="Merriweather" w:hAnsi="Sylfaen" w:cs="Merriweather"/>
                <w:sz w:val="16"/>
                <w:szCs w:val="20"/>
                <w:vertAlign w:val="superscript"/>
              </w:rPr>
              <w:footnoteReference w:id="1"/>
            </w:r>
          </w:p>
        </w:tc>
      </w:tr>
      <w:tr w:rsidR="0049247B" w:rsidRPr="003837B3" w14:paraId="3A3C7305" w14:textId="77777777" w:rsidTr="00B22087">
        <w:trPr>
          <w:trHeight w:val="460"/>
          <w:jc w:val="center"/>
        </w:trPr>
        <w:tc>
          <w:tcPr>
            <w:tcW w:w="567" w:type="dxa"/>
            <w:vMerge/>
            <w:tcBorders>
              <w:right w:val="single" w:sz="8" w:space="0" w:color="000000"/>
            </w:tcBorders>
          </w:tcPr>
          <w:p w14:paraId="15EF5CF3" w14:textId="77777777" w:rsidR="0049247B" w:rsidRPr="003837B3" w:rsidRDefault="0049247B">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1560" w:type="dxa"/>
            <w:vMerge/>
            <w:tcBorders>
              <w:left w:val="single" w:sz="8" w:space="0" w:color="000000"/>
              <w:right w:val="single" w:sz="8" w:space="0" w:color="000000"/>
            </w:tcBorders>
          </w:tcPr>
          <w:p w14:paraId="1ACDA46E" w14:textId="77777777" w:rsidR="0049247B" w:rsidRPr="003837B3" w:rsidRDefault="0049247B">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1655" w:type="dxa"/>
            <w:vMerge/>
            <w:tcBorders>
              <w:left w:val="single" w:sz="8" w:space="0" w:color="000000"/>
              <w:right w:val="single" w:sz="8" w:space="0" w:color="000000"/>
            </w:tcBorders>
          </w:tcPr>
          <w:p w14:paraId="5E29E03F" w14:textId="77777777" w:rsidR="0049247B" w:rsidRPr="003837B3" w:rsidRDefault="0049247B">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6141" w:type="dxa"/>
            <w:vMerge/>
            <w:tcBorders>
              <w:left w:val="single" w:sz="8" w:space="0" w:color="000000"/>
              <w:right w:val="single" w:sz="8" w:space="0" w:color="000000"/>
            </w:tcBorders>
          </w:tcPr>
          <w:p w14:paraId="078CAFA3" w14:textId="77777777" w:rsidR="0049247B" w:rsidRPr="003837B3" w:rsidRDefault="0049247B">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1701" w:type="dxa"/>
            <w:gridSpan w:val="2"/>
            <w:tcBorders>
              <w:left w:val="single" w:sz="8" w:space="0" w:color="000000"/>
              <w:bottom w:val="single" w:sz="8" w:space="0" w:color="000000"/>
              <w:right w:val="single" w:sz="8" w:space="0" w:color="000000"/>
            </w:tcBorders>
            <w:vAlign w:val="center"/>
          </w:tcPr>
          <w:p w14:paraId="3B3ABACF" w14:textId="77777777" w:rsidR="0049247B" w:rsidRPr="003837B3" w:rsidRDefault="000200DD">
            <w:pPr>
              <w:jc w:val="center"/>
              <w:rPr>
                <w:rFonts w:ascii="Sylfaen" w:eastAsia="Merriweather" w:hAnsi="Sylfaen" w:cs="Merriweather"/>
                <w:sz w:val="20"/>
                <w:szCs w:val="20"/>
              </w:rPr>
            </w:pPr>
            <w:r w:rsidRPr="003837B3">
              <w:rPr>
                <w:rFonts w:ascii="Sylfaen" w:eastAsia="Arial Unicode MS" w:hAnsi="Sylfaen" w:cs="Arial Unicode MS"/>
                <w:sz w:val="20"/>
                <w:szCs w:val="20"/>
              </w:rPr>
              <w:t>I წელი</w:t>
            </w:r>
          </w:p>
        </w:tc>
        <w:tc>
          <w:tcPr>
            <w:tcW w:w="1606" w:type="dxa"/>
            <w:gridSpan w:val="2"/>
            <w:tcBorders>
              <w:left w:val="single" w:sz="8" w:space="0" w:color="000000"/>
              <w:bottom w:val="single" w:sz="8" w:space="0" w:color="000000"/>
              <w:right w:val="single" w:sz="8" w:space="0" w:color="000000"/>
            </w:tcBorders>
            <w:vAlign w:val="center"/>
          </w:tcPr>
          <w:p w14:paraId="571D72B0" w14:textId="77777777" w:rsidR="0049247B" w:rsidRPr="003837B3" w:rsidRDefault="000200DD">
            <w:pPr>
              <w:jc w:val="center"/>
              <w:rPr>
                <w:rFonts w:ascii="Sylfaen" w:eastAsia="Merriweather" w:hAnsi="Sylfaen" w:cs="Merriweather"/>
                <w:sz w:val="20"/>
                <w:szCs w:val="20"/>
              </w:rPr>
            </w:pPr>
            <w:r w:rsidRPr="003837B3">
              <w:rPr>
                <w:rFonts w:ascii="Sylfaen" w:eastAsia="Arial Unicode MS" w:hAnsi="Sylfaen" w:cs="Arial Unicode MS"/>
                <w:sz w:val="20"/>
                <w:szCs w:val="20"/>
              </w:rPr>
              <w:t>II წელი</w:t>
            </w:r>
          </w:p>
        </w:tc>
        <w:tc>
          <w:tcPr>
            <w:tcW w:w="662" w:type="dxa"/>
            <w:vMerge w:val="restart"/>
            <w:tcBorders>
              <w:left w:val="single" w:sz="8" w:space="0" w:color="000000"/>
              <w:right w:val="single" w:sz="8" w:space="0" w:color="000000"/>
            </w:tcBorders>
            <w:textDirection w:val="btLr"/>
          </w:tcPr>
          <w:p w14:paraId="1FC59B76" w14:textId="77777777" w:rsidR="0049247B" w:rsidRPr="003837B3" w:rsidRDefault="000200DD" w:rsidP="00B22087">
            <w:pPr>
              <w:ind w:left="113" w:right="113"/>
              <w:jc w:val="center"/>
              <w:rPr>
                <w:rFonts w:ascii="Sylfaen" w:eastAsia="Merriweather" w:hAnsi="Sylfaen" w:cs="Merriweather"/>
                <w:sz w:val="16"/>
                <w:szCs w:val="20"/>
              </w:rPr>
            </w:pPr>
            <w:r w:rsidRPr="003837B3">
              <w:rPr>
                <w:rFonts w:ascii="Sylfaen" w:eastAsia="Arial Unicode MS" w:hAnsi="Sylfaen" w:cs="Arial Unicode MS"/>
                <w:sz w:val="16"/>
                <w:szCs w:val="20"/>
              </w:rPr>
              <w:t>საკონტაქტო საათები</w:t>
            </w:r>
            <w:r w:rsidRPr="003837B3">
              <w:rPr>
                <w:rFonts w:ascii="Sylfaen" w:eastAsia="Merriweather" w:hAnsi="Sylfaen" w:cs="Merriweather"/>
                <w:sz w:val="16"/>
                <w:szCs w:val="20"/>
                <w:vertAlign w:val="superscript"/>
              </w:rPr>
              <w:footnoteReference w:id="2"/>
            </w:r>
          </w:p>
          <w:p w14:paraId="7AE9C951" w14:textId="77777777" w:rsidR="0049247B" w:rsidRPr="003837B3" w:rsidRDefault="0049247B" w:rsidP="00B22087">
            <w:pPr>
              <w:ind w:left="113" w:right="113"/>
              <w:jc w:val="center"/>
              <w:rPr>
                <w:rFonts w:ascii="Sylfaen" w:eastAsia="Merriweather" w:hAnsi="Sylfaen" w:cs="Merriweather"/>
                <w:sz w:val="16"/>
                <w:szCs w:val="20"/>
              </w:rPr>
            </w:pPr>
          </w:p>
        </w:tc>
        <w:tc>
          <w:tcPr>
            <w:tcW w:w="678" w:type="dxa"/>
            <w:vMerge w:val="restart"/>
            <w:tcBorders>
              <w:left w:val="single" w:sz="8" w:space="0" w:color="000000"/>
            </w:tcBorders>
            <w:textDirection w:val="btLr"/>
          </w:tcPr>
          <w:p w14:paraId="75DD2541" w14:textId="77777777" w:rsidR="0049247B" w:rsidRPr="003837B3" w:rsidRDefault="000200DD" w:rsidP="00B22087">
            <w:pPr>
              <w:ind w:left="113" w:right="113"/>
              <w:jc w:val="center"/>
              <w:rPr>
                <w:rFonts w:ascii="Sylfaen" w:eastAsia="Merriweather" w:hAnsi="Sylfaen" w:cs="Merriweather"/>
                <w:sz w:val="16"/>
                <w:szCs w:val="20"/>
              </w:rPr>
            </w:pPr>
            <w:r w:rsidRPr="003837B3">
              <w:rPr>
                <w:rFonts w:ascii="Sylfaen" w:eastAsia="Arial Unicode MS" w:hAnsi="Sylfaen" w:cs="Arial Unicode MS"/>
                <w:sz w:val="16"/>
                <w:szCs w:val="20"/>
              </w:rPr>
              <w:t>დამოუკიდებელი საათები</w:t>
            </w:r>
            <w:r w:rsidRPr="003837B3">
              <w:rPr>
                <w:rFonts w:ascii="Sylfaen" w:eastAsia="Merriweather" w:hAnsi="Sylfaen" w:cs="Merriweather"/>
                <w:sz w:val="16"/>
                <w:szCs w:val="20"/>
                <w:vertAlign w:val="superscript"/>
              </w:rPr>
              <w:footnoteReference w:id="3"/>
            </w:r>
          </w:p>
          <w:p w14:paraId="3FEB2021" w14:textId="77777777" w:rsidR="0049247B" w:rsidRPr="003837B3" w:rsidRDefault="0049247B" w:rsidP="00B22087">
            <w:pPr>
              <w:ind w:left="113" w:right="113"/>
              <w:jc w:val="center"/>
              <w:rPr>
                <w:rFonts w:ascii="Sylfaen" w:eastAsia="Merriweather" w:hAnsi="Sylfaen" w:cs="Merriweather"/>
                <w:sz w:val="16"/>
                <w:szCs w:val="20"/>
              </w:rPr>
            </w:pPr>
          </w:p>
        </w:tc>
      </w:tr>
      <w:tr w:rsidR="0049247B" w:rsidRPr="003837B3" w14:paraId="54928137" w14:textId="77777777" w:rsidTr="002640F6">
        <w:trPr>
          <w:trHeight w:val="240"/>
          <w:jc w:val="center"/>
        </w:trPr>
        <w:tc>
          <w:tcPr>
            <w:tcW w:w="567" w:type="dxa"/>
            <w:vMerge/>
            <w:tcBorders>
              <w:right w:val="single" w:sz="8" w:space="0" w:color="000000"/>
            </w:tcBorders>
          </w:tcPr>
          <w:p w14:paraId="3C156946" w14:textId="77777777" w:rsidR="0049247B" w:rsidRPr="003837B3" w:rsidRDefault="0049247B">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1560" w:type="dxa"/>
            <w:vMerge/>
            <w:tcBorders>
              <w:left w:val="single" w:sz="8" w:space="0" w:color="000000"/>
              <w:right w:val="single" w:sz="8" w:space="0" w:color="000000"/>
            </w:tcBorders>
          </w:tcPr>
          <w:p w14:paraId="1C746FD5" w14:textId="77777777" w:rsidR="0049247B" w:rsidRPr="003837B3" w:rsidRDefault="0049247B">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1655" w:type="dxa"/>
            <w:vMerge/>
            <w:tcBorders>
              <w:left w:val="single" w:sz="8" w:space="0" w:color="000000"/>
              <w:right w:val="single" w:sz="8" w:space="0" w:color="000000"/>
            </w:tcBorders>
          </w:tcPr>
          <w:p w14:paraId="39F30A35" w14:textId="77777777" w:rsidR="0049247B" w:rsidRPr="003837B3" w:rsidRDefault="0049247B">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6141" w:type="dxa"/>
            <w:vMerge/>
            <w:tcBorders>
              <w:left w:val="single" w:sz="8" w:space="0" w:color="000000"/>
              <w:right w:val="single" w:sz="8" w:space="0" w:color="000000"/>
            </w:tcBorders>
          </w:tcPr>
          <w:p w14:paraId="3BDB6633" w14:textId="77777777" w:rsidR="0049247B" w:rsidRPr="003837B3" w:rsidRDefault="0049247B">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3307" w:type="dxa"/>
            <w:gridSpan w:val="4"/>
            <w:tcBorders>
              <w:top w:val="single" w:sz="8" w:space="0" w:color="000000"/>
              <w:left w:val="single" w:sz="8" w:space="0" w:color="000000"/>
              <w:bottom w:val="single" w:sz="8" w:space="0" w:color="000000"/>
              <w:right w:val="single" w:sz="8" w:space="0" w:color="000000"/>
            </w:tcBorders>
          </w:tcPr>
          <w:p w14:paraId="6AEC8F49" w14:textId="77777777" w:rsidR="0049247B" w:rsidRPr="003837B3" w:rsidRDefault="000200DD">
            <w:pPr>
              <w:jc w:val="center"/>
              <w:rPr>
                <w:rFonts w:ascii="Sylfaen" w:eastAsia="Merriweather" w:hAnsi="Sylfaen" w:cs="Merriweather"/>
                <w:sz w:val="20"/>
                <w:szCs w:val="20"/>
              </w:rPr>
            </w:pPr>
            <w:r w:rsidRPr="003837B3">
              <w:rPr>
                <w:rFonts w:ascii="Sylfaen" w:eastAsia="Arial Unicode MS" w:hAnsi="Sylfaen" w:cs="Arial Unicode MS"/>
                <w:sz w:val="20"/>
                <w:szCs w:val="20"/>
              </w:rPr>
              <w:t>სემესტრი</w:t>
            </w:r>
          </w:p>
        </w:tc>
        <w:tc>
          <w:tcPr>
            <w:tcW w:w="662" w:type="dxa"/>
            <w:vMerge/>
            <w:tcBorders>
              <w:left w:val="single" w:sz="8" w:space="0" w:color="000000"/>
              <w:right w:val="single" w:sz="8" w:space="0" w:color="000000"/>
            </w:tcBorders>
          </w:tcPr>
          <w:p w14:paraId="1041DEC8" w14:textId="77777777" w:rsidR="0049247B" w:rsidRPr="003837B3" w:rsidRDefault="0049247B">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678" w:type="dxa"/>
            <w:vMerge/>
            <w:tcBorders>
              <w:left w:val="single" w:sz="8" w:space="0" w:color="000000"/>
            </w:tcBorders>
          </w:tcPr>
          <w:p w14:paraId="4A0C4A7D" w14:textId="77777777" w:rsidR="0049247B" w:rsidRPr="003837B3" w:rsidRDefault="0049247B">
            <w:pPr>
              <w:widowControl w:val="0"/>
              <w:pBdr>
                <w:top w:val="nil"/>
                <w:left w:val="nil"/>
                <w:bottom w:val="nil"/>
                <w:right w:val="nil"/>
                <w:between w:val="nil"/>
              </w:pBdr>
              <w:spacing w:after="0" w:line="276" w:lineRule="auto"/>
              <w:rPr>
                <w:rFonts w:ascii="Sylfaen" w:eastAsia="Merriweather" w:hAnsi="Sylfaen" w:cs="Merriweather"/>
                <w:sz w:val="20"/>
                <w:szCs w:val="20"/>
              </w:rPr>
            </w:pPr>
          </w:p>
        </w:tc>
      </w:tr>
      <w:tr w:rsidR="0049247B" w:rsidRPr="003837B3" w14:paraId="19A84ECD" w14:textId="77777777" w:rsidTr="00B22087">
        <w:trPr>
          <w:trHeight w:val="894"/>
          <w:jc w:val="center"/>
        </w:trPr>
        <w:tc>
          <w:tcPr>
            <w:tcW w:w="567" w:type="dxa"/>
            <w:vMerge/>
            <w:tcBorders>
              <w:right w:val="single" w:sz="8" w:space="0" w:color="000000"/>
            </w:tcBorders>
          </w:tcPr>
          <w:p w14:paraId="1373F2B9" w14:textId="77777777" w:rsidR="0049247B" w:rsidRPr="003837B3" w:rsidRDefault="0049247B">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1560" w:type="dxa"/>
            <w:vMerge/>
            <w:tcBorders>
              <w:left w:val="single" w:sz="8" w:space="0" w:color="000000"/>
              <w:right w:val="single" w:sz="8" w:space="0" w:color="000000"/>
            </w:tcBorders>
          </w:tcPr>
          <w:p w14:paraId="62337195" w14:textId="77777777" w:rsidR="0049247B" w:rsidRPr="003837B3" w:rsidRDefault="0049247B">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1655" w:type="dxa"/>
            <w:vMerge/>
            <w:tcBorders>
              <w:left w:val="single" w:sz="8" w:space="0" w:color="000000"/>
              <w:right w:val="single" w:sz="8" w:space="0" w:color="000000"/>
            </w:tcBorders>
          </w:tcPr>
          <w:p w14:paraId="6A993AD1" w14:textId="77777777" w:rsidR="0049247B" w:rsidRPr="003837B3" w:rsidRDefault="0049247B">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6141" w:type="dxa"/>
            <w:vMerge/>
            <w:tcBorders>
              <w:left w:val="single" w:sz="8" w:space="0" w:color="000000"/>
              <w:right w:val="single" w:sz="8" w:space="0" w:color="000000"/>
            </w:tcBorders>
          </w:tcPr>
          <w:p w14:paraId="13724E07" w14:textId="77777777" w:rsidR="0049247B" w:rsidRPr="003837B3" w:rsidRDefault="0049247B">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14:paraId="23281DD0" w14:textId="77777777" w:rsidR="0049247B" w:rsidRPr="003837B3" w:rsidRDefault="000200DD">
            <w:pPr>
              <w:jc w:val="center"/>
              <w:rPr>
                <w:rFonts w:ascii="Sylfaen" w:eastAsia="Merriweather" w:hAnsi="Sylfaen" w:cs="Merriweather"/>
                <w:sz w:val="20"/>
                <w:szCs w:val="20"/>
              </w:rPr>
            </w:pPr>
            <w:r w:rsidRPr="003837B3">
              <w:rPr>
                <w:rFonts w:ascii="Sylfaen" w:eastAsia="Merriweather" w:hAnsi="Sylfaen" w:cs="Merriweather"/>
                <w:sz w:val="20"/>
                <w:szCs w:val="20"/>
              </w:rPr>
              <w:t>I</w:t>
            </w:r>
          </w:p>
        </w:tc>
        <w:tc>
          <w:tcPr>
            <w:tcW w:w="851" w:type="dxa"/>
            <w:tcBorders>
              <w:top w:val="single" w:sz="8" w:space="0" w:color="000000"/>
              <w:left w:val="single" w:sz="8" w:space="0" w:color="000000"/>
              <w:bottom w:val="single" w:sz="8" w:space="0" w:color="000000"/>
              <w:right w:val="single" w:sz="8" w:space="0" w:color="000000"/>
            </w:tcBorders>
          </w:tcPr>
          <w:p w14:paraId="550C820A" w14:textId="77777777" w:rsidR="0049247B" w:rsidRPr="003837B3" w:rsidRDefault="000200DD">
            <w:pPr>
              <w:jc w:val="center"/>
              <w:rPr>
                <w:rFonts w:ascii="Sylfaen" w:eastAsia="Merriweather" w:hAnsi="Sylfaen" w:cs="Merriweather"/>
                <w:sz w:val="20"/>
                <w:szCs w:val="20"/>
              </w:rPr>
            </w:pPr>
            <w:r w:rsidRPr="003837B3">
              <w:rPr>
                <w:rFonts w:ascii="Sylfaen" w:eastAsia="Merriweather" w:hAnsi="Sylfaen" w:cs="Merriweather"/>
                <w:sz w:val="20"/>
                <w:szCs w:val="20"/>
              </w:rPr>
              <w:t>II</w:t>
            </w:r>
          </w:p>
        </w:tc>
        <w:tc>
          <w:tcPr>
            <w:tcW w:w="796" w:type="dxa"/>
            <w:tcBorders>
              <w:top w:val="single" w:sz="8" w:space="0" w:color="000000"/>
              <w:left w:val="single" w:sz="8" w:space="0" w:color="000000"/>
              <w:bottom w:val="single" w:sz="8" w:space="0" w:color="000000"/>
              <w:right w:val="single" w:sz="8" w:space="0" w:color="000000"/>
            </w:tcBorders>
          </w:tcPr>
          <w:p w14:paraId="5BE58C6D" w14:textId="77777777" w:rsidR="0049247B" w:rsidRPr="003837B3" w:rsidRDefault="000200DD">
            <w:pPr>
              <w:jc w:val="center"/>
              <w:rPr>
                <w:rFonts w:ascii="Sylfaen" w:eastAsia="Merriweather" w:hAnsi="Sylfaen" w:cs="Merriweather"/>
                <w:sz w:val="20"/>
                <w:szCs w:val="20"/>
              </w:rPr>
            </w:pPr>
            <w:r w:rsidRPr="003837B3">
              <w:rPr>
                <w:rFonts w:ascii="Sylfaen" w:eastAsia="Merriweather" w:hAnsi="Sylfaen" w:cs="Merriweather"/>
                <w:sz w:val="20"/>
                <w:szCs w:val="20"/>
              </w:rPr>
              <w:t>III</w:t>
            </w:r>
          </w:p>
        </w:tc>
        <w:tc>
          <w:tcPr>
            <w:tcW w:w="810" w:type="dxa"/>
            <w:tcBorders>
              <w:top w:val="single" w:sz="8" w:space="0" w:color="000000"/>
              <w:left w:val="single" w:sz="8" w:space="0" w:color="000000"/>
              <w:bottom w:val="single" w:sz="8" w:space="0" w:color="000000"/>
              <w:right w:val="single" w:sz="8" w:space="0" w:color="000000"/>
            </w:tcBorders>
          </w:tcPr>
          <w:p w14:paraId="104926CA" w14:textId="77777777" w:rsidR="0049247B" w:rsidRPr="003837B3" w:rsidRDefault="000200DD">
            <w:pPr>
              <w:jc w:val="center"/>
              <w:rPr>
                <w:rFonts w:ascii="Sylfaen" w:eastAsia="Merriweather" w:hAnsi="Sylfaen" w:cs="Merriweather"/>
                <w:sz w:val="20"/>
                <w:szCs w:val="20"/>
              </w:rPr>
            </w:pPr>
            <w:r w:rsidRPr="003837B3">
              <w:rPr>
                <w:rFonts w:ascii="Sylfaen" w:eastAsia="Merriweather" w:hAnsi="Sylfaen" w:cs="Merriweather"/>
                <w:sz w:val="20"/>
                <w:szCs w:val="20"/>
              </w:rPr>
              <w:t>IV</w:t>
            </w:r>
          </w:p>
        </w:tc>
        <w:tc>
          <w:tcPr>
            <w:tcW w:w="662" w:type="dxa"/>
            <w:vMerge/>
            <w:tcBorders>
              <w:left w:val="single" w:sz="8" w:space="0" w:color="000000"/>
              <w:right w:val="single" w:sz="8" w:space="0" w:color="000000"/>
            </w:tcBorders>
          </w:tcPr>
          <w:p w14:paraId="6161CA27" w14:textId="77777777" w:rsidR="0049247B" w:rsidRPr="003837B3" w:rsidRDefault="0049247B">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678" w:type="dxa"/>
            <w:vMerge/>
            <w:tcBorders>
              <w:left w:val="single" w:sz="8" w:space="0" w:color="000000"/>
            </w:tcBorders>
          </w:tcPr>
          <w:p w14:paraId="7F9531E6" w14:textId="77777777" w:rsidR="0049247B" w:rsidRPr="003837B3" w:rsidRDefault="0049247B">
            <w:pPr>
              <w:widowControl w:val="0"/>
              <w:pBdr>
                <w:top w:val="nil"/>
                <w:left w:val="nil"/>
                <w:bottom w:val="nil"/>
                <w:right w:val="nil"/>
                <w:between w:val="nil"/>
              </w:pBdr>
              <w:spacing w:after="0" w:line="276" w:lineRule="auto"/>
              <w:rPr>
                <w:rFonts w:ascii="Sylfaen" w:eastAsia="Merriweather" w:hAnsi="Sylfaen" w:cs="Merriweather"/>
                <w:sz w:val="20"/>
                <w:szCs w:val="20"/>
              </w:rPr>
            </w:pPr>
          </w:p>
        </w:tc>
      </w:tr>
      <w:tr w:rsidR="0049247B" w:rsidRPr="003837B3" w14:paraId="4C78DF13" w14:textId="77777777" w:rsidTr="002640F6">
        <w:trPr>
          <w:trHeight w:val="20"/>
          <w:jc w:val="center"/>
        </w:trPr>
        <w:tc>
          <w:tcPr>
            <w:tcW w:w="567" w:type="dxa"/>
            <w:tcBorders>
              <w:right w:val="single" w:sz="8" w:space="0" w:color="000000"/>
            </w:tcBorders>
            <w:shd w:val="clear" w:color="auto" w:fill="F7CBAC"/>
          </w:tcPr>
          <w:p w14:paraId="68E3C6E4"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p>
        </w:tc>
        <w:tc>
          <w:tcPr>
            <w:tcW w:w="1560" w:type="dxa"/>
            <w:tcBorders>
              <w:left w:val="single" w:sz="8" w:space="0" w:color="000000"/>
              <w:right w:val="single" w:sz="8" w:space="0" w:color="000000"/>
            </w:tcBorders>
            <w:shd w:val="clear" w:color="auto" w:fill="F7CBAC"/>
          </w:tcPr>
          <w:p w14:paraId="0552106B"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p>
        </w:tc>
        <w:tc>
          <w:tcPr>
            <w:tcW w:w="7796" w:type="dxa"/>
            <w:gridSpan w:val="2"/>
            <w:tcBorders>
              <w:left w:val="single" w:sz="8" w:space="0" w:color="000000"/>
              <w:right w:val="single" w:sz="8" w:space="0" w:color="000000"/>
            </w:tcBorders>
            <w:shd w:val="clear" w:color="auto" w:fill="F7CBAC"/>
          </w:tcPr>
          <w:p w14:paraId="384C8874"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Arial Unicode MS" w:hAnsi="Sylfaen" w:cs="Arial Unicode MS"/>
                <w:b/>
                <w:sz w:val="20"/>
                <w:szCs w:val="20"/>
              </w:rPr>
              <w:t>სასწავლო კომპონენტი</w:t>
            </w:r>
            <w:r w:rsidRPr="003837B3">
              <w:rPr>
                <w:rFonts w:ascii="Sylfaen" w:eastAsia="Merriweather" w:hAnsi="Sylfaen" w:cs="Merriweather"/>
                <w:b/>
                <w:sz w:val="20"/>
                <w:szCs w:val="20"/>
                <w:vertAlign w:val="superscript"/>
              </w:rPr>
              <w:footnoteReference w:id="4"/>
            </w:r>
          </w:p>
        </w:tc>
        <w:tc>
          <w:tcPr>
            <w:tcW w:w="850" w:type="dxa"/>
            <w:tcBorders>
              <w:top w:val="single" w:sz="8" w:space="0" w:color="000000"/>
              <w:left w:val="single" w:sz="8" w:space="0" w:color="000000"/>
              <w:bottom w:val="single" w:sz="8" w:space="0" w:color="000000"/>
              <w:right w:val="single" w:sz="8" w:space="0" w:color="000000"/>
            </w:tcBorders>
            <w:shd w:val="clear" w:color="auto" w:fill="F7CBAC"/>
          </w:tcPr>
          <w:p w14:paraId="6B1B8ABA"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7CBAC"/>
          </w:tcPr>
          <w:p w14:paraId="1AA5F171"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796" w:type="dxa"/>
            <w:tcBorders>
              <w:top w:val="single" w:sz="8" w:space="0" w:color="000000"/>
              <w:left w:val="single" w:sz="8" w:space="0" w:color="000000"/>
              <w:bottom w:val="single" w:sz="8" w:space="0" w:color="000000"/>
              <w:right w:val="single" w:sz="8" w:space="0" w:color="000000"/>
            </w:tcBorders>
            <w:shd w:val="clear" w:color="auto" w:fill="F7CBAC"/>
          </w:tcPr>
          <w:p w14:paraId="6B2C36DE"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810" w:type="dxa"/>
            <w:tcBorders>
              <w:top w:val="single" w:sz="8" w:space="0" w:color="000000"/>
              <w:left w:val="single" w:sz="8" w:space="0" w:color="000000"/>
              <w:bottom w:val="single" w:sz="8" w:space="0" w:color="000000"/>
              <w:right w:val="single" w:sz="8" w:space="0" w:color="000000"/>
            </w:tcBorders>
            <w:shd w:val="clear" w:color="auto" w:fill="F7CBAC"/>
          </w:tcPr>
          <w:p w14:paraId="1A41D30B"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662" w:type="dxa"/>
            <w:tcBorders>
              <w:left w:val="single" w:sz="8" w:space="0" w:color="000000"/>
              <w:right w:val="single" w:sz="8" w:space="0" w:color="000000"/>
            </w:tcBorders>
            <w:shd w:val="clear" w:color="auto" w:fill="F7CBAC"/>
          </w:tcPr>
          <w:p w14:paraId="6A4A1227"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678" w:type="dxa"/>
            <w:tcBorders>
              <w:left w:val="single" w:sz="8" w:space="0" w:color="000000"/>
            </w:tcBorders>
            <w:shd w:val="clear" w:color="auto" w:fill="F7CBAC"/>
          </w:tcPr>
          <w:p w14:paraId="36A7551C"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r>
      <w:tr w:rsidR="0049247B" w:rsidRPr="003837B3" w14:paraId="5CD92F3B" w14:textId="77777777" w:rsidTr="002640F6">
        <w:trPr>
          <w:trHeight w:val="20"/>
          <w:jc w:val="center"/>
        </w:trPr>
        <w:tc>
          <w:tcPr>
            <w:tcW w:w="567" w:type="dxa"/>
            <w:tcBorders>
              <w:right w:val="single" w:sz="8" w:space="0" w:color="000000"/>
            </w:tcBorders>
            <w:shd w:val="clear" w:color="auto" w:fill="F7CBAC"/>
          </w:tcPr>
          <w:p w14:paraId="5412B5D1"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p>
        </w:tc>
        <w:tc>
          <w:tcPr>
            <w:tcW w:w="1560" w:type="dxa"/>
            <w:tcBorders>
              <w:left w:val="single" w:sz="8" w:space="0" w:color="000000"/>
              <w:right w:val="single" w:sz="8" w:space="0" w:color="000000"/>
            </w:tcBorders>
            <w:shd w:val="clear" w:color="auto" w:fill="F7CBAC"/>
          </w:tcPr>
          <w:p w14:paraId="6CD5EB90"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p>
        </w:tc>
        <w:tc>
          <w:tcPr>
            <w:tcW w:w="7796" w:type="dxa"/>
            <w:gridSpan w:val="2"/>
            <w:tcBorders>
              <w:left w:val="single" w:sz="8" w:space="0" w:color="000000"/>
              <w:right w:val="single" w:sz="8" w:space="0" w:color="000000"/>
            </w:tcBorders>
            <w:shd w:val="clear" w:color="auto" w:fill="F7CBAC"/>
          </w:tcPr>
          <w:p w14:paraId="65BAEEF1"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Arial Unicode MS" w:hAnsi="Sylfaen" w:cs="Arial Unicode MS"/>
                <w:b/>
                <w:sz w:val="20"/>
                <w:szCs w:val="20"/>
              </w:rPr>
              <w:t>სავალდებულო სასწავლო კურსები</w:t>
            </w:r>
          </w:p>
        </w:tc>
        <w:tc>
          <w:tcPr>
            <w:tcW w:w="850" w:type="dxa"/>
            <w:tcBorders>
              <w:top w:val="single" w:sz="8" w:space="0" w:color="000000"/>
              <w:left w:val="single" w:sz="8" w:space="0" w:color="000000"/>
              <w:bottom w:val="single" w:sz="8" w:space="0" w:color="000000"/>
              <w:right w:val="single" w:sz="8" w:space="0" w:color="000000"/>
            </w:tcBorders>
            <w:shd w:val="clear" w:color="auto" w:fill="F7CBAC"/>
          </w:tcPr>
          <w:p w14:paraId="4F6D88AA"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Merriweather" w:hAnsi="Sylfaen" w:cs="Merriweather"/>
                <w:b/>
                <w:sz w:val="20"/>
                <w:szCs w:val="20"/>
              </w:rPr>
              <w:t>21</w:t>
            </w:r>
          </w:p>
        </w:tc>
        <w:tc>
          <w:tcPr>
            <w:tcW w:w="851" w:type="dxa"/>
            <w:tcBorders>
              <w:top w:val="single" w:sz="8" w:space="0" w:color="000000"/>
              <w:left w:val="single" w:sz="8" w:space="0" w:color="000000"/>
              <w:bottom w:val="single" w:sz="8" w:space="0" w:color="000000"/>
              <w:right w:val="single" w:sz="8" w:space="0" w:color="000000"/>
            </w:tcBorders>
            <w:shd w:val="clear" w:color="auto" w:fill="F7CBAC"/>
          </w:tcPr>
          <w:p w14:paraId="3820B7ED"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Merriweather" w:hAnsi="Sylfaen" w:cs="Merriweather"/>
                <w:b/>
                <w:sz w:val="20"/>
                <w:szCs w:val="20"/>
              </w:rPr>
              <w:t>25</w:t>
            </w:r>
          </w:p>
        </w:tc>
        <w:tc>
          <w:tcPr>
            <w:tcW w:w="796" w:type="dxa"/>
            <w:tcBorders>
              <w:top w:val="single" w:sz="8" w:space="0" w:color="000000"/>
              <w:left w:val="single" w:sz="8" w:space="0" w:color="000000"/>
              <w:bottom w:val="single" w:sz="8" w:space="0" w:color="000000"/>
              <w:right w:val="single" w:sz="8" w:space="0" w:color="000000"/>
            </w:tcBorders>
            <w:shd w:val="clear" w:color="auto" w:fill="F7CBAC"/>
          </w:tcPr>
          <w:p w14:paraId="5A3CD497"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810" w:type="dxa"/>
            <w:tcBorders>
              <w:top w:val="single" w:sz="8" w:space="0" w:color="000000"/>
              <w:left w:val="single" w:sz="8" w:space="0" w:color="000000"/>
              <w:bottom w:val="single" w:sz="8" w:space="0" w:color="000000"/>
              <w:right w:val="single" w:sz="8" w:space="0" w:color="000000"/>
            </w:tcBorders>
            <w:shd w:val="clear" w:color="auto" w:fill="F7CBAC"/>
          </w:tcPr>
          <w:p w14:paraId="6AB4885C"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662" w:type="dxa"/>
            <w:tcBorders>
              <w:left w:val="single" w:sz="8" w:space="0" w:color="000000"/>
              <w:right w:val="single" w:sz="8" w:space="0" w:color="000000"/>
            </w:tcBorders>
            <w:shd w:val="clear" w:color="auto" w:fill="F7CBAC"/>
          </w:tcPr>
          <w:p w14:paraId="2AE013A8"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678" w:type="dxa"/>
            <w:tcBorders>
              <w:left w:val="single" w:sz="8" w:space="0" w:color="000000"/>
            </w:tcBorders>
            <w:shd w:val="clear" w:color="auto" w:fill="F7CBAC"/>
          </w:tcPr>
          <w:p w14:paraId="715ECC86"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r>
      <w:tr w:rsidR="0049247B" w:rsidRPr="003837B3" w14:paraId="079A98C8" w14:textId="77777777" w:rsidTr="00B13509">
        <w:trPr>
          <w:trHeight w:val="313"/>
          <w:jc w:val="center"/>
        </w:trPr>
        <w:tc>
          <w:tcPr>
            <w:tcW w:w="567" w:type="dxa"/>
            <w:tcBorders>
              <w:right w:val="single" w:sz="8" w:space="0" w:color="000000"/>
            </w:tcBorders>
          </w:tcPr>
          <w:p w14:paraId="12F5E2B2"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lastRenderedPageBreak/>
              <w:t>1.</w:t>
            </w:r>
          </w:p>
        </w:tc>
        <w:tc>
          <w:tcPr>
            <w:tcW w:w="1560" w:type="dxa"/>
            <w:tcBorders>
              <w:left w:val="single" w:sz="8" w:space="0" w:color="000000"/>
              <w:right w:val="single" w:sz="8" w:space="0" w:color="000000"/>
            </w:tcBorders>
          </w:tcPr>
          <w:p w14:paraId="7E068E97"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AP/ap500</w:t>
            </w:r>
          </w:p>
        </w:tc>
        <w:tc>
          <w:tcPr>
            <w:tcW w:w="1655" w:type="dxa"/>
            <w:tcBorders>
              <w:left w:val="single" w:sz="8" w:space="0" w:color="000000"/>
              <w:right w:val="single" w:sz="8" w:space="0" w:color="000000"/>
            </w:tcBorders>
          </w:tcPr>
          <w:p w14:paraId="5C994571"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Arial Unicode MS" w:hAnsi="Sylfaen" w:cs="Arial Unicode MS"/>
                <w:sz w:val="20"/>
                <w:szCs w:val="20"/>
              </w:rPr>
              <w:t>არ გააჩნია</w:t>
            </w:r>
          </w:p>
        </w:tc>
        <w:tc>
          <w:tcPr>
            <w:tcW w:w="6141" w:type="dxa"/>
            <w:tcBorders>
              <w:left w:val="single" w:sz="8" w:space="0" w:color="000000"/>
              <w:right w:val="single" w:sz="8" w:space="0" w:color="000000"/>
            </w:tcBorders>
          </w:tcPr>
          <w:p w14:paraId="7F09F35D"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ფსიქოლოგიის განვითარების თანამედროვე  ტენდენციები</w:t>
            </w:r>
          </w:p>
        </w:tc>
        <w:tc>
          <w:tcPr>
            <w:tcW w:w="850" w:type="dxa"/>
            <w:tcBorders>
              <w:top w:val="single" w:sz="8" w:space="0" w:color="000000"/>
              <w:left w:val="single" w:sz="8" w:space="0" w:color="000000"/>
              <w:bottom w:val="single" w:sz="8" w:space="0" w:color="000000"/>
              <w:right w:val="single" w:sz="8" w:space="0" w:color="000000"/>
            </w:tcBorders>
          </w:tcPr>
          <w:p w14:paraId="3BCA2588"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4/100</w:t>
            </w:r>
          </w:p>
        </w:tc>
        <w:tc>
          <w:tcPr>
            <w:tcW w:w="851" w:type="dxa"/>
            <w:tcBorders>
              <w:top w:val="single" w:sz="8" w:space="0" w:color="000000"/>
              <w:left w:val="single" w:sz="8" w:space="0" w:color="000000"/>
              <w:bottom w:val="single" w:sz="8" w:space="0" w:color="000000"/>
              <w:right w:val="single" w:sz="8" w:space="0" w:color="000000"/>
            </w:tcBorders>
          </w:tcPr>
          <w:p w14:paraId="550E97DD"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2BE4E1BD"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06B4CB15"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662" w:type="dxa"/>
            <w:tcBorders>
              <w:left w:val="single" w:sz="8" w:space="0" w:color="000000"/>
              <w:right w:val="single" w:sz="8" w:space="0" w:color="000000"/>
            </w:tcBorders>
          </w:tcPr>
          <w:p w14:paraId="60DF99AD" w14:textId="77777777"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36</w:t>
            </w:r>
          </w:p>
        </w:tc>
        <w:tc>
          <w:tcPr>
            <w:tcW w:w="678" w:type="dxa"/>
            <w:tcBorders>
              <w:left w:val="single" w:sz="8" w:space="0" w:color="000000"/>
            </w:tcBorders>
          </w:tcPr>
          <w:p w14:paraId="7D1772C3" w14:textId="77777777"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64</w:t>
            </w:r>
          </w:p>
        </w:tc>
      </w:tr>
      <w:tr w:rsidR="0049247B" w:rsidRPr="003837B3" w14:paraId="0C9DB579" w14:textId="77777777" w:rsidTr="002640F6">
        <w:trPr>
          <w:trHeight w:val="20"/>
          <w:jc w:val="center"/>
        </w:trPr>
        <w:tc>
          <w:tcPr>
            <w:tcW w:w="567" w:type="dxa"/>
            <w:tcBorders>
              <w:right w:val="single" w:sz="8" w:space="0" w:color="000000"/>
            </w:tcBorders>
          </w:tcPr>
          <w:p w14:paraId="50E3E089"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2.</w:t>
            </w:r>
          </w:p>
        </w:tc>
        <w:tc>
          <w:tcPr>
            <w:tcW w:w="1560" w:type="dxa"/>
            <w:tcBorders>
              <w:left w:val="single" w:sz="8" w:space="0" w:color="000000"/>
              <w:right w:val="single" w:sz="8" w:space="0" w:color="000000"/>
            </w:tcBorders>
          </w:tcPr>
          <w:p w14:paraId="5129C43B" w14:textId="54AEBFDF" w:rsidR="0049247B" w:rsidRPr="003837B3" w:rsidRDefault="00FA0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AP/qrm</w:t>
            </w:r>
            <w:r w:rsidR="000200DD" w:rsidRPr="003837B3">
              <w:rPr>
                <w:rFonts w:ascii="Sylfaen" w:eastAsia="Merriweather" w:hAnsi="Sylfaen" w:cs="Merriweather"/>
                <w:sz w:val="20"/>
                <w:szCs w:val="20"/>
              </w:rPr>
              <w:t>5</w:t>
            </w:r>
            <w:r>
              <w:rPr>
                <w:rFonts w:ascii="Sylfaen" w:eastAsia="Merriweather" w:hAnsi="Sylfaen" w:cs="Merriweather"/>
                <w:sz w:val="20"/>
                <w:szCs w:val="20"/>
              </w:rPr>
              <w:t>05</w:t>
            </w:r>
          </w:p>
        </w:tc>
        <w:tc>
          <w:tcPr>
            <w:tcW w:w="1655" w:type="dxa"/>
            <w:tcBorders>
              <w:left w:val="single" w:sz="8" w:space="0" w:color="000000"/>
              <w:right w:val="single" w:sz="8" w:space="0" w:color="000000"/>
            </w:tcBorders>
          </w:tcPr>
          <w:p w14:paraId="4A59EAD1"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Arial Unicode MS" w:hAnsi="Sylfaen" w:cs="Arial Unicode MS"/>
                <w:sz w:val="20"/>
                <w:szCs w:val="20"/>
              </w:rPr>
              <w:t>არ გააჩნია</w:t>
            </w:r>
          </w:p>
        </w:tc>
        <w:tc>
          <w:tcPr>
            <w:tcW w:w="6141" w:type="dxa"/>
            <w:tcBorders>
              <w:left w:val="single" w:sz="8" w:space="0" w:color="000000"/>
              <w:right w:val="single" w:sz="8" w:space="0" w:color="000000"/>
            </w:tcBorders>
          </w:tcPr>
          <w:p w14:paraId="76923687" w14:textId="54BBC6B5" w:rsidR="0049247B" w:rsidRPr="00B13509" w:rsidRDefault="00FA0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color w:val="000000" w:themeColor="text1"/>
                <w:sz w:val="20"/>
                <w:szCs w:val="20"/>
              </w:rPr>
            </w:pPr>
            <w:r w:rsidRPr="00B13509">
              <w:rPr>
                <w:rFonts w:ascii="Sylfaen" w:hAnsi="Sylfaen" w:cs="Menlo Bold"/>
                <w:color w:val="000000" w:themeColor="text1"/>
                <w:sz w:val="20"/>
                <w:szCs w:val="20"/>
              </w:rPr>
              <w:t xml:space="preserve">რაოდენობრივ მონაცემთა ანალიზი </w:t>
            </w:r>
            <w:r w:rsidRPr="00B13509">
              <w:rPr>
                <w:rFonts w:ascii="Sylfaen" w:hAnsi="Sylfaen" w:cs="Menlo Bold"/>
                <w:color w:val="000000" w:themeColor="text1"/>
                <w:sz w:val="20"/>
                <w:szCs w:val="20"/>
                <w:lang w:val="en-US"/>
              </w:rPr>
              <w:t>SPSS-</w:t>
            </w:r>
            <w:r w:rsidRPr="00B13509">
              <w:rPr>
                <w:rFonts w:ascii="Sylfaen" w:hAnsi="Sylfaen" w:cs="Menlo Bold"/>
                <w:color w:val="000000" w:themeColor="text1"/>
                <w:sz w:val="20"/>
                <w:szCs w:val="20"/>
              </w:rPr>
              <w:t xml:space="preserve">ის საშუალებით </w:t>
            </w:r>
            <w:r w:rsidRPr="00B13509">
              <w:rPr>
                <w:rFonts w:ascii="Sylfaen" w:hAnsi="Sylfaen" w:cs="Menlo Bold"/>
                <w:color w:val="000000" w:themeColor="text1"/>
                <w:sz w:val="20"/>
                <w:szCs w:val="20"/>
                <w:lang w:val="en-US"/>
              </w:rPr>
              <w:t>I</w:t>
            </w:r>
          </w:p>
        </w:tc>
        <w:tc>
          <w:tcPr>
            <w:tcW w:w="850" w:type="dxa"/>
            <w:tcBorders>
              <w:top w:val="single" w:sz="8" w:space="0" w:color="000000"/>
              <w:left w:val="single" w:sz="8" w:space="0" w:color="000000"/>
              <w:bottom w:val="single" w:sz="8" w:space="0" w:color="000000"/>
              <w:right w:val="single" w:sz="8" w:space="0" w:color="000000"/>
            </w:tcBorders>
          </w:tcPr>
          <w:p w14:paraId="6242DABE"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4/100</w:t>
            </w:r>
          </w:p>
        </w:tc>
        <w:tc>
          <w:tcPr>
            <w:tcW w:w="851" w:type="dxa"/>
            <w:tcBorders>
              <w:top w:val="single" w:sz="8" w:space="0" w:color="000000"/>
              <w:left w:val="single" w:sz="8" w:space="0" w:color="000000"/>
              <w:bottom w:val="single" w:sz="8" w:space="0" w:color="000000"/>
              <w:right w:val="single" w:sz="8" w:space="0" w:color="000000"/>
            </w:tcBorders>
          </w:tcPr>
          <w:p w14:paraId="39CE950C"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4538C806"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2E5E5FC7"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662" w:type="dxa"/>
            <w:tcBorders>
              <w:left w:val="single" w:sz="8" w:space="0" w:color="000000"/>
              <w:right w:val="single" w:sz="8" w:space="0" w:color="000000"/>
            </w:tcBorders>
          </w:tcPr>
          <w:p w14:paraId="758D27B6" w14:textId="77777777"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36</w:t>
            </w:r>
          </w:p>
        </w:tc>
        <w:tc>
          <w:tcPr>
            <w:tcW w:w="678" w:type="dxa"/>
            <w:tcBorders>
              <w:left w:val="single" w:sz="8" w:space="0" w:color="000000"/>
            </w:tcBorders>
          </w:tcPr>
          <w:p w14:paraId="433969D4" w14:textId="77777777"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64</w:t>
            </w:r>
          </w:p>
        </w:tc>
      </w:tr>
      <w:tr w:rsidR="0049247B" w:rsidRPr="003837B3" w14:paraId="75ACB616" w14:textId="77777777" w:rsidTr="002640F6">
        <w:trPr>
          <w:trHeight w:val="20"/>
          <w:jc w:val="center"/>
        </w:trPr>
        <w:tc>
          <w:tcPr>
            <w:tcW w:w="567" w:type="dxa"/>
            <w:tcBorders>
              <w:right w:val="single" w:sz="8" w:space="0" w:color="000000"/>
            </w:tcBorders>
          </w:tcPr>
          <w:p w14:paraId="19479310"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3.</w:t>
            </w:r>
          </w:p>
        </w:tc>
        <w:tc>
          <w:tcPr>
            <w:tcW w:w="1560" w:type="dxa"/>
            <w:tcBorders>
              <w:left w:val="single" w:sz="8" w:space="0" w:color="000000"/>
              <w:right w:val="single" w:sz="8" w:space="0" w:color="000000"/>
            </w:tcBorders>
          </w:tcPr>
          <w:p w14:paraId="69E197D0"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AP/gsc507</w:t>
            </w:r>
          </w:p>
        </w:tc>
        <w:tc>
          <w:tcPr>
            <w:tcW w:w="1655" w:type="dxa"/>
            <w:tcBorders>
              <w:left w:val="single" w:sz="8" w:space="0" w:color="000000"/>
              <w:right w:val="single" w:sz="8" w:space="0" w:color="000000"/>
            </w:tcBorders>
          </w:tcPr>
          <w:p w14:paraId="0E89FFF3"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Arial Unicode MS" w:hAnsi="Sylfaen" w:cs="Arial Unicode MS"/>
                <w:sz w:val="20"/>
                <w:szCs w:val="20"/>
              </w:rPr>
              <w:t>არ გააჩნია</w:t>
            </w:r>
          </w:p>
        </w:tc>
        <w:tc>
          <w:tcPr>
            <w:tcW w:w="6141" w:type="dxa"/>
            <w:tcBorders>
              <w:left w:val="single" w:sz="8" w:space="0" w:color="000000"/>
              <w:right w:val="single" w:sz="8" w:space="0" w:color="000000"/>
            </w:tcBorders>
          </w:tcPr>
          <w:p w14:paraId="5F2CCAA4" w14:textId="1CAB91B4" w:rsidR="0049247B" w:rsidRPr="00B13509" w:rsidRDefault="005B7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color w:val="000000" w:themeColor="text1"/>
                <w:sz w:val="20"/>
                <w:szCs w:val="20"/>
              </w:rPr>
            </w:pPr>
            <w:r w:rsidRPr="00B13509">
              <w:rPr>
                <w:rFonts w:ascii="Sylfaen" w:eastAsia="Arial Unicode MS" w:hAnsi="Sylfaen" w:cs="Arial Unicode MS"/>
                <w:color w:val="000000" w:themeColor="text1"/>
                <w:sz w:val="20"/>
                <w:szCs w:val="20"/>
              </w:rPr>
              <w:t xml:space="preserve">ჯგუფთაშორისი ურთიერთობა და კონფლიქტი </w:t>
            </w:r>
          </w:p>
        </w:tc>
        <w:tc>
          <w:tcPr>
            <w:tcW w:w="850" w:type="dxa"/>
            <w:tcBorders>
              <w:top w:val="single" w:sz="8" w:space="0" w:color="000000"/>
              <w:left w:val="single" w:sz="8" w:space="0" w:color="000000"/>
              <w:bottom w:val="single" w:sz="8" w:space="0" w:color="000000"/>
              <w:right w:val="single" w:sz="8" w:space="0" w:color="000000"/>
            </w:tcBorders>
          </w:tcPr>
          <w:p w14:paraId="5466ECB7"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4/100</w:t>
            </w:r>
          </w:p>
        </w:tc>
        <w:tc>
          <w:tcPr>
            <w:tcW w:w="851" w:type="dxa"/>
            <w:tcBorders>
              <w:top w:val="single" w:sz="8" w:space="0" w:color="000000"/>
              <w:left w:val="single" w:sz="8" w:space="0" w:color="000000"/>
              <w:bottom w:val="single" w:sz="8" w:space="0" w:color="000000"/>
              <w:right w:val="single" w:sz="8" w:space="0" w:color="000000"/>
            </w:tcBorders>
          </w:tcPr>
          <w:p w14:paraId="0B93FAFB"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47102222"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50FA5FF9"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662" w:type="dxa"/>
            <w:tcBorders>
              <w:left w:val="single" w:sz="8" w:space="0" w:color="000000"/>
              <w:right w:val="single" w:sz="8" w:space="0" w:color="000000"/>
            </w:tcBorders>
          </w:tcPr>
          <w:p w14:paraId="3040A355" w14:textId="6599AF8A"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2</w:t>
            </w:r>
            <w:r w:rsidR="00381CC7" w:rsidRPr="003837B3">
              <w:rPr>
                <w:rFonts w:ascii="Sylfaen" w:eastAsia="Merriweather" w:hAnsi="Sylfaen" w:cs="Merriweather"/>
                <w:sz w:val="20"/>
                <w:szCs w:val="20"/>
              </w:rPr>
              <w:t>4</w:t>
            </w:r>
          </w:p>
        </w:tc>
        <w:tc>
          <w:tcPr>
            <w:tcW w:w="678" w:type="dxa"/>
            <w:tcBorders>
              <w:left w:val="single" w:sz="8" w:space="0" w:color="000000"/>
            </w:tcBorders>
          </w:tcPr>
          <w:p w14:paraId="3AC6BF7B" w14:textId="36135FBA"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7</w:t>
            </w:r>
            <w:r w:rsidR="00381CC7" w:rsidRPr="003837B3">
              <w:rPr>
                <w:rFonts w:ascii="Sylfaen" w:eastAsia="Merriweather" w:hAnsi="Sylfaen" w:cs="Merriweather"/>
                <w:sz w:val="20"/>
                <w:szCs w:val="20"/>
              </w:rPr>
              <w:t>6</w:t>
            </w:r>
          </w:p>
        </w:tc>
      </w:tr>
      <w:tr w:rsidR="0049247B" w:rsidRPr="003837B3" w14:paraId="76E7C731" w14:textId="77777777" w:rsidTr="00FA06A0">
        <w:trPr>
          <w:trHeight w:val="309"/>
          <w:jc w:val="center"/>
        </w:trPr>
        <w:tc>
          <w:tcPr>
            <w:tcW w:w="567" w:type="dxa"/>
            <w:tcBorders>
              <w:right w:val="single" w:sz="8" w:space="0" w:color="000000"/>
            </w:tcBorders>
          </w:tcPr>
          <w:p w14:paraId="7DD2531D"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4.</w:t>
            </w:r>
          </w:p>
        </w:tc>
        <w:tc>
          <w:tcPr>
            <w:tcW w:w="1560" w:type="dxa"/>
            <w:tcBorders>
              <w:left w:val="single" w:sz="8" w:space="0" w:color="000000"/>
              <w:right w:val="single" w:sz="8" w:space="0" w:color="000000"/>
            </w:tcBorders>
          </w:tcPr>
          <w:p w14:paraId="08CB79BF"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AP/str501</w:t>
            </w:r>
          </w:p>
        </w:tc>
        <w:tc>
          <w:tcPr>
            <w:tcW w:w="1655" w:type="dxa"/>
            <w:tcBorders>
              <w:left w:val="single" w:sz="8" w:space="0" w:color="000000"/>
              <w:right w:val="single" w:sz="8" w:space="0" w:color="000000"/>
            </w:tcBorders>
          </w:tcPr>
          <w:p w14:paraId="010A51C2"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Arial Unicode MS" w:hAnsi="Sylfaen" w:cs="Arial Unicode MS"/>
                <w:sz w:val="20"/>
                <w:szCs w:val="20"/>
              </w:rPr>
              <w:t>არ გააჩნია</w:t>
            </w:r>
          </w:p>
        </w:tc>
        <w:tc>
          <w:tcPr>
            <w:tcW w:w="6141" w:type="dxa"/>
            <w:tcBorders>
              <w:left w:val="single" w:sz="8" w:space="0" w:color="000000"/>
              <w:right w:val="single" w:sz="8" w:space="0" w:color="000000"/>
            </w:tcBorders>
          </w:tcPr>
          <w:p w14:paraId="03EF29E4"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სტრესის ფსიქოლოგია: თეორია და პრაქტიკა</w:t>
            </w:r>
          </w:p>
        </w:tc>
        <w:tc>
          <w:tcPr>
            <w:tcW w:w="850" w:type="dxa"/>
            <w:tcBorders>
              <w:top w:val="single" w:sz="8" w:space="0" w:color="000000"/>
              <w:left w:val="single" w:sz="8" w:space="0" w:color="000000"/>
              <w:bottom w:val="single" w:sz="8" w:space="0" w:color="000000"/>
              <w:right w:val="single" w:sz="8" w:space="0" w:color="000000"/>
            </w:tcBorders>
          </w:tcPr>
          <w:p w14:paraId="0926BBF7"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4/100</w:t>
            </w:r>
          </w:p>
        </w:tc>
        <w:tc>
          <w:tcPr>
            <w:tcW w:w="851" w:type="dxa"/>
            <w:tcBorders>
              <w:top w:val="single" w:sz="8" w:space="0" w:color="000000"/>
              <w:left w:val="single" w:sz="8" w:space="0" w:color="000000"/>
              <w:bottom w:val="single" w:sz="8" w:space="0" w:color="000000"/>
              <w:right w:val="single" w:sz="8" w:space="0" w:color="000000"/>
            </w:tcBorders>
          </w:tcPr>
          <w:p w14:paraId="2E05B12E"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2B6AFFFE"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42EB8DDD"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662" w:type="dxa"/>
            <w:tcBorders>
              <w:left w:val="single" w:sz="8" w:space="0" w:color="000000"/>
              <w:right w:val="single" w:sz="8" w:space="0" w:color="000000"/>
            </w:tcBorders>
          </w:tcPr>
          <w:p w14:paraId="61AE21E9" w14:textId="77777777"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30</w:t>
            </w:r>
          </w:p>
        </w:tc>
        <w:tc>
          <w:tcPr>
            <w:tcW w:w="678" w:type="dxa"/>
            <w:tcBorders>
              <w:left w:val="single" w:sz="8" w:space="0" w:color="000000"/>
            </w:tcBorders>
          </w:tcPr>
          <w:p w14:paraId="7057E48C" w14:textId="77777777"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70</w:t>
            </w:r>
          </w:p>
        </w:tc>
      </w:tr>
      <w:tr w:rsidR="0049247B" w:rsidRPr="003837B3" w14:paraId="1AEAD4D7" w14:textId="77777777" w:rsidTr="002640F6">
        <w:trPr>
          <w:trHeight w:val="20"/>
          <w:jc w:val="center"/>
        </w:trPr>
        <w:tc>
          <w:tcPr>
            <w:tcW w:w="567" w:type="dxa"/>
            <w:tcBorders>
              <w:right w:val="single" w:sz="8" w:space="0" w:color="000000"/>
            </w:tcBorders>
          </w:tcPr>
          <w:p w14:paraId="34D19837"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5.</w:t>
            </w:r>
          </w:p>
        </w:tc>
        <w:tc>
          <w:tcPr>
            <w:tcW w:w="1560" w:type="dxa"/>
            <w:tcBorders>
              <w:left w:val="single" w:sz="8" w:space="0" w:color="000000"/>
              <w:right w:val="single" w:sz="8" w:space="0" w:color="000000"/>
            </w:tcBorders>
          </w:tcPr>
          <w:p w14:paraId="67C941BB"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AP/asp524</w:t>
            </w:r>
          </w:p>
        </w:tc>
        <w:tc>
          <w:tcPr>
            <w:tcW w:w="1655" w:type="dxa"/>
            <w:tcBorders>
              <w:left w:val="single" w:sz="8" w:space="0" w:color="000000"/>
              <w:right w:val="single" w:sz="8" w:space="0" w:color="000000"/>
            </w:tcBorders>
          </w:tcPr>
          <w:p w14:paraId="2EEB9547"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Arial Unicode MS" w:hAnsi="Sylfaen" w:cs="Arial Unicode MS"/>
                <w:sz w:val="20"/>
                <w:szCs w:val="20"/>
              </w:rPr>
              <w:t>არ გააჩნია</w:t>
            </w:r>
          </w:p>
        </w:tc>
        <w:tc>
          <w:tcPr>
            <w:tcW w:w="6141" w:type="dxa"/>
            <w:tcBorders>
              <w:left w:val="single" w:sz="8" w:space="0" w:color="000000"/>
              <w:right w:val="single" w:sz="8" w:space="0" w:color="000000"/>
            </w:tcBorders>
          </w:tcPr>
          <w:p w14:paraId="1ECA7F50"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გამოყენებითი სოციალური ფსიქოლოგია</w:t>
            </w:r>
          </w:p>
        </w:tc>
        <w:tc>
          <w:tcPr>
            <w:tcW w:w="850" w:type="dxa"/>
            <w:tcBorders>
              <w:top w:val="single" w:sz="8" w:space="0" w:color="000000"/>
              <w:left w:val="single" w:sz="8" w:space="0" w:color="000000"/>
              <w:bottom w:val="single" w:sz="8" w:space="0" w:color="000000"/>
              <w:right w:val="single" w:sz="8" w:space="0" w:color="000000"/>
            </w:tcBorders>
          </w:tcPr>
          <w:p w14:paraId="5982F495"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5/125</w:t>
            </w:r>
          </w:p>
        </w:tc>
        <w:tc>
          <w:tcPr>
            <w:tcW w:w="851" w:type="dxa"/>
            <w:tcBorders>
              <w:top w:val="single" w:sz="8" w:space="0" w:color="000000"/>
              <w:left w:val="single" w:sz="8" w:space="0" w:color="000000"/>
              <w:bottom w:val="single" w:sz="8" w:space="0" w:color="000000"/>
              <w:right w:val="single" w:sz="8" w:space="0" w:color="000000"/>
            </w:tcBorders>
          </w:tcPr>
          <w:p w14:paraId="0FEDCDC6"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30FBF002"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4C3356B7"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662" w:type="dxa"/>
            <w:tcBorders>
              <w:left w:val="single" w:sz="8" w:space="0" w:color="000000"/>
              <w:right w:val="single" w:sz="8" w:space="0" w:color="000000"/>
            </w:tcBorders>
          </w:tcPr>
          <w:p w14:paraId="68928A16" w14:textId="77777777"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36</w:t>
            </w:r>
          </w:p>
        </w:tc>
        <w:tc>
          <w:tcPr>
            <w:tcW w:w="678" w:type="dxa"/>
            <w:tcBorders>
              <w:left w:val="single" w:sz="8" w:space="0" w:color="000000"/>
            </w:tcBorders>
          </w:tcPr>
          <w:p w14:paraId="58C86580" w14:textId="77777777"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89</w:t>
            </w:r>
          </w:p>
        </w:tc>
      </w:tr>
      <w:tr w:rsidR="0049247B" w:rsidRPr="003837B3" w14:paraId="4DB4F55D" w14:textId="77777777" w:rsidTr="002640F6">
        <w:trPr>
          <w:trHeight w:val="20"/>
          <w:jc w:val="center"/>
        </w:trPr>
        <w:tc>
          <w:tcPr>
            <w:tcW w:w="567" w:type="dxa"/>
            <w:tcBorders>
              <w:right w:val="single" w:sz="8" w:space="0" w:color="000000"/>
            </w:tcBorders>
          </w:tcPr>
          <w:p w14:paraId="3DF400D1"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6.</w:t>
            </w:r>
          </w:p>
        </w:tc>
        <w:tc>
          <w:tcPr>
            <w:tcW w:w="1560" w:type="dxa"/>
            <w:tcBorders>
              <w:left w:val="single" w:sz="8" w:space="0" w:color="000000"/>
              <w:right w:val="single" w:sz="8" w:space="0" w:color="000000"/>
            </w:tcBorders>
          </w:tcPr>
          <w:p w14:paraId="54D01B0E"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AP/ob508</w:t>
            </w:r>
          </w:p>
        </w:tc>
        <w:tc>
          <w:tcPr>
            <w:tcW w:w="1655" w:type="dxa"/>
            <w:tcBorders>
              <w:left w:val="single" w:sz="8" w:space="0" w:color="000000"/>
              <w:right w:val="single" w:sz="8" w:space="0" w:color="000000"/>
            </w:tcBorders>
          </w:tcPr>
          <w:p w14:paraId="4EAACCB7" w14:textId="3AC56AC3" w:rsidR="0049247B" w:rsidRPr="003837B3" w:rsidRDefault="00810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არ გააჩნია</w:t>
            </w:r>
          </w:p>
        </w:tc>
        <w:tc>
          <w:tcPr>
            <w:tcW w:w="6141" w:type="dxa"/>
            <w:tcBorders>
              <w:left w:val="single" w:sz="8" w:space="0" w:color="000000"/>
              <w:right w:val="single" w:sz="8" w:space="0" w:color="000000"/>
            </w:tcBorders>
          </w:tcPr>
          <w:p w14:paraId="097C6026"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საორგანიზაციო ქცევა</w:t>
            </w:r>
          </w:p>
        </w:tc>
        <w:tc>
          <w:tcPr>
            <w:tcW w:w="850" w:type="dxa"/>
            <w:tcBorders>
              <w:top w:val="single" w:sz="8" w:space="0" w:color="000000"/>
              <w:left w:val="single" w:sz="8" w:space="0" w:color="000000"/>
              <w:bottom w:val="single" w:sz="8" w:space="0" w:color="000000"/>
              <w:right w:val="single" w:sz="8" w:space="0" w:color="000000"/>
            </w:tcBorders>
          </w:tcPr>
          <w:p w14:paraId="03815937"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14484A6E"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5/125</w:t>
            </w:r>
          </w:p>
        </w:tc>
        <w:tc>
          <w:tcPr>
            <w:tcW w:w="796" w:type="dxa"/>
            <w:tcBorders>
              <w:top w:val="single" w:sz="8" w:space="0" w:color="000000"/>
              <w:left w:val="single" w:sz="8" w:space="0" w:color="000000"/>
              <w:bottom w:val="single" w:sz="8" w:space="0" w:color="000000"/>
              <w:right w:val="single" w:sz="8" w:space="0" w:color="000000"/>
            </w:tcBorders>
          </w:tcPr>
          <w:p w14:paraId="345C2153"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4D772BF1"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662" w:type="dxa"/>
            <w:tcBorders>
              <w:left w:val="single" w:sz="8" w:space="0" w:color="000000"/>
              <w:right w:val="single" w:sz="8" w:space="0" w:color="000000"/>
            </w:tcBorders>
          </w:tcPr>
          <w:p w14:paraId="6FDD9EA1" w14:textId="77777777"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36</w:t>
            </w:r>
          </w:p>
        </w:tc>
        <w:tc>
          <w:tcPr>
            <w:tcW w:w="678" w:type="dxa"/>
            <w:tcBorders>
              <w:left w:val="single" w:sz="8" w:space="0" w:color="000000"/>
            </w:tcBorders>
          </w:tcPr>
          <w:p w14:paraId="241B7DC7" w14:textId="77777777"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89</w:t>
            </w:r>
          </w:p>
        </w:tc>
      </w:tr>
      <w:tr w:rsidR="0049247B" w:rsidRPr="003837B3" w14:paraId="489198BE" w14:textId="77777777" w:rsidTr="002640F6">
        <w:trPr>
          <w:trHeight w:val="20"/>
          <w:jc w:val="center"/>
        </w:trPr>
        <w:tc>
          <w:tcPr>
            <w:tcW w:w="567" w:type="dxa"/>
            <w:tcBorders>
              <w:right w:val="single" w:sz="8" w:space="0" w:color="000000"/>
            </w:tcBorders>
          </w:tcPr>
          <w:p w14:paraId="3235C1DC"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7.</w:t>
            </w:r>
          </w:p>
        </w:tc>
        <w:tc>
          <w:tcPr>
            <w:tcW w:w="1560" w:type="dxa"/>
            <w:tcBorders>
              <w:left w:val="single" w:sz="8" w:space="0" w:color="000000"/>
              <w:right w:val="single" w:sz="8" w:space="0" w:color="000000"/>
            </w:tcBorders>
          </w:tcPr>
          <w:p w14:paraId="535ADCED"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AP/rm522</w:t>
            </w:r>
          </w:p>
        </w:tc>
        <w:tc>
          <w:tcPr>
            <w:tcW w:w="1655" w:type="dxa"/>
            <w:tcBorders>
              <w:left w:val="single" w:sz="8" w:space="0" w:color="000000"/>
              <w:right w:val="single" w:sz="8" w:space="0" w:color="000000"/>
            </w:tcBorders>
          </w:tcPr>
          <w:p w14:paraId="5FDA5F4A"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AP/pa523</w:t>
            </w:r>
          </w:p>
        </w:tc>
        <w:tc>
          <w:tcPr>
            <w:tcW w:w="6141" w:type="dxa"/>
            <w:tcBorders>
              <w:left w:val="single" w:sz="8" w:space="0" w:color="000000"/>
              <w:right w:val="single" w:sz="8" w:space="0" w:color="000000"/>
            </w:tcBorders>
          </w:tcPr>
          <w:p w14:paraId="57868900"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აკადემიური წერა, კვლევის დიზაინი და მეთოდები ფსიქოლოგიაში</w:t>
            </w:r>
          </w:p>
        </w:tc>
        <w:tc>
          <w:tcPr>
            <w:tcW w:w="850" w:type="dxa"/>
            <w:tcBorders>
              <w:top w:val="single" w:sz="8" w:space="0" w:color="000000"/>
              <w:left w:val="single" w:sz="8" w:space="0" w:color="000000"/>
              <w:bottom w:val="single" w:sz="8" w:space="0" w:color="000000"/>
              <w:right w:val="single" w:sz="8" w:space="0" w:color="000000"/>
            </w:tcBorders>
          </w:tcPr>
          <w:p w14:paraId="5F42AD26"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1BF97714"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5/125</w:t>
            </w:r>
          </w:p>
        </w:tc>
        <w:tc>
          <w:tcPr>
            <w:tcW w:w="796" w:type="dxa"/>
            <w:tcBorders>
              <w:top w:val="single" w:sz="8" w:space="0" w:color="000000"/>
              <w:left w:val="single" w:sz="8" w:space="0" w:color="000000"/>
              <w:bottom w:val="single" w:sz="8" w:space="0" w:color="000000"/>
              <w:right w:val="single" w:sz="8" w:space="0" w:color="000000"/>
            </w:tcBorders>
          </w:tcPr>
          <w:p w14:paraId="4C59FFCC"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33B72487"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662" w:type="dxa"/>
            <w:tcBorders>
              <w:left w:val="single" w:sz="8" w:space="0" w:color="000000"/>
              <w:right w:val="single" w:sz="8" w:space="0" w:color="000000"/>
            </w:tcBorders>
          </w:tcPr>
          <w:p w14:paraId="14012CB5" w14:textId="77777777"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42</w:t>
            </w:r>
          </w:p>
        </w:tc>
        <w:tc>
          <w:tcPr>
            <w:tcW w:w="678" w:type="dxa"/>
            <w:tcBorders>
              <w:left w:val="single" w:sz="8" w:space="0" w:color="000000"/>
            </w:tcBorders>
          </w:tcPr>
          <w:p w14:paraId="0C1CD12E" w14:textId="77777777"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83</w:t>
            </w:r>
          </w:p>
        </w:tc>
      </w:tr>
      <w:tr w:rsidR="0049247B" w:rsidRPr="003837B3" w14:paraId="6C084F63" w14:textId="77777777" w:rsidTr="002640F6">
        <w:trPr>
          <w:trHeight w:val="20"/>
          <w:jc w:val="center"/>
        </w:trPr>
        <w:tc>
          <w:tcPr>
            <w:tcW w:w="567" w:type="dxa"/>
            <w:tcBorders>
              <w:right w:val="single" w:sz="8" w:space="0" w:color="000000"/>
            </w:tcBorders>
          </w:tcPr>
          <w:p w14:paraId="149D925C"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8.</w:t>
            </w:r>
          </w:p>
        </w:tc>
        <w:tc>
          <w:tcPr>
            <w:tcW w:w="1560" w:type="dxa"/>
            <w:tcBorders>
              <w:left w:val="single" w:sz="8" w:space="0" w:color="000000"/>
              <w:right w:val="single" w:sz="8" w:space="0" w:color="000000"/>
            </w:tcBorders>
          </w:tcPr>
          <w:p w14:paraId="7C048505"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AP/pd505</w:t>
            </w:r>
          </w:p>
        </w:tc>
        <w:tc>
          <w:tcPr>
            <w:tcW w:w="1655" w:type="dxa"/>
            <w:tcBorders>
              <w:left w:val="single" w:sz="8" w:space="0" w:color="000000"/>
              <w:right w:val="single" w:sz="8" w:space="0" w:color="000000"/>
            </w:tcBorders>
          </w:tcPr>
          <w:p w14:paraId="54701A75"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AP/pa523</w:t>
            </w:r>
          </w:p>
        </w:tc>
        <w:tc>
          <w:tcPr>
            <w:tcW w:w="6141" w:type="dxa"/>
            <w:tcBorders>
              <w:left w:val="single" w:sz="8" w:space="0" w:color="000000"/>
              <w:right w:val="single" w:sz="8" w:space="0" w:color="000000"/>
            </w:tcBorders>
          </w:tcPr>
          <w:p w14:paraId="6BB3EE44"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პიროვნების ფსიქოდიაგნოსტიკა</w:t>
            </w:r>
          </w:p>
        </w:tc>
        <w:tc>
          <w:tcPr>
            <w:tcW w:w="850" w:type="dxa"/>
            <w:tcBorders>
              <w:top w:val="single" w:sz="8" w:space="0" w:color="000000"/>
              <w:left w:val="single" w:sz="8" w:space="0" w:color="000000"/>
              <w:bottom w:val="single" w:sz="8" w:space="0" w:color="000000"/>
              <w:right w:val="single" w:sz="8" w:space="0" w:color="000000"/>
            </w:tcBorders>
          </w:tcPr>
          <w:p w14:paraId="70C898E4"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5A9E5C23"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5/125</w:t>
            </w:r>
          </w:p>
        </w:tc>
        <w:tc>
          <w:tcPr>
            <w:tcW w:w="796" w:type="dxa"/>
            <w:tcBorders>
              <w:top w:val="single" w:sz="8" w:space="0" w:color="000000"/>
              <w:left w:val="single" w:sz="8" w:space="0" w:color="000000"/>
              <w:bottom w:val="single" w:sz="8" w:space="0" w:color="000000"/>
              <w:right w:val="single" w:sz="8" w:space="0" w:color="000000"/>
            </w:tcBorders>
          </w:tcPr>
          <w:p w14:paraId="0841878E"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54FA0815"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662" w:type="dxa"/>
            <w:tcBorders>
              <w:left w:val="single" w:sz="8" w:space="0" w:color="000000"/>
              <w:right w:val="single" w:sz="8" w:space="0" w:color="000000"/>
            </w:tcBorders>
          </w:tcPr>
          <w:p w14:paraId="171501FF" w14:textId="77777777"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33</w:t>
            </w:r>
          </w:p>
        </w:tc>
        <w:tc>
          <w:tcPr>
            <w:tcW w:w="678" w:type="dxa"/>
            <w:tcBorders>
              <w:left w:val="single" w:sz="8" w:space="0" w:color="000000"/>
            </w:tcBorders>
          </w:tcPr>
          <w:p w14:paraId="1BFA4A7D" w14:textId="77777777"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92</w:t>
            </w:r>
          </w:p>
        </w:tc>
      </w:tr>
      <w:tr w:rsidR="0049247B" w:rsidRPr="003837B3" w14:paraId="0A553482" w14:textId="77777777" w:rsidTr="002640F6">
        <w:trPr>
          <w:trHeight w:val="20"/>
          <w:jc w:val="center"/>
        </w:trPr>
        <w:tc>
          <w:tcPr>
            <w:tcW w:w="567" w:type="dxa"/>
            <w:tcBorders>
              <w:right w:val="single" w:sz="8" w:space="0" w:color="000000"/>
            </w:tcBorders>
          </w:tcPr>
          <w:p w14:paraId="15DA68BA"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9.</w:t>
            </w:r>
          </w:p>
        </w:tc>
        <w:tc>
          <w:tcPr>
            <w:tcW w:w="1560" w:type="dxa"/>
            <w:tcBorders>
              <w:left w:val="single" w:sz="8" w:space="0" w:color="000000"/>
              <w:right w:val="single" w:sz="8" w:space="0" w:color="000000"/>
            </w:tcBorders>
          </w:tcPr>
          <w:p w14:paraId="76F06070"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AP/mn539</w:t>
            </w:r>
          </w:p>
        </w:tc>
        <w:tc>
          <w:tcPr>
            <w:tcW w:w="1655" w:type="dxa"/>
            <w:tcBorders>
              <w:left w:val="single" w:sz="8" w:space="0" w:color="000000"/>
              <w:right w:val="single" w:sz="8" w:space="0" w:color="000000"/>
            </w:tcBorders>
          </w:tcPr>
          <w:p w14:paraId="7EB0A3B7" w14:textId="783A1EDB" w:rsidR="0049247B" w:rsidRPr="003837B3" w:rsidRDefault="00A7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AP/gsc507</w:t>
            </w:r>
          </w:p>
        </w:tc>
        <w:tc>
          <w:tcPr>
            <w:tcW w:w="6141" w:type="dxa"/>
            <w:tcBorders>
              <w:left w:val="single" w:sz="8" w:space="0" w:color="000000"/>
              <w:right w:val="single" w:sz="8" w:space="0" w:color="000000"/>
            </w:tcBorders>
          </w:tcPr>
          <w:p w14:paraId="5985AD92"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საჯარო ორგანიზაციების მენეჯმენტი</w:t>
            </w:r>
          </w:p>
        </w:tc>
        <w:tc>
          <w:tcPr>
            <w:tcW w:w="850" w:type="dxa"/>
            <w:tcBorders>
              <w:top w:val="single" w:sz="8" w:space="0" w:color="000000"/>
              <w:left w:val="single" w:sz="8" w:space="0" w:color="000000"/>
              <w:bottom w:val="single" w:sz="8" w:space="0" w:color="000000"/>
              <w:right w:val="single" w:sz="8" w:space="0" w:color="000000"/>
            </w:tcBorders>
          </w:tcPr>
          <w:p w14:paraId="7860B13F"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307CBDB7"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5/125</w:t>
            </w:r>
          </w:p>
        </w:tc>
        <w:tc>
          <w:tcPr>
            <w:tcW w:w="796" w:type="dxa"/>
            <w:tcBorders>
              <w:top w:val="single" w:sz="8" w:space="0" w:color="000000"/>
              <w:left w:val="single" w:sz="8" w:space="0" w:color="000000"/>
              <w:bottom w:val="single" w:sz="8" w:space="0" w:color="000000"/>
              <w:right w:val="single" w:sz="8" w:space="0" w:color="000000"/>
            </w:tcBorders>
          </w:tcPr>
          <w:p w14:paraId="3C86EAD3"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1EEB7639"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662" w:type="dxa"/>
            <w:tcBorders>
              <w:left w:val="single" w:sz="8" w:space="0" w:color="000000"/>
              <w:right w:val="single" w:sz="8" w:space="0" w:color="000000"/>
            </w:tcBorders>
          </w:tcPr>
          <w:p w14:paraId="4A232CD1" w14:textId="77777777"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30</w:t>
            </w:r>
          </w:p>
        </w:tc>
        <w:tc>
          <w:tcPr>
            <w:tcW w:w="678" w:type="dxa"/>
            <w:tcBorders>
              <w:left w:val="single" w:sz="8" w:space="0" w:color="000000"/>
            </w:tcBorders>
          </w:tcPr>
          <w:p w14:paraId="427B2C09" w14:textId="77777777"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95</w:t>
            </w:r>
          </w:p>
        </w:tc>
      </w:tr>
      <w:tr w:rsidR="0049247B" w:rsidRPr="003837B3" w14:paraId="4B48B486" w14:textId="77777777" w:rsidTr="002640F6">
        <w:trPr>
          <w:trHeight w:val="327"/>
          <w:jc w:val="center"/>
        </w:trPr>
        <w:tc>
          <w:tcPr>
            <w:tcW w:w="567" w:type="dxa"/>
            <w:tcBorders>
              <w:right w:val="single" w:sz="8" w:space="0" w:color="000000"/>
            </w:tcBorders>
          </w:tcPr>
          <w:p w14:paraId="01CC0D89"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10.</w:t>
            </w:r>
          </w:p>
        </w:tc>
        <w:tc>
          <w:tcPr>
            <w:tcW w:w="1560" w:type="dxa"/>
            <w:tcBorders>
              <w:left w:val="single" w:sz="8" w:space="0" w:color="000000"/>
              <w:right w:val="single" w:sz="8" w:space="0" w:color="000000"/>
            </w:tcBorders>
          </w:tcPr>
          <w:p w14:paraId="0C2FFDFD"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AP/ip525</w:t>
            </w:r>
          </w:p>
        </w:tc>
        <w:tc>
          <w:tcPr>
            <w:tcW w:w="1655" w:type="dxa"/>
            <w:tcBorders>
              <w:left w:val="single" w:sz="8" w:space="0" w:color="000000"/>
              <w:right w:val="single" w:sz="8" w:space="0" w:color="000000"/>
            </w:tcBorders>
          </w:tcPr>
          <w:p w14:paraId="282F95C0"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AP/asp524</w:t>
            </w:r>
          </w:p>
        </w:tc>
        <w:tc>
          <w:tcPr>
            <w:tcW w:w="6141" w:type="dxa"/>
            <w:tcBorders>
              <w:left w:val="single" w:sz="8" w:space="0" w:color="000000"/>
              <w:right w:val="single" w:sz="8" w:space="0" w:color="000000"/>
            </w:tcBorders>
          </w:tcPr>
          <w:p w14:paraId="4490B21E"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გავლენის ფსიქოლოგია</w:t>
            </w:r>
          </w:p>
        </w:tc>
        <w:tc>
          <w:tcPr>
            <w:tcW w:w="850" w:type="dxa"/>
            <w:tcBorders>
              <w:top w:val="single" w:sz="8" w:space="0" w:color="000000"/>
              <w:left w:val="single" w:sz="8" w:space="0" w:color="000000"/>
              <w:bottom w:val="single" w:sz="8" w:space="0" w:color="000000"/>
              <w:right w:val="single" w:sz="8" w:space="0" w:color="000000"/>
            </w:tcBorders>
          </w:tcPr>
          <w:p w14:paraId="7E0E0F82"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7C75F83E"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5/125</w:t>
            </w:r>
          </w:p>
        </w:tc>
        <w:tc>
          <w:tcPr>
            <w:tcW w:w="796" w:type="dxa"/>
            <w:tcBorders>
              <w:top w:val="single" w:sz="8" w:space="0" w:color="000000"/>
              <w:left w:val="single" w:sz="8" w:space="0" w:color="000000"/>
              <w:bottom w:val="single" w:sz="8" w:space="0" w:color="000000"/>
              <w:right w:val="single" w:sz="8" w:space="0" w:color="000000"/>
            </w:tcBorders>
          </w:tcPr>
          <w:p w14:paraId="54C152D7"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1793E6BD"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662" w:type="dxa"/>
            <w:tcBorders>
              <w:left w:val="single" w:sz="8" w:space="0" w:color="000000"/>
              <w:right w:val="single" w:sz="8" w:space="0" w:color="000000"/>
            </w:tcBorders>
          </w:tcPr>
          <w:p w14:paraId="200791F7" w14:textId="77777777"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36</w:t>
            </w:r>
          </w:p>
        </w:tc>
        <w:tc>
          <w:tcPr>
            <w:tcW w:w="678" w:type="dxa"/>
            <w:tcBorders>
              <w:left w:val="single" w:sz="8" w:space="0" w:color="000000"/>
            </w:tcBorders>
          </w:tcPr>
          <w:p w14:paraId="5D777823" w14:textId="77777777" w:rsidR="0049247B" w:rsidRPr="003837B3" w:rsidRDefault="000200DD"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89</w:t>
            </w:r>
          </w:p>
        </w:tc>
      </w:tr>
      <w:tr w:rsidR="0049247B" w:rsidRPr="003837B3" w14:paraId="747CAF34" w14:textId="77777777" w:rsidTr="002640F6">
        <w:trPr>
          <w:trHeight w:val="20"/>
          <w:jc w:val="center"/>
        </w:trPr>
        <w:tc>
          <w:tcPr>
            <w:tcW w:w="567" w:type="dxa"/>
            <w:tcBorders>
              <w:right w:val="single" w:sz="8" w:space="0" w:color="000000"/>
            </w:tcBorders>
            <w:shd w:val="clear" w:color="auto" w:fill="F7CBAC"/>
          </w:tcPr>
          <w:p w14:paraId="3F426267"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1560" w:type="dxa"/>
            <w:tcBorders>
              <w:left w:val="single" w:sz="8" w:space="0" w:color="000000"/>
              <w:right w:val="single" w:sz="8" w:space="0" w:color="000000"/>
            </w:tcBorders>
            <w:shd w:val="clear" w:color="auto" w:fill="F7CBAC"/>
          </w:tcPr>
          <w:p w14:paraId="70C5EE92" w14:textId="77777777"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796" w:type="dxa"/>
            <w:gridSpan w:val="2"/>
            <w:tcBorders>
              <w:left w:val="single" w:sz="8" w:space="0" w:color="000000"/>
              <w:right w:val="single" w:sz="8" w:space="0" w:color="000000"/>
            </w:tcBorders>
            <w:shd w:val="clear" w:color="auto" w:fill="F7CBAC"/>
          </w:tcPr>
          <w:p w14:paraId="745E391E" w14:textId="7D797ED4" w:rsidR="0049247B"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Arial Unicode MS" w:hAnsi="Sylfaen" w:cs="Arial Unicode MS"/>
                <w:b/>
                <w:sz w:val="20"/>
                <w:szCs w:val="20"/>
              </w:rPr>
              <w:t>სავალდებულო</w:t>
            </w:r>
            <w:r w:rsidR="00F84F9A" w:rsidRPr="003837B3">
              <w:rPr>
                <w:rFonts w:ascii="Sylfaen" w:eastAsia="Arial Unicode MS" w:hAnsi="Sylfaen" w:cs="Arial Unicode MS"/>
                <w:b/>
                <w:sz w:val="20"/>
                <w:szCs w:val="20"/>
              </w:rPr>
              <w:t>-</w:t>
            </w:r>
            <w:r w:rsidR="000200DD" w:rsidRPr="003837B3">
              <w:rPr>
                <w:rFonts w:ascii="Sylfaen" w:eastAsia="Arial Unicode MS" w:hAnsi="Sylfaen" w:cs="Arial Unicode MS"/>
                <w:b/>
                <w:sz w:val="20"/>
                <w:szCs w:val="20"/>
              </w:rPr>
              <w:t>არჩევითი სასწავლო კურსები</w:t>
            </w:r>
          </w:p>
        </w:tc>
        <w:tc>
          <w:tcPr>
            <w:tcW w:w="850" w:type="dxa"/>
            <w:tcBorders>
              <w:top w:val="single" w:sz="8" w:space="0" w:color="000000"/>
              <w:left w:val="single" w:sz="8" w:space="0" w:color="000000"/>
              <w:bottom w:val="single" w:sz="8" w:space="0" w:color="000000"/>
              <w:right w:val="single" w:sz="8" w:space="0" w:color="000000"/>
            </w:tcBorders>
            <w:shd w:val="clear" w:color="auto" w:fill="F7CBAC"/>
          </w:tcPr>
          <w:p w14:paraId="5DC22B42" w14:textId="19B05FBA"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7CBAC"/>
          </w:tcPr>
          <w:p w14:paraId="7D026A73"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Merriweather" w:hAnsi="Sylfaen" w:cs="Merriweather"/>
                <w:b/>
                <w:sz w:val="20"/>
                <w:szCs w:val="20"/>
              </w:rPr>
              <w:t>10</w:t>
            </w:r>
          </w:p>
        </w:tc>
        <w:tc>
          <w:tcPr>
            <w:tcW w:w="796" w:type="dxa"/>
            <w:tcBorders>
              <w:top w:val="single" w:sz="8" w:space="0" w:color="000000"/>
              <w:left w:val="single" w:sz="8" w:space="0" w:color="000000"/>
              <w:bottom w:val="single" w:sz="8" w:space="0" w:color="000000"/>
              <w:right w:val="single" w:sz="8" w:space="0" w:color="000000"/>
            </w:tcBorders>
            <w:shd w:val="clear" w:color="auto" w:fill="F7CBAC"/>
          </w:tcPr>
          <w:p w14:paraId="60BAB80F"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Merriweather" w:hAnsi="Sylfaen" w:cs="Merriweather"/>
                <w:b/>
                <w:sz w:val="20"/>
                <w:szCs w:val="20"/>
              </w:rPr>
              <w:t>10</w:t>
            </w:r>
          </w:p>
        </w:tc>
        <w:tc>
          <w:tcPr>
            <w:tcW w:w="810" w:type="dxa"/>
            <w:tcBorders>
              <w:top w:val="single" w:sz="8" w:space="0" w:color="000000"/>
              <w:left w:val="single" w:sz="8" w:space="0" w:color="000000"/>
              <w:bottom w:val="single" w:sz="8" w:space="0" w:color="000000"/>
              <w:right w:val="single" w:sz="8" w:space="0" w:color="000000"/>
            </w:tcBorders>
            <w:shd w:val="clear" w:color="auto" w:fill="F7CBAC"/>
          </w:tcPr>
          <w:p w14:paraId="76340212" w14:textId="1E5533CC" w:rsidR="0049247B" w:rsidRPr="003837B3"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662" w:type="dxa"/>
            <w:tcBorders>
              <w:left w:val="single" w:sz="8" w:space="0" w:color="000000"/>
              <w:right w:val="single" w:sz="8" w:space="0" w:color="000000"/>
            </w:tcBorders>
            <w:shd w:val="clear" w:color="auto" w:fill="F7CBAC"/>
          </w:tcPr>
          <w:p w14:paraId="44405896" w14:textId="77777777" w:rsidR="0049247B" w:rsidRPr="003837B3" w:rsidRDefault="0049247B"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678" w:type="dxa"/>
            <w:tcBorders>
              <w:left w:val="single" w:sz="8" w:space="0" w:color="000000"/>
            </w:tcBorders>
            <w:shd w:val="clear" w:color="auto" w:fill="F7CBAC"/>
          </w:tcPr>
          <w:p w14:paraId="739349A2" w14:textId="77777777" w:rsidR="0049247B" w:rsidRPr="003837B3" w:rsidRDefault="0049247B"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r>
      <w:tr w:rsidR="003F462A" w:rsidRPr="003837B3" w14:paraId="230C5483" w14:textId="77777777" w:rsidTr="002640F6">
        <w:trPr>
          <w:trHeight w:val="318"/>
          <w:jc w:val="center"/>
        </w:trPr>
        <w:tc>
          <w:tcPr>
            <w:tcW w:w="567" w:type="dxa"/>
            <w:tcBorders>
              <w:right w:val="single" w:sz="8" w:space="0" w:color="000000"/>
            </w:tcBorders>
          </w:tcPr>
          <w:p w14:paraId="6E5A58B2" w14:textId="3C375364" w:rsidR="003F462A" w:rsidRPr="003837B3" w:rsidRDefault="00C5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1.</w:t>
            </w:r>
          </w:p>
        </w:tc>
        <w:tc>
          <w:tcPr>
            <w:tcW w:w="1560" w:type="dxa"/>
            <w:tcBorders>
              <w:left w:val="single" w:sz="8" w:space="0" w:color="000000"/>
              <w:right w:val="single" w:sz="8" w:space="0" w:color="000000"/>
            </w:tcBorders>
          </w:tcPr>
          <w:p w14:paraId="1B0999C8" w14:textId="4D30630B"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AP/hr506</w:t>
            </w:r>
          </w:p>
        </w:tc>
        <w:tc>
          <w:tcPr>
            <w:tcW w:w="1655" w:type="dxa"/>
            <w:tcBorders>
              <w:left w:val="single" w:sz="8" w:space="0" w:color="000000"/>
              <w:right w:val="single" w:sz="8" w:space="0" w:color="000000"/>
            </w:tcBorders>
          </w:tcPr>
          <w:p w14:paraId="5A5D3D89" w14:textId="79244A2B" w:rsidR="003F462A" w:rsidRPr="003837B3" w:rsidRDefault="00A7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AP/ob508</w:t>
            </w:r>
          </w:p>
        </w:tc>
        <w:tc>
          <w:tcPr>
            <w:tcW w:w="6141" w:type="dxa"/>
            <w:tcBorders>
              <w:left w:val="single" w:sz="8" w:space="0" w:color="000000"/>
              <w:right w:val="single" w:sz="8" w:space="0" w:color="000000"/>
            </w:tcBorders>
          </w:tcPr>
          <w:p w14:paraId="460E8D3B" w14:textId="429D9162"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color w:val="000000" w:themeColor="text1"/>
                <w:sz w:val="20"/>
                <w:szCs w:val="20"/>
              </w:rPr>
            </w:pPr>
            <w:r w:rsidRPr="003837B3">
              <w:rPr>
                <w:rFonts w:ascii="Sylfaen" w:eastAsia="Arial Unicode MS" w:hAnsi="Sylfaen" w:cs="Arial Unicode MS"/>
                <w:color w:val="000000" w:themeColor="text1"/>
                <w:sz w:val="20"/>
                <w:szCs w:val="20"/>
              </w:rPr>
              <w:t xml:space="preserve">ადამიანური რესურსების მართვა </w:t>
            </w:r>
            <w:r w:rsidR="00565DDF" w:rsidRPr="003837B3">
              <w:rPr>
                <w:rFonts w:ascii="Sylfaen" w:eastAsia="Arial Unicode MS" w:hAnsi="Sylfaen" w:cs="Arial Unicode MS"/>
                <w:color w:val="000000" w:themeColor="text1"/>
                <w:sz w:val="20"/>
                <w:szCs w:val="20"/>
              </w:rPr>
              <w:t>(HR)</w:t>
            </w:r>
            <w:r w:rsidR="0043356D" w:rsidRPr="003837B3">
              <w:rPr>
                <w:rStyle w:val="FootnoteReference"/>
                <w:rFonts w:ascii="Sylfaen" w:eastAsia="Arial Unicode MS" w:hAnsi="Sylfaen" w:cs="Arial Unicode MS"/>
                <w:color w:val="000000" w:themeColor="text1"/>
                <w:sz w:val="20"/>
                <w:szCs w:val="20"/>
              </w:rPr>
              <w:footnoteReference w:id="5"/>
            </w:r>
          </w:p>
        </w:tc>
        <w:tc>
          <w:tcPr>
            <w:tcW w:w="850" w:type="dxa"/>
            <w:tcBorders>
              <w:top w:val="single" w:sz="8" w:space="0" w:color="000000"/>
              <w:left w:val="single" w:sz="8" w:space="0" w:color="000000"/>
              <w:bottom w:val="single" w:sz="8" w:space="0" w:color="000000"/>
              <w:right w:val="single" w:sz="8" w:space="0" w:color="000000"/>
            </w:tcBorders>
          </w:tcPr>
          <w:p w14:paraId="374CEFD1" w14:textId="4838006A"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1D990789" w14:textId="60D9E6D6"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5/125</w:t>
            </w:r>
          </w:p>
        </w:tc>
        <w:tc>
          <w:tcPr>
            <w:tcW w:w="796" w:type="dxa"/>
            <w:tcBorders>
              <w:top w:val="single" w:sz="8" w:space="0" w:color="000000"/>
              <w:left w:val="single" w:sz="8" w:space="0" w:color="000000"/>
              <w:bottom w:val="single" w:sz="8" w:space="0" w:color="000000"/>
              <w:right w:val="single" w:sz="8" w:space="0" w:color="000000"/>
            </w:tcBorders>
          </w:tcPr>
          <w:p w14:paraId="12C2C7BF"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5575ADF9"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662" w:type="dxa"/>
            <w:tcBorders>
              <w:left w:val="single" w:sz="8" w:space="0" w:color="000000"/>
              <w:right w:val="single" w:sz="8" w:space="0" w:color="000000"/>
            </w:tcBorders>
          </w:tcPr>
          <w:p w14:paraId="1E9FFD28" w14:textId="22799070" w:rsidR="003F462A" w:rsidRPr="003837B3" w:rsidRDefault="003F462A"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33</w:t>
            </w:r>
          </w:p>
        </w:tc>
        <w:tc>
          <w:tcPr>
            <w:tcW w:w="678" w:type="dxa"/>
            <w:tcBorders>
              <w:left w:val="single" w:sz="8" w:space="0" w:color="000000"/>
            </w:tcBorders>
          </w:tcPr>
          <w:p w14:paraId="7ABF96E2" w14:textId="2CA6D35C" w:rsidR="003F462A" w:rsidRPr="003837B3" w:rsidRDefault="003F462A"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92</w:t>
            </w:r>
          </w:p>
        </w:tc>
      </w:tr>
      <w:tr w:rsidR="003F462A" w:rsidRPr="003837B3" w14:paraId="4E1AD2A7" w14:textId="77777777" w:rsidTr="002640F6">
        <w:trPr>
          <w:trHeight w:val="20"/>
          <w:jc w:val="center"/>
        </w:trPr>
        <w:tc>
          <w:tcPr>
            <w:tcW w:w="567" w:type="dxa"/>
            <w:tcBorders>
              <w:right w:val="single" w:sz="8" w:space="0" w:color="000000"/>
            </w:tcBorders>
          </w:tcPr>
          <w:p w14:paraId="2B12FB89" w14:textId="3186EE08" w:rsidR="003F462A" w:rsidRPr="003837B3" w:rsidRDefault="00C5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2.</w:t>
            </w:r>
          </w:p>
        </w:tc>
        <w:tc>
          <w:tcPr>
            <w:tcW w:w="1560" w:type="dxa"/>
            <w:tcBorders>
              <w:left w:val="single" w:sz="8" w:space="0" w:color="000000"/>
              <w:right w:val="single" w:sz="8" w:space="0" w:color="000000"/>
            </w:tcBorders>
          </w:tcPr>
          <w:p w14:paraId="1248775C" w14:textId="2430D4C4"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AP5/stds518</w:t>
            </w:r>
          </w:p>
        </w:tc>
        <w:tc>
          <w:tcPr>
            <w:tcW w:w="1655" w:type="dxa"/>
            <w:tcBorders>
              <w:left w:val="single" w:sz="8" w:space="0" w:color="000000"/>
              <w:right w:val="single" w:sz="8" w:space="0" w:color="000000"/>
            </w:tcBorders>
          </w:tcPr>
          <w:p w14:paraId="0117CDEE" w14:textId="7B55E7B2" w:rsidR="003F462A" w:rsidRPr="003837B3" w:rsidRDefault="00A76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AP/str501</w:t>
            </w:r>
          </w:p>
        </w:tc>
        <w:tc>
          <w:tcPr>
            <w:tcW w:w="6141" w:type="dxa"/>
            <w:tcBorders>
              <w:left w:val="single" w:sz="8" w:space="0" w:color="000000"/>
              <w:right w:val="single" w:sz="8" w:space="0" w:color="000000"/>
            </w:tcBorders>
          </w:tcPr>
          <w:p w14:paraId="0943DE35" w14:textId="055B4C46" w:rsidR="003F462A" w:rsidRPr="003837B3" w:rsidRDefault="00C8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color w:val="000000" w:themeColor="text1"/>
                <w:sz w:val="20"/>
                <w:szCs w:val="20"/>
              </w:rPr>
            </w:pPr>
            <w:r w:rsidRPr="003837B3">
              <w:rPr>
                <w:rFonts w:ascii="Sylfaen" w:hAnsi="Sylfaen"/>
                <w:sz w:val="20"/>
                <w:szCs w:val="20"/>
              </w:rPr>
              <w:t>სოციალური ტრავმა, დევნილობის სტრესი და სოციალური ცვლილებების ტრენინგი (აუგუსტო ბოალის მიხედვით)</w:t>
            </w:r>
          </w:p>
        </w:tc>
        <w:tc>
          <w:tcPr>
            <w:tcW w:w="850" w:type="dxa"/>
            <w:tcBorders>
              <w:top w:val="single" w:sz="8" w:space="0" w:color="000000"/>
              <w:left w:val="single" w:sz="8" w:space="0" w:color="000000"/>
              <w:bottom w:val="single" w:sz="8" w:space="0" w:color="000000"/>
              <w:right w:val="single" w:sz="8" w:space="0" w:color="000000"/>
            </w:tcBorders>
          </w:tcPr>
          <w:p w14:paraId="0BB05A52" w14:textId="4D2B47C0"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0785AA36" w14:textId="3736A669"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5/125</w:t>
            </w:r>
          </w:p>
        </w:tc>
        <w:tc>
          <w:tcPr>
            <w:tcW w:w="796" w:type="dxa"/>
            <w:tcBorders>
              <w:top w:val="single" w:sz="8" w:space="0" w:color="000000"/>
              <w:left w:val="single" w:sz="8" w:space="0" w:color="000000"/>
              <w:bottom w:val="single" w:sz="8" w:space="0" w:color="000000"/>
              <w:right w:val="single" w:sz="8" w:space="0" w:color="000000"/>
            </w:tcBorders>
          </w:tcPr>
          <w:p w14:paraId="2DDF8E1B"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745B71A4"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662" w:type="dxa"/>
            <w:tcBorders>
              <w:left w:val="single" w:sz="8" w:space="0" w:color="000000"/>
              <w:right w:val="single" w:sz="8" w:space="0" w:color="000000"/>
            </w:tcBorders>
          </w:tcPr>
          <w:p w14:paraId="7323A23D" w14:textId="469AE6E8" w:rsidR="003F462A" w:rsidRPr="003837B3" w:rsidRDefault="003F462A"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27</w:t>
            </w:r>
          </w:p>
        </w:tc>
        <w:tc>
          <w:tcPr>
            <w:tcW w:w="678" w:type="dxa"/>
            <w:tcBorders>
              <w:left w:val="single" w:sz="8" w:space="0" w:color="000000"/>
            </w:tcBorders>
          </w:tcPr>
          <w:p w14:paraId="3913F7EB" w14:textId="3F993590" w:rsidR="003F462A" w:rsidRPr="003837B3" w:rsidRDefault="003F462A"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98</w:t>
            </w:r>
          </w:p>
        </w:tc>
      </w:tr>
      <w:tr w:rsidR="003F462A" w:rsidRPr="003837B3" w14:paraId="6616B03C" w14:textId="77777777" w:rsidTr="002640F6">
        <w:trPr>
          <w:trHeight w:val="20"/>
          <w:jc w:val="center"/>
        </w:trPr>
        <w:tc>
          <w:tcPr>
            <w:tcW w:w="567" w:type="dxa"/>
            <w:tcBorders>
              <w:right w:val="single" w:sz="8" w:space="0" w:color="000000"/>
            </w:tcBorders>
          </w:tcPr>
          <w:p w14:paraId="76103A2A" w14:textId="2066866B" w:rsidR="003F462A" w:rsidRPr="003837B3" w:rsidRDefault="00C5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3.</w:t>
            </w:r>
          </w:p>
        </w:tc>
        <w:tc>
          <w:tcPr>
            <w:tcW w:w="1560" w:type="dxa"/>
            <w:tcBorders>
              <w:left w:val="single" w:sz="8" w:space="0" w:color="000000"/>
              <w:right w:val="single" w:sz="8" w:space="0" w:color="000000"/>
            </w:tcBorders>
          </w:tcPr>
          <w:p w14:paraId="679453DE" w14:textId="30C0E988"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AP/ca515</w:t>
            </w:r>
          </w:p>
        </w:tc>
        <w:tc>
          <w:tcPr>
            <w:tcW w:w="1655" w:type="dxa"/>
            <w:tcBorders>
              <w:left w:val="single" w:sz="8" w:space="0" w:color="000000"/>
              <w:right w:val="single" w:sz="8" w:space="0" w:color="000000"/>
            </w:tcBorders>
          </w:tcPr>
          <w:p w14:paraId="40625A2B" w14:textId="1B30F069" w:rsidR="003F462A" w:rsidRPr="003837B3" w:rsidRDefault="005E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AP/rm522</w:t>
            </w:r>
          </w:p>
        </w:tc>
        <w:tc>
          <w:tcPr>
            <w:tcW w:w="6141" w:type="dxa"/>
            <w:tcBorders>
              <w:left w:val="single" w:sz="8" w:space="0" w:color="000000"/>
              <w:right w:val="single" w:sz="8" w:space="0" w:color="000000"/>
            </w:tcBorders>
          </w:tcPr>
          <w:p w14:paraId="1829FA64" w14:textId="08D2161F" w:rsidR="003F462A" w:rsidRPr="003837B3" w:rsidRDefault="003F462A" w:rsidP="00DA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color w:val="000000" w:themeColor="text1"/>
                <w:sz w:val="20"/>
                <w:szCs w:val="20"/>
              </w:rPr>
            </w:pPr>
            <w:r w:rsidRPr="003837B3">
              <w:rPr>
                <w:rFonts w:ascii="Sylfaen" w:eastAsia="Arial Unicode MS" w:hAnsi="Sylfaen" w:cs="Arial Unicode MS"/>
                <w:color w:val="000000" w:themeColor="text1"/>
                <w:sz w:val="20"/>
                <w:szCs w:val="20"/>
              </w:rPr>
              <w:t>პოლიტიკური დისკურსის კონტენტ-ანალიზი</w:t>
            </w:r>
          </w:p>
        </w:tc>
        <w:tc>
          <w:tcPr>
            <w:tcW w:w="850" w:type="dxa"/>
            <w:tcBorders>
              <w:top w:val="single" w:sz="8" w:space="0" w:color="000000"/>
              <w:left w:val="single" w:sz="8" w:space="0" w:color="000000"/>
              <w:bottom w:val="single" w:sz="8" w:space="0" w:color="000000"/>
              <w:right w:val="single" w:sz="8" w:space="0" w:color="000000"/>
            </w:tcBorders>
          </w:tcPr>
          <w:p w14:paraId="1D778ED8"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0EAFB702" w14:textId="6BAEAD5E"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5/125</w:t>
            </w:r>
          </w:p>
        </w:tc>
        <w:tc>
          <w:tcPr>
            <w:tcW w:w="796" w:type="dxa"/>
            <w:tcBorders>
              <w:top w:val="single" w:sz="8" w:space="0" w:color="000000"/>
              <w:left w:val="single" w:sz="8" w:space="0" w:color="000000"/>
              <w:bottom w:val="single" w:sz="8" w:space="0" w:color="000000"/>
              <w:right w:val="single" w:sz="8" w:space="0" w:color="000000"/>
            </w:tcBorders>
          </w:tcPr>
          <w:p w14:paraId="060C8698"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299437E8"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662" w:type="dxa"/>
            <w:tcBorders>
              <w:left w:val="single" w:sz="8" w:space="0" w:color="000000"/>
              <w:right w:val="single" w:sz="8" w:space="0" w:color="000000"/>
            </w:tcBorders>
          </w:tcPr>
          <w:p w14:paraId="36318C15" w14:textId="273DE9CF" w:rsidR="003F462A" w:rsidRPr="003837B3" w:rsidRDefault="003F462A"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27</w:t>
            </w:r>
          </w:p>
        </w:tc>
        <w:tc>
          <w:tcPr>
            <w:tcW w:w="678" w:type="dxa"/>
            <w:tcBorders>
              <w:left w:val="single" w:sz="8" w:space="0" w:color="000000"/>
            </w:tcBorders>
          </w:tcPr>
          <w:p w14:paraId="25D7E270" w14:textId="0D3F6B04" w:rsidR="003F462A" w:rsidRPr="003837B3" w:rsidRDefault="003F462A"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98</w:t>
            </w:r>
          </w:p>
        </w:tc>
      </w:tr>
      <w:tr w:rsidR="003F462A" w:rsidRPr="003837B3" w14:paraId="66E68FD4" w14:textId="77777777" w:rsidTr="002640F6">
        <w:trPr>
          <w:trHeight w:val="20"/>
          <w:jc w:val="center"/>
        </w:trPr>
        <w:tc>
          <w:tcPr>
            <w:tcW w:w="567" w:type="dxa"/>
            <w:tcBorders>
              <w:right w:val="single" w:sz="8" w:space="0" w:color="000000"/>
            </w:tcBorders>
          </w:tcPr>
          <w:p w14:paraId="0F73EDED" w14:textId="183F84B9" w:rsidR="003F462A" w:rsidRPr="003837B3" w:rsidRDefault="00C5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4.</w:t>
            </w:r>
          </w:p>
        </w:tc>
        <w:tc>
          <w:tcPr>
            <w:tcW w:w="1560" w:type="dxa"/>
            <w:tcBorders>
              <w:left w:val="single" w:sz="8" w:space="0" w:color="000000"/>
              <w:right w:val="single" w:sz="8" w:space="0" w:color="000000"/>
            </w:tcBorders>
          </w:tcPr>
          <w:p w14:paraId="6D7B67CC" w14:textId="54F93080"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AP/ncom516</w:t>
            </w:r>
          </w:p>
        </w:tc>
        <w:tc>
          <w:tcPr>
            <w:tcW w:w="1655" w:type="dxa"/>
            <w:tcBorders>
              <w:left w:val="single" w:sz="8" w:space="0" w:color="000000"/>
              <w:right w:val="single" w:sz="8" w:space="0" w:color="000000"/>
            </w:tcBorders>
          </w:tcPr>
          <w:p w14:paraId="324A00FC" w14:textId="6890F1D1" w:rsidR="003F462A" w:rsidRPr="003837B3" w:rsidRDefault="005E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AP/mn539</w:t>
            </w:r>
          </w:p>
        </w:tc>
        <w:tc>
          <w:tcPr>
            <w:tcW w:w="6141" w:type="dxa"/>
            <w:tcBorders>
              <w:left w:val="single" w:sz="8" w:space="0" w:color="000000"/>
              <w:right w:val="single" w:sz="8" w:space="0" w:color="000000"/>
            </w:tcBorders>
          </w:tcPr>
          <w:p w14:paraId="5C149165" w14:textId="363FFC13"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color w:val="000000" w:themeColor="text1"/>
                <w:sz w:val="20"/>
                <w:szCs w:val="20"/>
              </w:rPr>
            </w:pPr>
            <w:r w:rsidRPr="003837B3">
              <w:rPr>
                <w:rFonts w:ascii="Sylfaen" w:eastAsia="Arial Unicode MS" w:hAnsi="Sylfaen" w:cs="Arial Unicode MS"/>
                <w:color w:val="000000" w:themeColor="text1"/>
                <w:sz w:val="20"/>
                <w:szCs w:val="20"/>
              </w:rPr>
              <w:t>არამომგებიანი ორგანიზაციების მენეჯმენტი</w:t>
            </w:r>
          </w:p>
        </w:tc>
        <w:tc>
          <w:tcPr>
            <w:tcW w:w="850" w:type="dxa"/>
            <w:tcBorders>
              <w:top w:val="single" w:sz="8" w:space="0" w:color="000000"/>
              <w:left w:val="single" w:sz="8" w:space="0" w:color="000000"/>
              <w:bottom w:val="single" w:sz="8" w:space="0" w:color="000000"/>
              <w:right w:val="single" w:sz="8" w:space="0" w:color="000000"/>
            </w:tcBorders>
          </w:tcPr>
          <w:p w14:paraId="1C1AC555"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4A110819" w14:textId="4FB623C4"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5/125</w:t>
            </w:r>
          </w:p>
        </w:tc>
        <w:tc>
          <w:tcPr>
            <w:tcW w:w="796" w:type="dxa"/>
            <w:tcBorders>
              <w:top w:val="single" w:sz="8" w:space="0" w:color="000000"/>
              <w:left w:val="single" w:sz="8" w:space="0" w:color="000000"/>
              <w:bottom w:val="single" w:sz="8" w:space="0" w:color="000000"/>
              <w:right w:val="single" w:sz="8" w:space="0" w:color="000000"/>
            </w:tcBorders>
          </w:tcPr>
          <w:p w14:paraId="0A708618"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19D5067C"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662" w:type="dxa"/>
            <w:tcBorders>
              <w:left w:val="single" w:sz="8" w:space="0" w:color="000000"/>
              <w:right w:val="single" w:sz="8" w:space="0" w:color="000000"/>
            </w:tcBorders>
          </w:tcPr>
          <w:p w14:paraId="1C668CA1" w14:textId="1986FF41" w:rsidR="003F462A" w:rsidRPr="003837B3" w:rsidRDefault="003F462A"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27</w:t>
            </w:r>
          </w:p>
        </w:tc>
        <w:tc>
          <w:tcPr>
            <w:tcW w:w="678" w:type="dxa"/>
            <w:tcBorders>
              <w:left w:val="single" w:sz="8" w:space="0" w:color="000000"/>
            </w:tcBorders>
          </w:tcPr>
          <w:p w14:paraId="252DBE34" w14:textId="6AFB2D6A" w:rsidR="003F462A" w:rsidRPr="003837B3" w:rsidRDefault="003F462A"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98</w:t>
            </w:r>
          </w:p>
        </w:tc>
      </w:tr>
      <w:tr w:rsidR="003F462A" w:rsidRPr="003837B3" w14:paraId="1020E87B" w14:textId="77777777" w:rsidTr="002640F6">
        <w:trPr>
          <w:trHeight w:val="20"/>
          <w:jc w:val="center"/>
        </w:trPr>
        <w:tc>
          <w:tcPr>
            <w:tcW w:w="567" w:type="dxa"/>
            <w:tcBorders>
              <w:right w:val="single" w:sz="8" w:space="0" w:color="000000"/>
            </w:tcBorders>
          </w:tcPr>
          <w:p w14:paraId="3628A809" w14:textId="57D37C7B" w:rsidR="003F462A" w:rsidRPr="003837B3" w:rsidRDefault="00C5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5.</w:t>
            </w:r>
          </w:p>
        </w:tc>
        <w:tc>
          <w:tcPr>
            <w:tcW w:w="1560" w:type="dxa"/>
            <w:tcBorders>
              <w:left w:val="single" w:sz="8" w:space="0" w:color="000000"/>
              <w:right w:val="single" w:sz="8" w:space="0" w:color="000000"/>
            </w:tcBorders>
          </w:tcPr>
          <w:p w14:paraId="50C329F3" w14:textId="2AA05FDA"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AP/mc523</w:t>
            </w:r>
          </w:p>
        </w:tc>
        <w:tc>
          <w:tcPr>
            <w:tcW w:w="1655" w:type="dxa"/>
            <w:tcBorders>
              <w:left w:val="single" w:sz="8" w:space="0" w:color="000000"/>
              <w:right w:val="single" w:sz="8" w:space="0" w:color="000000"/>
            </w:tcBorders>
          </w:tcPr>
          <w:p w14:paraId="6A2D3075" w14:textId="76F2C713" w:rsidR="003F462A" w:rsidRPr="003837B3" w:rsidRDefault="00FA1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AP/ip525</w:t>
            </w:r>
          </w:p>
        </w:tc>
        <w:tc>
          <w:tcPr>
            <w:tcW w:w="6141" w:type="dxa"/>
            <w:tcBorders>
              <w:left w:val="single" w:sz="8" w:space="0" w:color="000000"/>
              <w:right w:val="single" w:sz="8" w:space="0" w:color="000000"/>
            </w:tcBorders>
          </w:tcPr>
          <w:p w14:paraId="62A8E8E5" w14:textId="7883340C"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color w:val="000000" w:themeColor="text1"/>
                <w:sz w:val="20"/>
                <w:szCs w:val="20"/>
              </w:rPr>
            </w:pPr>
            <w:r w:rsidRPr="003837B3">
              <w:rPr>
                <w:rFonts w:ascii="Sylfaen" w:eastAsia="Arial Unicode MS" w:hAnsi="Sylfaen" w:cs="Arial Unicode MS"/>
                <w:color w:val="000000" w:themeColor="text1"/>
                <w:sz w:val="20"/>
                <w:szCs w:val="20"/>
              </w:rPr>
              <w:t>მართვა და კომუნიკაცია</w:t>
            </w:r>
          </w:p>
        </w:tc>
        <w:tc>
          <w:tcPr>
            <w:tcW w:w="850" w:type="dxa"/>
            <w:tcBorders>
              <w:top w:val="single" w:sz="8" w:space="0" w:color="000000"/>
              <w:left w:val="single" w:sz="8" w:space="0" w:color="000000"/>
              <w:bottom w:val="single" w:sz="8" w:space="0" w:color="000000"/>
              <w:right w:val="single" w:sz="8" w:space="0" w:color="000000"/>
            </w:tcBorders>
          </w:tcPr>
          <w:p w14:paraId="04FB84B8"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401F2D0F" w14:textId="0D44DC51"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0710645B" w14:textId="5C709CEE"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5/125</w:t>
            </w:r>
          </w:p>
        </w:tc>
        <w:tc>
          <w:tcPr>
            <w:tcW w:w="810" w:type="dxa"/>
            <w:tcBorders>
              <w:top w:val="single" w:sz="8" w:space="0" w:color="000000"/>
              <w:left w:val="single" w:sz="8" w:space="0" w:color="000000"/>
              <w:bottom w:val="single" w:sz="8" w:space="0" w:color="000000"/>
              <w:right w:val="single" w:sz="8" w:space="0" w:color="000000"/>
            </w:tcBorders>
          </w:tcPr>
          <w:p w14:paraId="1AE6AA9D"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662" w:type="dxa"/>
            <w:tcBorders>
              <w:left w:val="single" w:sz="8" w:space="0" w:color="000000"/>
              <w:right w:val="single" w:sz="8" w:space="0" w:color="000000"/>
            </w:tcBorders>
          </w:tcPr>
          <w:p w14:paraId="1E2BFB50" w14:textId="674137F1" w:rsidR="003F462A" w:rsidRPr="003837B3" w:rsidRDefault="003F462A"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27</w:t>
            </w:r>
          </w:p>
        </w:tc>
        <w:tc>
          <w:tcPr>
            <w:tcW w:w="678" w:type="dxa"/>
            <w:tcBorders>
              <w:left w:val="single" w:sz="8" w:space="0" w:color="000000"/>
            </w:tcBorders>
          </w:tcPr>
          <w:p w14:paraId="18550155" w14:textId="4C0BFE74" w:rsidR="003F462A" w:rsidRPr="003837B3" w:rsidRDefault="003F462A"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98</w:t>
            </w:r>
          </w:p>
        </w:tc>
      </w:tr>
      <w:tr w:rsidR="003F462A" w:rsidRPr="003837B3" w14:paraId="0E4ACF83" w14:textId="77777777" w:rsidTr="00672633">
        <w:trPr>
          <w:trHeight w:val="309"/>
          <w:jc w:val="center"/>
        </w:trPr>
        <w:tc>
          <w:tcPr>
            <w:tcW w:w="567" w:type="dxa"/>
            <w:tcBorders>
              <w:right w:val="single" w:sz="8" w:space="0" w:color="000000"/>
            </w:tcBorders>
          </w:tcPr>
          <w:p w14:paraId="59837EEA" w14:textId="675B5B44" w:rsidR="003F462A" w:rsidRPr="003837B3" w:rsidRDefault="00C5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6.</w:t>
            </w:r>
          </w:p>
        </w:tc>
        <w:tc>
          <w:tcPr>
            <w:tcW w:w="1560" w:type="dxa"/>
            <w:tcBorders>
              <w:left w:val="single" w:sz="8" w:space="0" w:color="000000"/>
              <w:right w:val="single" w:sz="8" w:space="0" w:color="000000"/>
            </w:tcBorders>
          </w:tcPr>
          <w:p w14:paraId="24A8B4BF" w14:textId="032D832F"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AP/mark517</w:t>
            </w:r>
          </w:p>
        </w:tc>
        <w:tc>
          <w:tcPr>
            <w:tcW w:w="1655" w:type="dxa"/>
            <w:tcBorders>
              <w:left w:val="single" w:sz="8" w:space="0" w:color="000000"/>
              <w:right w:val="single" w:sz="8" w:space="0" w:color="000000"/>
            </w:tcBorders>
          </w:tcPr>
          <w:p w14:paraId="772ABFC7" w14:textId="6563C80A" w:rsidR="003F462A" w:rsidRPr="003837B3" w:rsidRDefault="00FA1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AP/ip525</w:t>
            </w:r>
          </w:p>
        </w:tc>
        <w:tc>
          <w:tcPr>
            <w:tcW w:w="6141" w:type="dxa"/>
            <w:tcBorders>
              <w:left w:val="single" w:sz="8" w:space="0" w:color="000000"/>
              <w:right w:val="single" w:sz="8" w:space="0" w:color="000000"/>
            </w:tcBorders>
          </w:tcPr>
          <w:p w14:paraId="3E0C1E91" w14:textId="33318834"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color w:val="000000" w:themeColor="text1"/>
                <w:sz w:val="20"/>
                <w:szCs w:val="20"/>
              </w:rPr>
            </w:pPr>
            <w:r w:rsidRPr="003837B3">
              <w:rPr>
                <w:rFonts w:ascii="Sylfaen" w:eastAsia="Arial Unicode MS" w:hAnsi="Sylfaen" w:cs="Arial Unicode MS"/>
                <w:color w:val="000000" w:themeColor="text1"/>
                <w:sz w:val="20"/>
                <w:szCs w:val="20"/>
              </w:rPr>
              <w:t>მარკეტინგი</w:t>
            </w:r>
          </w:p>
        </w:tc>
        <w:tc>
          <w:tcPr>
            <w:tcW w:w="850" w:type="dxa"/>
            <w:tcBorders>
              <w:top w:val="single" w:sz="8" w:space="0" w:color="000000"/>
              <w:left w:val="single" w:sz="8" w:space="0" w:color="000000"/>
              <w:bottom w:val="single" w:sz="8" w:space="0" w:color="000000"/>
              <w:right w:val="single" w:sz="8" w:space="0" w:color="000000"/>
            </w:tcBorders>
          </w:tcPr>
          <w:p w14:paraId="71FD8274"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25829DEB" w14:textId="7B3F1A14"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1EF10AED" w14:textId="0E42F7BE"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5/125</w:t>
            </w:r>
          </w:p>
        </w:tc>
        <w:tc>
          <w:tcPr>
            <w:tcW w:w="810" w:type="dxa"/>
            <w:tcBorders>
              <w:top w:val="single" w:sz="8" w:space="0" w:color="000000"/>
              <w:left w:val="single" w:sz="8" w:space="0" w:color="000000"/>
              <w:bottom w:val="single" w:sz="8" w:space="0" w:color="000000"/>
              <w:right w:val="single" w:sz="8" w:space="0" w:color="000000"/>
            </w:tcBorders>
          </w:tcPr>
          <w:p w14:paraId="203CF5AC"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662" w:type="dxa"/>
            <w:tcBorders>
              <w:left w:val="single" w:sz="8" w:space="0" w:color="000000"/>
              <w:right w:val="single" w:sz="8" w:space="0" w:color="000000"/>
            </w:tcBorders>
          </w:tcPr>
          <w:p w14:paraId="5DA99D93" w14:textId="3A26FBD8" w:rsidR="003F462A" w:rsidRPr="003837B3" w:rsidRDefault="003F462A"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27</w:t>
            </w:r>
          </w:p>
        </w:tc>
        <w:tc>
          <w:tcPr>
            <w:tcW w:w="678" w:type="dxa"/>
            <w:tcBorders>
              <w:left w:val="single" w:sz="8" w:space="0" w:color="000000"/>
            </w:tcBorders>
          </w:tcPr>
          <w:p w14:paraId="4F0F054A" w14:textId="04985810" w:rsidR="003F462A" w:rsidRPr="003837B3" w:rsidRDefault="003F462A"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98</w:t>
            </w:r>
          </w:p>
        </w:tc>
      </w:tr>
      <w:tr w:rsidR="003F462A" w:rsidRPr="003837B3" w14:paraId="18707078" w14:textId="77777777" w:rsidTr="002640F6">
        <w:trPr>
          <w:trHeight w:val="318"/>
          <w:jc w:val="center"/>
        </w:trPr>
        <w:tc>
          <w:tcPr>
            <w:tcW w:w="567" w:type="dxa"/>
            <w:tcBorders>
              <w:right w:val="single" w:sz="8" w:space="0" w:color="000000"/>
            </w:tcBorders>
          </w:tcPr>
          <w:p w14:paraId="67079015" w14:textId="36C91EB7" w:rsidR="003F462A" w:rsidRPr="003837B3" w:rsidRDefault="00C5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7.</w:t>
            </w:r>
          </w:p>
        </w:tc>
        <w:tc>
          <w:tcPr>
            <w:tcW w:w="1560" w:type="dxa"/>
            <w:tcBorders>
              <w:left w:val="single" w:sz="8" w:space="0" w:color="000000"/>
              <w:right w:val="single" w:sz="8" w:space="0" w:color="000000"/>
            </w:tcBorders>
          </w:tcPr>
          <w:p w14:paraId="282F5803" w14:textId="63771DA6"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AP/mcp532</w:t>
            </w:r>
          </w:p>
        </w:tc>
        <w:tc>
          <w:tcPr>
            <w:tcW w:w="1655" w:type="dxa"/>
            <w:tcBorders>
              <w:left w:val="single" w:sz="8" w:space="0" w:color="000000"/>
              <w:right w:val="single" w:sz="8" w:space="0" w:color="000000"/>
            </w:tcBorders>
          </w:tcPr>
          <w:p w14:paraId="3B503186" w14:textId="12E36FE2" w:rsidR="003F462A" w:rsidRPr="003837B3" w:rsidRDefault="00FA1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AP/ip525</w:t>
            </w:r>
          </w:p>
        </w:tc>
        <w:tc>
          <w:tcPr>
            <w:tcW w:w="6141" w:type="dxa"/>
            <w:tcBorders>
              <w:left w:val="single" w:sz="8" w:space="0" w:color="000000"/>
              <w:right w:val="single" w:sz="8" w:space="0" w:color="000000"/>
            </w:tcBorders>
          </w:tcPr>
          <w:p w14:paraId="0E88B1A2" w14:textId="41AD01EF"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color w:val="000000" w:themeColor="text1"/>
                <w:sz w:val="20"/>
                <w:szCs w:val="20"/>
              </w:rPr>
            </w:pPr>
            <w:r w:rsidRPr="003837B3">
              <w:rPr>
                <w:rFonts w:ascii="Sylfaen" w:eastAsia="Arial Unicode MS" w:hAnsi="Sylfaen" w:cs="Arial Unicode MS"/>
                <w:color w:val="000000" w:themeColor="text1"/>
                <w:sz w:val="20"/>
                <w:szCs w:val="20"/>
              </w:rPr>
              <w:t>მანიპულაცია კომუნიკაციის  პროცესში</w:t>
            </w:r>
          </w:p>
        </w:tc>
        <w:tc>
          <w:tcPr>
            <w:tcW w:w="850" w:type="dxa"/>
            <w:tcBorders>
              <w:top w:val="single" w:sz="8" w:space="0" w:color="000000"/>
              <w:left w:val="single" w:sz="8" w:space="0" w:color="000000"/>
              <w:bottom w:val="single" w:sz="8" w:space="0" w:color="000000"/>
              <w:right w:val="single" w:sz="8" w:space="0" w:color="000000"/>
            </w:tcBorders>
          </w:tcPr>
          <w:p w14:paraId="2D134010"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568D5FBB"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089E7270" w14:textId="253013A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5/125</w:t>
            </w:r>
          </w:p>
        </w:tc>
        <w:tc>
          <w:tcPr>
            <w:tcW w:w="810" w:type="dxa"/>
            <w:tcBorders>
              <w:top w:val="single" w:sz="8" w:space="0" w:color="000000"/>
              <w:left w:val="single" w:sz="8" w:space="0" w:color="000000"/>
              <w:bottom w:val="single" w:sz="8" w:space="0" w:color="000000"/>
              <w:right w:val="single" w:sz="8" w:space="0" w:color="000000"/>
            </w:tcBorders>
          </w:tcPr>
          <w:p w14:paraId="4198DC93"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662" w:type="dxa"/>
            <w:tcBorders>
              <w:left w:val="single" w:sz="8" w:space="0" w:color="000000"/>
              <w:right w:val="single" w:sz="8" w:space="0" w:color="000000"/>
            </w:tcBorders>
          </w:tcPr>
          <w:p w14:paraId="2052BB7C" w14:textId="406EC1BD" w:rsidR="003F462A" w:rsidRPr="003837B3" w:rsidRDefault="003F462A"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27</w:t>
            </w:r>
          </w:p>
        </w:tc>
        <w:tc>
          <w:tcPr>
            <w:tcW w:w="678" w:type="dxa"/>
            <w:tcBorders>
              <w:left w:val="single" w:sz="8" w:space="0" w:color="000000"/>
            </w:tcBorders>
          </w:tcPr>
          <w:p w14:paraId="20EF53D9" w14:textId="740B41DB" w:rsidR="003F462A" w:rsidRPr="003837B3" w:rsidRDefault="003F462A"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98</w:t>
            </w:r>
          </w:p>
        </w:tc>
      </w:tr>
      <w:tr w:rsidR="003F462A" w:rsidRPr="003837B3" w14:paraId="1B8A3E85" w14:textId="77777777" w:rsidTr="002640F6">
        <w:trPr>
          <w:trHeight w:val="354"/>
          <w:jc w:val="center"/>
        </w:trPr>
        <w:tc>
          <w:tcPr>
            <w:tcW w:w="567" w:type="dxa"/>
            <w:tcBorders>
              <w:right w:val="single" w:sz="8" w:space="0" w:color="000000"/>
            </w:tcBorders>
          </w:tcPr>
          <w:p w14:paraId="2C976DC2" w14:textId="5CAC123E" w:rsidR="003F462A" w:rsidRPr="003837B3" w:rsidRDefault="00C5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8.</w:t>
            </w:r>
          </w:p>
        </w:tc>
        <w:tc>
          <w:tcPr>
            <w:tcW w:w="1560" w:type="dxa"/>
            <w:tcBorders>
              <w:left w:val="single" w:sz="8" w:space="0" w:color="000000"/>
              <w:right w:val="single" w:sz="8" w:space="0" w:color="000000"/>
            </w:tcBorders>
          </w:tcPr>
          <w:p w14:paraId="485A6DDD" w14:textId="0C92B38F" w:rsidR="003F462A" w:rsidRPr="003837B3" w:rsidRDefault="00BA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Arial Unicode MS" w:hAnsi="Sylfaen" w:cs="Arial Unicode MS"/>
                <w:sz w:val="20"/>
                <w:szCs w:val="20"/>
                <w:lang w:val="en-US"/>
              </w:rPr>
              <w:t>AP</w:t>
            </w:r>
            <w:r w:rsidRPr="003837B3">
              <w:rPr>
                <w:rFonts w:ascii="Sylfaen" w:eastAsia="Arial Unicode MS" w:hAnsi="Sylfaen" w:cs="Arial Unicode MS"/>
                <w:sz w:val="20"/>
                <w:szCs w:val="20"/>
              </w:rPr>
              <w:t>/</w:t>
            </w:r>
            <w:r w:rsidR="00672633" w:rsidRPr="003837B3">
              <w:rPr>
                <w:rFonts w:ascii="Sylfaen" w:eastAsia="Arial Unicode MS" w:hAnsi="Sylfaen" w:cs="Arial Unicode MS"/>
                <w:sz w:val="20"/>
                <w:szCs w:val="20"/>
                <w:lang w:val="en-US"/>
              </w:rPr>
              <w:t>al</w:t>
            </w:r>
            <w:r w:rsidRPr="003837B3">
              <w:rPr>
                <w:rFonts w:ascii="Sylfaen" w:eastAsia="Arial Unicode MS" w:hAnsi="Sylfaen" w:cs="Arial Unicode MS"/>
                <w:sz w:val="20"/>
                <w:szCs w:val="20"/>
                <w:lang w:val="en-US"/>
              </w:rPr>
              <w:t>532</w:t>
            </w:r>
          </w:p>
        </w:tc>
        <w:tc>
          <w:tcPr>
            <w:tcW w:w="1655" w:type="dxa"/>
            <w:tcBorders>
              <w:left w:val="single" w:sz="8" w:space="0" w:color="000000"/>
              <w:right w:val="single" w:sz="8" w:space="0" w:color="000000"/>
            </w:tcBorders>
          </w:tcPr>
          <w:p w14:paraId="50358E93" w14:textId="777AB977" w:rsidR="003F462A" w:rsidRPr="003837B3" w:rsidRDefault="005E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AP5/stds518</w:t>
            </w:r>
          </w:p>
        </w:tc>
        <w:tc>
          <w:tcPr>
            <w:tcW w:w="6141" w:type="dxa"/>
            <w:tcBorders>
              <w:left w:val="single" w:sz="8" w:space="0" w:color="000000"/>
              <w:right w:val="single" w:sz="8" w:space="0" w:color="000000"/>
            </w:tcBorders>
          </w:tcPr>
          <w:p w14:paraId="31AB8EB2" w14:textId="703D971D"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color w:val="000000" w:themeColor="text1"/>
                <w:sz w:val="20"/>
                <w:szCs w:val="20"/>
              </w:rPr>
            </w:pPr>
            <w:r w:rsidRPr="003837B3">
              <w:rPr>
                <w:rFonts w:ascii="Sylfaen" w:eastAsia="Merriweather" w:hAnsi="Sylfaen" w:cs="Merriweather"/>
                <w:color w:val="000000" w:themeColor="text1"/>
                <w:sz w:val="20"/>
                <w:szCs w:val="20"/>
              </w:rPr>
              <w:t>ორაზროვანი დანაკარგი</w:t>
            </w:r>
            <w:r w:rsidR="00EE4C95">
              <w:rPr>
                <w:rFonts w:ascii="Sylfaen" w:eastAsia="Merriweather" w:hAnsi="Sylfaen" w:cs="Merriweather"/>
                <w:color w:val="000000" w:themeColor="text1"/>
                <w:sz w:val="20"/>
                <w:szCs w:val="20"/>
              </w:rPr>
              <w:t>: თეორია და პრაქტიკა</w:t>
            </w:r>
          </w:p>
        </w:tc>
        <w:tc>
          <w:tcPr>
            <w:tcW w:w="850" w:type="dxa"/>
            <w:tcBorders>
              <w:top w:val="single" w:sz="8" w:space="0" w:color="000000"/>
              <w:left w:val="single" w:sz="8" w:space="0" w:color="000000"/>
              <w:bottom w:val="single" w:sz="8" w:space="0" w:color="000000"/>
              <w:right w:val="single" w:sz="8" w:space="0" w:color="000000"/>
            </w:tcBorders>
          </w:tcPr>
          <w:p w14:paraId="1D8E0EB8"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6DD76A54"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7C170F46" w14:textId="340AE06F"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5/125</w:t>
            </w:r>
          </w:p>
        </w:tc>
        <w:tc>
          <w:tcPr>
            <w:tcW w:w="810" w:type="dxa"/>
            <w:tcBorders>
              <w:top w:val="single" w:sz="8" w:space="0" w:color="000000"/>
              <w:left w:val="single" w:sz="8" w:space="0" w:color="000000"/>
              <w:bottom w:val="single" w:sz="8" w:space="0" w:color="000000"/>
              <w:right w:val="single" w:sz="8" w:space="0" w:color="000000"/>
            </w:tcBorders>
          </w:tcPr>
          <w:p w14:paraId="1BB1ECE3"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662" w:type="dxa"/>
            <w:tcBorders>
              <w:left w:val="single" w:sz="8" w:space="0" w:color="000000"/>
              <w:right w:val="single" w:sz="8" w:space="0" w:color="000000"/>
            </w:tcBorders>
          </w:tcPr>
          <w:p w14:paraId="13D98F11" w14:textId="2050C1F1" w:rsidR="003F462A" w:rsidRPr="003837B3" w:rsidRDefault="003F462A"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27</w:t>
            </w:r>
          </w:p>
        </w:tc>
        <w:tc>
          <w:tcPr>
            <w:tcW w:w="678" w:type="dxa"/>
            <w:tcBorders>
              <w:left w:val="single" w:sz="8" w:space="0" w:color="000000"/>
            </w:tcBorders>
          </w:tcPr>
          <w:p w14:paraId="1C524769" w14:textId="552CF631" w:rsidR="003F462A" w:rsidRPr="003837B3" w:rsidRDefault="003F462A"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98</w:t>
            </w:r>
          </w:p>
        </w:tc>
      </w:tr>
      <w:tr w:rsidR="003F462A" w:rsidRPr="003837B3" w14:paraId="12BA6D93" w14:textId="77777777" w:rsidTr="002640F6">
        <w:trPr>
          <w:trHeight w:val="20"/>
          <w:jc w:val="center"/>
        </w:trPr>
        <w:tc>
          <w:tcPr>
            <w:tcW w:w="567" w:type="dxa"/>
            <w:tcBorders>
              <w:right w:val="single" w:sz="8" w:space="0" w:color="000000"/>
            </w:tcBorders>
            <w:shd w:val="clear" w:color="auto" w:fill="FABF8F" w:themeFill="accent6" w:themeFillTint="99"/>
          </w:tcPr>
          <w:p w14:paraId="218D30B6" w14:textId="1666DD09"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1560" w:type="dxa"/>
            <w:tcBorders>
              <w:left w:val="single" w:sz="8" w:space="0" w:color="000000"/>
              <w:right w:val="single" w:sz="8" w:space="0" w:color="000000"/>
            </w:tcBorders>
            <w:shd w:val="clear" w:color="auto" w:fill="FABF8F" w:themeFill="accent6" w:themeFillTint="99"/>
          </w:tcPr>
          <w:p w14:paraId="40927907" w14:textId="240CB41F"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1655" w:type="dxa"/>
            <w:tcBorders>
              <w:left w:val="single" w:sz="8" w:space="0" w:color="000000"/>
              <w:right w:val="single" w:sz="8" w:space="0" w:color="000000"/>
            </w:tcBorders>
            <w:shd w:val="clear" w:color="auto" w:fill="FABF8F" w:themeFill="accent6" w:themeFillTint="99"/>
          </w:tcPr>
          <w:p w14:paraId="4E39E340" w14:textId="062A690C"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6141" w:type="dxa"/>
            <w:tcBorders>
              <w:left w:val="single" w:sz="8" w:space="0" w:color="000000"/>
              <w:right w:val="single" w:sz="8" w:space="0" w:color="000000"/>
            </w:tcBorders>
            <w:shd w:val="clear" w:color="auto" w:fill="FABF8F" w:themeFill="accent6" w:themeFillTint="99"/>
          </w:tcPr>
          <w:p w14:paraId="1DCFE2B2" w14:textId="65C2DEE2" w:rsidR="003F462A" w:rsidRPr="003837B3" w:rsidRDefault="00F8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არჩევითი სასწავლო კურსები</w:t>
            </w:r>
          </w:p>
        </w:tc>
        <w:tc>
          <w:tcPr>
            <w:tcW w:w="85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14:paraId="4B389557" w14:textId="58B8ACD0" w:rsidR="003F462A" w:rsidRPr="003837B3" w:rsidRDefault="00F8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4</w:t>
            </w:r>
          </w:p>
        </w:tc>
        <w:tc>
          <w:tcPr>
            <w:tcW w:w="851"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14:paraId="54C5F9CE" w14:textId="77777777"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14:paraId="4A0D2D73" w14:textId="61BA293F" w:rsidR="003F462A" w:rsidRPr="003837B3" w:rsidRDefault="003F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14:paraId="769577E8" w14:textId="3FCA8CB7" w:rsidR="003F462A" w:rsidRPr="003837B3" w:rsidRDefault="00F8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5</w:t>
            </w:r>
          </w:p>
        </w:tc>
        <w:tc>
          <w:tcPr>
            <w:tcW w:w="662" w:type="dxa"/>
            <w:tcBorders>
              <w:left w:val="single" w:sz="8" w:space="0" w:color="000000"/>
              <w:right w:val="single" w:sz="8" w:space="0" w:color="000000"/>
            </w:tcBorders>
            <w:shd w:val="clear" w:color="auto" w:fill="FABF8F" w:themeFill="accent6" w:themeFillTint="99"/>
          </w:tcPr>
          <w:p w14:paraId="5F25E508" w14:textId="42FF0065" w:rsidR="003F462A" w:rsidRPr="003837B3" w:rsidRDefault="003F462A"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678" w:type="dxa"/>
            <w:tcBorders>
              <w:left w:val="single" w:sz="8" w:space="0" w:color="000000"/>
            </w:tcBorders>
            <w:shd w:val="clear" w:color="auto" w:fill="FABF8F" w:themeFill="accent6" w:themeFillTint="99"/>
          </w:tcPr>
          <w:p w14:paraId="4BD05785" w14:textId="699CE4B6" w:rsidR="003F462A" w:rsidRPr="003837B3" w:rsidRDefault="003F462A"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r>
      <w:tr w:rsidR="00B95A33" w:rsidRPr="003837B3" w14:paraId="31B2873C" w14:textId="77777777" w:rsidTr="002640F6">
        <w:trPr>
          <w:trHeight w:val="20"/>
          <w:jc w:val="center"/>
        </w:trPr>
        <w:tc>
          <w:tcPr>
            <w:tcW w:w="567" w:type="dxa"/>
            <w:tcBorders>
              <w:right w:val="single" w:sz="8" w:space="0" w:color="000000"/>
            </w:tcBorders>
          </w:tcPr>
          <w:p w14:paraId="150A553B" w14:textId="3F030A7B" w:rsidR="00B95A33" w:rsidRPr="003837B3" w:rsidRDefault="00C50864" w:rsidP="00C5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1.</w:t>
            </w:r>
          </w:p>
        </w:tc>
        <w:tc>
          <w:tcPr>
            <w:tcW w:w="1560" w:type="dxa"/>
            <w:tcBorders>
              <w:left w:val="single" w:sz="8" w:space="0" w:color="000000"/>
              <w:right w:val="single" w:sz="8" w:space="0" w:color="000000"/>
            </w:tcBorders>
          </w:tcPr>
          <w:p w14:paraId="48746E15" w14:textId="2087894E" w:rsidR="00B95A33" w:rsidRPr="003837B3" w:rsidRDefault="00B9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AP/oh536</w:t>
            </w:r>
          </w:p>
        </w:tc>
        <w:tc>
          <w:tcPr>
            <w:tcW w:w="1655" w:type="dxa"/>
            <w:tcBorders>
              <w:left w:val="single" w:sz="8" w:space="0" w:color="000000"/>
              <w:right w:val="single" w:sz="8" w:space="0" w:color="000000"/>
            </w:tcBorders>
          </w:tcPr>
          <w:p w14:paraId="35AFF791" w14:textId="0AAB3F72" w:rsidR="00B95A33" w:rsidRPr="003837B3" w:rsidRDefault="00B9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Arial Unicode MS" w:hAnsi="Sylfaen" w:cs="Arial Unicode MS"/>
                <w:sz w:val="20"/>
                <w:szCs w:val="20"/>
              </w:rPr>
              <w:t>არ გააჩნია</w:t>
            </w:r>
          </w:p>
        </w:tc>
        <w:tc>
          <w:tcPr>
            <w:tcW w:w="6141" w:type="dxa"/>
            <w:tcBorders>
              <w:left w:val="single" w:sz="8" w:space="0" w:color="000000"/>
              <w:right w:val="single" w:sz="8" w:space="0" w:color="000000"/>
            </w:tcBorders>
          </w:tcPr>
          <w:p w14:paraId="3AB94AA5" w14:textId="0C0322A4" w:rsidR="00B95A33" w:rsidRPr="003837B3" w:rsidRDefault="00B9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ზეპირი ისტორიები- თეორია და პრაქტიკა</w:t>
            </w:r>
            <w:r w:rsidR="00C50864" w:rsidRPr="003837B3">
              <w:rPr>
                <w:rFonts w:ascii="Sylfaen" w:eastAsia="Arial Unicode MS" w:hAnsi="Sylfaen" w:cs="Arial Unicode MS"/>
                <w:sz w:val="20"/>
                <w:szCs w:val="20"/>
              </w:rPr>
              <w:t xml:space="preserve"> </w:t>
            </w:r>
          </w:p>
        </w:tc>
        <w:tc>
          <w:tcPr>
            <w:tcW w:w="850" w:type="dxa"/>
            <w:tcBorders>
              <w:top w:val="single" w:sz="8" w:space="0" w:color="000000"/>
              <w:left w:val="single" w:sz="8" w:space="0" w:color="000000"/>
              <w:bottom w:val="single" w:sz="8" w:space="0" w:color="000000"/>
              <w:right w:val="single" w:sz="8" w:space="0" w:color="000000"/>
            </w:tcBorders>
          </w:tcPr>
          <w:p w14:paraId="71717507" w14:textId="2D9A132B" w:rsidR="00B95A33" w:rsidRPr="003837B3" w:rsidRDefault="00B9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4/100</w:t>
            </w:r>
          </w:p>
        </w:tc>
        <w:tc>
          <w:tcPr>
            <w:tcW w:w="851" w:type="dxa"/>
            <w:tcBorders>
              <w:top w:val="single" w:sz="8" w:space="0" w:color="000000"/>
              <w:left w:val="single" w:sz="8" w:space="0" w:color="000000"/>
              <w:bottom w:val="single" w:sz="8" w:space="0" w:color="000000"/>
              <w:right w:val="single" w:sz="8" w:space="0" w:color="000000"/>
            </w:tcBorders>
          </w:tcPr>
          <w:p w14:paraId="28A38CA0" w14:textId="77777777" w:rsidR="00B95A33" w:rsidRPr="003837B3" w:rsidRDefault="00B9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25568C00" w14:textId="76D89297" w:rsidR="00B95A33" w:rsidRPr="003837B3" w:rsidRDefault="00B9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0445A67C" w14:textId="77777777" w:rsidR="00B95A33" w:rsidRPr="003837B3" w:rsidRDefault="00B9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662" w:type="dxa"/>
            <w:tcBorders>
              <w:left w:val="single" w:sz="8" w:space="0" w:color="000000"/>
              <w:right w:val="single" w:sz="8" w:space="0" w:color="000000"/>
            </w:tcBorders>
          </w:tcPr>
          <w:p w14:paraId="7F108549" w14:textId="0ADE24E7" w:rsidR="00B95A33" w:rsidRPr="003837B3" w:rsidRDefault="00B95A33"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27</w:t>
            </w:r>
          </w:p>
        </w:tc>
        <w:tc>
          <w:tcPr>
            <w:tcW w:w="678" w:type="dxa"/>
            <w:tcBorders>
              <w:left w:val="single" w:sz="8" w:space="0" w:color="000000"/>
            </w:tcBorders>
          </w:tcPr>
          <w:p w14:paraId="37D64219" w14:textId="5F3AEC80" w:rsidR="00B95A33" w:rsidRPr="003837B3" w:rsidRDefault="007E07F1"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73</w:t>
            </w:r>
          </w:p>
        </w:tc>
      </w:tr>
      <w:tr w:rsidR="00B95A33" w:rsidRPr="003837B3" w14:paraId="67336614" w14:textId="77777777" w:rsidTr="00021EF2">
        <w:trPr>
          <w:trHeight w:val="633"/>
          <w:jc w:val="center"/>
        </w:trPr>
        <w:tc>
          <w:tcPr>
            <w:tcW w:w="567" w:type="dxa"/>
            <w:tcBorders>
              <w:right w:val="single" w:sz="8" w:space="0" w:color="000000"/>
            </w:tcBorders>
          </w:tcPr>
          <w:p w14:paraId="28FACD95" w14:textId="46189DB1" w:rsidR="00B95A33" w:rsidRPr="003837B3" w:rsidRDefault="00C50864" w:rsidP="00C5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2.</w:t>
            </w:r>
          </w:p>
        </w:tc>
        <w:tc>
          <w:tcPr>
            <w:tcW w:w="1560" w:type="dxa"/>
            <w:tcBorders>
              <w:left w:val="single" w:sz="8" w:space="0" w:color="000000"/>
              <w:right w:val="single" w:sz="8" w:space="0" w:color="000000"/>
            </w:tcBorders>
          </w:tcPr>
          <w:p w14:paraId="38AD9D3A" w14:textId="6E3DB334" w:rsidR="00B95A33" w:rsidRPr="003837B3" w:rsidRDefault="00B9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AP/gc509</w:t>
            </w:r>
          </w:p>
        </w:tc>
        <w:tc>
          <w:tcPr>
            <w:tcW w:w="1655" w:type="dxa"/>
            <w:tcBorders>
              <w:left w:val="single" w:sz="8" w:space="0" w:color="000000"/>
              <w:right w:val="single" w:sz="8" w:space="0" w:color="000000"/>
            </w:tcBorders>
          </w:tcPr>
          <w:p w14:paraId="77759A93" w14:textId="5010B53F" w:rsidR="00B95A33" w:rsidRPr="003837B3" w:rsidRDefault="00B9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Arial Unicode MS" w:hAnsi="Sylfaen" w:cs="Arial Unicode MS"/>
                <w:sz w:val="20"/>
                <w:szCs w:val="20"/>
              </w:rPr>
              <w:t>არ გააჩნია</w:t>
            </w:r>
          </w:p>
        </w:tc>
        <w:tc>
          <w:tcPr>
            <w:tcW w:w="6141" w:type="dxa"/>
            <w:tcBorders>
              <w:left w:val="single" w:sz="8" w:space="0" w:color="000000"/>
              <w:right w:val="single" w:sz="8" w:space="0" w:color="000000"/>
            </w:tcBorders>
          </w:tcPr>
          <w:p w14:paraId="75B7F7CE" w14:textId="328BCA73" w:rsidR="00B95A33" w:rsidRPr="003837B3" w:rsidRDefault="00F9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გენდერის ფსიქოლოგია</w:t>
            </w:r>
            <w:r w:rsidR="002640F6" w:rsidRPr="003837B3">
              <w:rPr>
                <w:rFonts w:ascii="Sylfaen" w:eastAsia="Arial Unicode MS" w:hAnsi="Sylfaen" w:cs="Arial Unicode MS"/>
                <w:sz w:val="20"/>
                <w:szCs w:val="20"/>
              </w:rPr>
              <w:t xml:space="preserve">: </w:t>
            </w:r>
            <w:r w:rsidR="00B95A33" w:rsidRPr="003837B3">
              <w:rPr>
                <w:rFonts w:ascii="Sylfaen" w:eastAsia="Arial Unicode MS" w:hAnsi="Sylfaen" w:cs="Arial Unicode MS"/>
                <w:sz w:val="20"/>
                <w:szCs w:val="20"/>
              </w:rPr>
              <w:t>გენდერის ფსიქოლოგიური, სოციალური,  პოლიტიკური და კულტურული საკითხები</w:t>
            </w:r>
          </w:p>
        </w:tc>
        <w:tc>
          <w:tcPr>
            <w:tcW w:w="850" w:type="dxa"/>
            <w:tcBorders>
              <w:top w:val="single" w:sz="8" w:space="0" w:color="000000"/>
              <w:left w:val="single" w:sz="8" w:space="0" w:color="000000"/>
              <w:bottom w:val="single" w:sz="8" w:space="0" w:color="000000"/>
              <w:right w:val="single" w:sz="8" w:space="0" w:color="000000"/>
            </w:tcBorders>
          </w:tcPr>
          <w:p w14:paraId="2DAA8429" w14:textId="7E2DB98D" w:rsidR="00B95A33" w:rsidRPr="003837B3" w:rsidRDefault="00B9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4/100</w:t>
            </w:r>
          </w:p>
        </w:tc>
        <w:tc>
          <w:tcPr>
            <w:tcW w:w="851" w:type="dxa"/>
            <w:tcBorders>
              <w:top w:val="single" w:sz="8" w:space="0" w:color="000000"/>
              <w:left w:val="single" w:sz="8" w:space="0" w:color="000000"/>
              <w:bottom w:val="single" w:sz="8" w:space="0" w:color="000000"/>
              <w:right w:val="single" w:sz="8" w:space="0" w:color="000000"/>
            </w:tcBorders>
          </w:tcPr>
          <w:p w14:paraId="019CE926" w14:textId="77777777" w:rsidR="00B95A33" w:rsidRPr="003837B3" w:rsidRDefault="00B9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7BA8F885" w14:textId="77777777" w:rsidR="00B95A33" w:rsidRPr="003837B3" w:rsidRDefault="00B9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1C52FC7B" w14:textId="37A41498" w:rsidR="00B95A33" w:rsidRPr="003837B3" w:rsidRDefault="00B9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662" w:type="dxa"/>
            <w:tcBorders>
              <w:left w:val="single" w:sz="8" w:space="0" w:color="000000"/>
              <w:right w:val="single" w:sz="8" w:space="0" w:color="000000"/>
            </w:tcBorders>
          </w:tcPr>
          <w:p w14:paraId="36ACCAEF" w14:textId="3B344BC9" w:rsidR="00B95A33" w:rsidRPr="003837B3" w:rsidRDefault="00B95A33"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27</w:t>
            </w:r>
          </w:p>
        </w:tc>
        <w:tc>
          <w:tcPr>
            <w:tcW w:w="678" w:type="dxa"/>
            <w:tcBorders>
              <w:left w:val="single" w:sz="8" w:space="0" w:color="000000"/>
            </w:tcBorders>
          </w:tcPr>
          <w:p w14:paraId="1DF1FAE8" w14:textId="604C37B5" w:rsidR="00B95A33" w:rsidRPr="003837B3" w:rsidRDefault="00B95A33"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73</w:t>
            </w:r>
          </w:p>
        </w:tc>
      </w:tr>
      <w:tr w:rsidR="00B95A33" w:rsidRPr="003837B3" w14:paraId="2614BE36" w14:textId="77777777" w:rsidTr="00B13509">
        <w:trPr>
          <w:trHeight w:val="291"/>
          <w:jc w:val="center"/>
        </w:trPr>
        <w:tc>
          <w:tcPr>
            <w:tcW w:w="567" w:type="dxa"/>
            <w:tcBorders>
              <w:right w:val="single" w:sz="8" w:space="0" w:color="000000"/>
            </w:tcBorders>
          </w:tcPr>
          <w:p w14:paraId="39DFF844" w14:textId="2738AEA2" w:rsidR="00B95A33" w:rsidRPr="003837B3" w:rsidRDefault="00C50864" w:rsidP="00C5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3.</w:t>
            </w:r>
          </w:p>
        </w:tc>
        <w:tc>
          <w:tcPr>
            <w:tcW w:w="1560" w:type="dxa"/>
            <w:tcBorders>
              <w:left w:val="single" w:sz="8" w:space="0" w:color="000000"/>
              <w:right w:val="single" w:sz="8" w:space="0" w:color="000000"/>
            </w:tcBorders>
          </w:tcPr>
          <w:p w14:paraId="60440ADD" w14:textId="2CE92F52" w:rsidR="00B95A33"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AP/qre505</w:t>
            </w:r>
          </w:p>
        </w:tc>
        <w:tc>
          <w:tcPr>
            <w:tcW w:w="1655" w:type="dxa"/>
            <w:tcBorders>
              <w:left w:val="single" w:sz="8" w:space="0" w:color="000000"/>
              <w:right w:val="single" w:sz="8" w:space="0" w:color="000000"/>
            </w:tcBorders>
          </w:tcPr>
          <w:p w14:paraId="2D61A909" w14:textId="08C9209A" w:rsidR="00B95A33"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AP/qrm505</w:t>
            </w:r>
          </w:p>
        </w:tc>
        <w:tc>
          <w:tcPr>
            <w:tcW w:w="6141" w:type="dxa"/>
            <w:tcBorders>
              <w:left w:val="single" w:sz="8" w:space="0" w:color="000000"/>
              <w:right w:val="single" w:sz="8" w:space="0" w:color="000000"/>
            </w:tcBorders>
          </w:tcPr>
          <w:p w14:paraId="169E9590" w14:textId="617D58A7" w:rsidR="00B95A33" w:rsidRPr="00B13509"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color w:val="000000" w:themeColor="text1"/>
                <w:sz w:val="20"/>
                <w:szCs w:val="20"/>
              </w:rPr>
            </w:pPr>
            <w:r w:rsidRPr="00B13509">
              <w:rPr>
                <w:rFonts w:ascii="Sylfaen" w:hAnsi="Sylfaen" w:cs="Menlo Bold"/>
                <w:color w:val="000000" w:themeColor="text1"/>
                <w:sz w:val="20"/>
                <w:szCs w:val="20"/>
              </w:rPr>
              <w:t xml:space="preserve">რაოდენობრივ მონაცემთა ანალიზი </w:t>
            </w:r>
            <w:r w:rsidRPr="00B13509">
              <w:rPr>
                <w:rFonts w:ascii="Sylfaen" w:hAnsi="Sylfaen" w:cs="Menlo Bold"/>
                <w:color w:val="000000" w:themeColor="text1"/>
                <w:sz w:val="20"/>
                <w:szCs w:val="20"/>
                <w:lang w:val="en-US"/>
              </w:rPr>
              <w:t>SPSS-</w:t>
            </w:r>
            <w:r w:rsidRPr="00B13509">
              <w:rPr>
                <w:rFonts w:ascii="Sylfaen" w:hAnsi="Sylfaen" w:cs="Menlo Bold"/>
                <w:color w:val="000000" w:themeColor="text1"/>
                <w:sz w:val="20"/>
                <w:szCs w:val="20"/>
              </w:rPr>
              <w:t xml:space="preserve">ის საშუალებით </w:t>
            </w:r>
            <w:r w:rsidRPr="00B13509">
              <w:rPr>
                <w:rFonts w:ascii="Sylfaen" w:hAnsi="Sylfaen" w:cs="Menlo Bold"/>
                <w:color w:val="000000" w:themeColor="text1"/>
                <w:sz w:val="20"/>
                <w:szCs w:val="20"/>
                <w:lang w:val="en-US"/>
              </w:rPr>
              <w:t>II</w:t>
            </w:r>
          </w:p>
        </w:tc>
        <w:tc>
          <w:tcPr>
            <w:tcW w:w="850" w:type="dxa"/>
            <w:tcBorders>
              <w:top w:val="single" w:sz="8" w:space="0" w:color="000000"/>
              <w:left w:val="single" w:sz="8" w:space="0" w:color="000000"/>
              <w:bottom w:val="single" w:sz="8" w:space="0" w:color="000000"/>
              <w:right w:val="single" w:sz="8" w:space="0" w:color="000000"/>
            </w:tcBorders>
          </w:tcPr>
          <w:p w14:paraId="5CDC803D" w14:textId="26F4762F" w:rsidR="00B95A33"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4/100</w:t>
            </w:r>
          </w:p>
        </w:tc>
        <w:tc>
          <w:tcPr>
            <w:tcW w:w="851" w:type="dxa"/>
            <w:tcBorders>
              <w:top w:val="single" w:sz="8" w:space="0" w:color="000000"/>
              <w:left w:val="single" w:sz="8" w:space="0" w:color="000000"/>
              <w:bottom w:val="single" w:sz="8" w:space="0" w:color="000000"/>
              <w:right w:val="single" w:sz="8" w:space="0" w:color="000000"/>
            </w:tcBorders>
          </w:tcPr>
          <w:p w14:paraId="12309694" w14:textId="77777777" w:rsidR="00B95A33" w:rsidRPr="003837B3" w:rsidRDefault="00B9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6D0D6D40" w14:textId="77777777" w:rsidR="00B95A33" w:rsidRPr="003837B3" w:rsidRDefault="00B9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37252703" w14:textId="21104BB5" w:rsidR="00B95A33" w:rsidRPr="003837B3" w:rsidRDefault="00B9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662" w:type="dxa"/>
            <w:tcBorders>
              <w:left w:val="single" w:sz="8" w:space="0" w:color="000000"/>
              <w:right w:val="single" w:sz="8" w:space="0" w:color="000000"/>
            </w:tcBorders>
          </w:tcPr>
          <w:p w14:paraId="2756742F" w14:textId="7E132A1C" w:rsidR="00B95A33" w:rsidRPr="003837B3" w:rsidRDefault="00021EF2"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27</w:t>
            </w:r>
          </w:p>
        </w:tc>
        <w:tc>
          <w:tcPr>
            <w:tcW w:w="678" w:type="dxa"/>
            <w:tcBorders>
              <w:left w:val="single" w:sz="8" w:space="0" w:color="000000"/>
            </w:tcBorders>
          </w:tcPr>
          <w:p w14:paraId="3AB3FD9A" w14:textId="40435F52" w:rsidR="00B95A33" w:rsidRPr="00216B16" w:rsidRDefault="00021EF2"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Pr>
                <w:rFonts w:ascii="Sylfaen" w:eastAsia="Merriweather" w:hAnsi="Sylfaen" w:cs="Merriweather"/>
                <w:sz w:val="20"/>
                <w:szCs w:val="20"/>
              </w:rPr>
              <w:t>73</w:t>
            </w:r>
          </w:p>
        </w:tc>
      </w:tr>
      <w:tr w:rsidR="00021EF2" w:rsidRPr="003837B3" w14:paraId="18BCCC9A" w14:textId="77777777" w:rsidTr="002640F6">
        <w:trPr>
          <w:trHeight w:val="354"/>
          <w:jc w:val="center"/>
        </w:trPr>
        <w:tc>
          <w:tcPr>
            <w:tcW w:w="567" w:type="dxa"/>
            <w:tcBorders>
              <w:right w:val="single" w:sz="8" w:space="0" w:color="000000"/>
            </w:tcBorders>
          </w:tcPr>
          <w:p w14:paraId="04D1D91D" w14:textId="6E77ABB2" w:rsidR="00021EF2" w:rsidRPr="003837B3" w:rsidRDefault="00021EF2" w:rsidP="00C5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4.</w:t>
            </w:r>
          </w:p>
        </w:tc>
        <w:tc>
          <w:tcPr>
            <w:tcW w:w="1560" w:type="dxa"/>
            <w:tcBorders>
              <w:left w:val="single" w:sz="8" w:space="0" w:color="000000"/>
              <w:right w:val="single" w:sz="8" w:space="0" w:color="000000"/>
            </w:tcBorders>
          </w:tcPr>
          <w:p w14:paraId="0182E98F" w14:textId="51DD33E6"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AP/pe535</w:t>
            </w:r>
          </w:p>
        </w:tc>
        <w:tc>
          <w:tcPr>
            <w:tcW w:w="1655" w:type="dxa"/>
            <w:tcBorders>
              <w:left w:val="single" w:sz="8" w:space="0" w:color="000000"/>
              <w:right w:val="single" w:sz="8" w:space="0" w:color="000000"/>
            </w:tcBorders>
          </w:tcPr>
          <w:p w14:paraId="1646B305" w14:textId="2E1CDD0A"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Arial Unicode MS" w:hAnsi="Sylfaen" w:cs="Arial Unicode MS"/>
                <w:sz w:val="20"/>
                <w:szCs w:val="20"/>
              </w:rPr>
              <w:t>არ გააჩნია</w:t>
            </w:r>
          </w:p>
        </w:tc>
        <w:tc>
          <w:tcPr>
            <w:tcW w:w="6141" w:type="dxa"/>
            <w:tcBorders>
              <w:left w:val="single" w:sz="8" w:space="0" w:color="000000"/>
              <w:right w:val="single" w:sz="8" w:space="0" w:color="000000"/>
            </w:tcBorders>
          </w:tcPr>
          <w:p w14:paraId="314E96C4" w14:textId="2458A459" w:rsidR="00021EF2" w:rsidRPr="00B13509"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color w:val="000000" w:themeColor="text1"/>
                <w:sz w:val="20"/>
                <w:szCs w:val="20"/>
              </w:rPr>
            </w:pPr>
            <w:r w:rsidRPr="00B13509">
              <w:rPr>
                <w:rFonts w:ascii="Sylfaen" w:eastAsia="Arial Unicode MS" w:hAnsi="Sylfaen" w:cs="Arial Unicode MS"/>
                <w:color w:val="000000" w:themeColor="text1"/>
                <w:sz w:val="20"/>
                <w:szCs w:val="20"/>
              </w:rPr>
              <w:t xml:space="preserve">ევოლუციური ფსიქოლოგია </w:t>
            </w:r>
          </w:p>
        </w:tc>
        <w:tc>
          <w:tcPr>
            <w:tcW w:w="850" w:type="dxa"/>
            <w:tcBorders>
              <w:top w:val="single" w:sz="8" w:space="0" w:color="000000"/>
              <w:left w:val="single" w:sz="8" w:space="0" w:color="000000"/>
              <w:bottom w:val="single" w:sz="8" w:space="0" w:color="000000"/>
              <w:right w:val="single" w:sz="8" w:space="0" w:color="000000"/>
            </w:tcBorders>
          </w:tcPr>
          <w:p w14:paraId="2EFABB47" w14:textId="77777777"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63EF5B5C" w14:textId="77777777"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7090C255" w14:textId="77777777"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7C7C1A3B" w14:textId="77A5AA65"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5/125</w:t>
            </w:r>
          </w:p>
        </w:tc>
        <w:tc>
          <w:tcPr>
            <w:tcW w:w="662" w:type="dxa"/>
            <w:tcBorders>
              <w:left w:val="single" w:sz="8" w:space="0" w:color="000000"/>
              <w:right w:val="single" w:sz="8" w:space="0" w:color="000000"/>
            </w:tcBorders>
          </w:tcPr>
          <w:p w14:paraId="4007443E" w14:textId="2986CA25" w:rsidR="00021EF2" w:rsidRPr="003837B3" w:rsidRDefault="00021EF2"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27</w:t>
            </w:r>
          </w:p>
        </w:tc>
        <w:tc>
          <w:tcPr>
            <w:tcW w:w="678" w:type="dxa"/>
            <w:tcBorders>
              <w:left w:val="single" w:sz="8" w:space="0" w:color="000000"/>
            </w:tcBorders>
          </w:tcPr>
          <w:p w14:paraId="71D1CD45" w14:textId="3305C52F" w:rsidR="00021EF2" w:rsidRPr="003837B3" w:rsidRDefault="00021EF2"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98</w:t>
            </w:r>
          </w:p>
        </w:tc>
      </w:tr>
      <w:tr w:rsidR="00021EF2" w:rsidRPr="003837B3" w14:paraId="1F307DAA" w14:textId="77777777" w:rsidTr="002640F6">
        <w:trPr>
          <w:trHeight w:val="363"/>
          <w:jc w:val="center"/>
        </w:trPr>
        <w:tc>
          <w:tcPr>
            <w:tcW w:w="567" w:type="dxa"/>
            <w:tcBorders>
              <w:right w:val="single" w:sz="8" w:space="0" w:color="000000"/>
            </w:tcBorders>
          </w:tcPr>
          <w:p w14:paraId="1E01DF3A" w14:textId="06879312" w:rsidR="00021EF2" w:rsidRPr="003837B3" w:rsidRDefault="00021EF2" w:rsidP="00C5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lastRenderedPageBreak/>
              <w:t>5.</w:t>
            </w:r>
          </w:p>
        </w:tc>
        <w:tc>
          <w:tcPr>
            <w:tcW w:w="1560" w:type="dxa"/>
            <w:tcBorders>
              <w:left w:val="single" w:sz="8" w:space="0" w:color="000000"/>
              <w:right w:val="single" w:sz="8" w:space="0" w:color="000000"/>
            </w:tcBorders>
          </w:tcPr>
          <w:p w14:paraId="48DD7F26" w14:textId="7F6A6A72"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AP/spt513</w:t>
            </w:r>
          </w:p>
        </w:tc>
        <w:tc>
          <w:tcPr>
            <w:tcW w:w="1655" w:type="dxa"/>
            <w:tcBorders>
              <w:left w:val="single" w:sz="8" w:space="0" w:color="000000"/>
              <w:right w:val="single" w:sz="8" w:space="0" w:color="000000"/>
            </w:tcBorders>
          </w:tcPr>
          <w:p w14:paraId="7463AECA" w14:textId="30829778"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Arial Unicode MS" w:hAnsi="Sylfaen" w:cs="Arial Unicode MS"/>
                <w:sz w:val="20"/>
                <w:szCs w:val="20"/>
              </w:rPr>
              <w:t>არ გააჩნია</w:t>
            </w:r>
          </w:p>
        </w:tc>
        <w:tc>
          <w:tcPr>
            <w:tcW w:w="6141" w:type="dxa"/>
            <w:tcBorders>
              <w:left w:val="single" w:sz="8" w:space="0" w:color="000000"/>
              <w:right w:val="single" w:sz="8" w:space="0" w:color="000000"/>
            </w:tcBorders>
          </w:tcPr>
          <w:p w14:paraId="2F35815B" w14:textId="1CF99A68" w:rsidR="00021EF2" w:rsidRPr="003837B3" w:rsidRDefault="00021EF2" w:rsidP="005B7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 xml:space="preserve">ემოციის ფსიქოლოგია </w:t>
            </w:r>
          </w:p>
        </w:tc>
        <w:tc>
          <w:tcPr>
            <w:tcW w:w="850" w:type="dxa"/>
            <w:tcBorders>
              <w:top w:val="single" w:sz="8" w:space="0" w:color="000000"/>
              <w:left w:val="single" w:sz="8" w:space="0" w:color="000000"/>
              <w:bottom w:val="single" w:sz="8" w:space="0" w:color="000000"/>
              <w:right w:val="single" w:sz="8" w:space="0" w:color="000000"/>
            </w:tcBorders>
          </w:tcPr>
          <w:p w14:paraId="32B05135" w14:textId="77777777"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31282D3B" w14:textId="77777777"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6D5BF524" w14:textId="77777777"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7BD85591" w14:textId="2EA54A05"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5/125</w:t>
            </w:r>
          </w:p>
        </w:tc>
        <w:tc>
          <w:tcPr>
            <w:tcW w:w="662" w:type="dxa"/>
            <w:tcBorders>
              <w:left w:val="single" w:sz="8" w:space="0" w:color="000000"/>
              <w:right w:val="single" w:sz="8" w:space="0" w:color="000000"/>
            </w:tcBorders>
          </w:tcPr>
          <w:p w14:paraId="3557A6AB" w14:textId="16156B2D" w:rsidR="00021EF2" w:rsidRPr="003837B3" w:rsidRDefault="00021EF2"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27</w:t>
            </w:r>
          </w:p>
        </w:tc>
        <w:tc>
          <w:tcPr>
            <w:tcW w:w="678" w:type="dxa"/>
            <w:tcBorders>
              <w:left w:val="single" w:sz="8" w:space="0" w:color="000000"/>
            </w:tcBorders>
          </w:tcPr>
          <w:p w14:paraId="7EA1C5DC" w14:textId="4EBD4A27" w:rsidR="00021EF2" w:rsidRPr="003837B3" w:rsidRDefault="00021EF2"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98</w:t>
            </w:r>
          </w:p>
        </w:tc>
      </w:tr>
      <w:tr w:rsidR="00021EF2" w:rsidRPr="003837B3" w14:paraId="1AFA0801" w14:textId="77777777" w:rsidTr="00216B16">
        <w:trPr>
          <w:trHeight w:val="390"/>
          <w:jc w:val="center"/>
        </w:trPr>
        <w:tc>
          <w:tcPr>
            <w:tcW w:w="567" w:type="dxa"/>
            <w:tcBorders>
              <w:right w:val="single" w:sz="8" w:space="0" w:color="000000"/>
            </w:tcBorders>
          </w:tcPr>
          <w:p w14:paraId="79108699" w14:textId="67D84BEA" w:rsidR="00021EF2" w:rsidRPr="003837B3" w:rsidRDefault="00021EF2" w:rsidP="00C5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6.</w:t>
            </w:r>
          </w:p>
        </w:tc>
        <w:tc>
          <w:tcPr>
            <w:tcW w:w="1560" w:type="dxa"/>
            <w:tcBorders>
              <w:left w:val="single" w:sz="8" w:space="0" w:color="000000"/>
              <w:right w:val="single" w:sz="8" w:space="0" w:color="000000"/>
            </w:tcBorders>
          </w:tcPr>
          <w:p w14:paraId="0A0897D1" w14:textId="4ED2ABD5"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AP/pe533</w:t>
            </w:r>
          </w:p>
        </w:tc>
        <w:tc>
          <w:tcPr>
            <w:tcW w:w="1655" w:type="dxa"/>
            <w:tcBorders>
              <w:left w:val="single" w:sz="8" w:space="0" w:color="000000"/>
              <w:right w:val="single" w:sz="8" w:space="0" w:color="000000"/>
            </w:tcBorders>
          </w:tcPr>
          <w:p w14:paraId="06B4E6B3" w14:textId="0316F947"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Arial Unicode MS" w:hAnsi="Sylfaen" w:cs="Arial Unicode MS"/>
                <w:sz w:val="20"/>
                <w:szCs w:val="20"/>
              </w:rPr>
            </w:pPr>
            <w:r w:rsidRPr="003837B3">
              <w:rPr>
                <w:rFonts w:ascii="Sylfaen" w:eastAsia="Arial Unicode MS" w:hAnsi="Sylfaen" w:cs="Arial Unicode MS"/>
                <w:sz w:val="20"/>
                <w:szCs w:val="20"/>
              </w:rPr>
              <w:t>არ გააჩნია</w:t>
            </w:r>
          </w:p>
        </w:tc>
        <w:tc>
          <w:tcPr>
            <w:tcW w:w="6141" w:type="dxa"/>
            <w:tcBorders>
              <w:left w:val="single" w:sz="8" w:space="0" w:color="000000"/>
              <w:right w:val="single" w:sz="8" w:space="0" w:color="000000"/>
            </w:tcBorders>
          </w:tcPr>
          <w:p w14:paraId="65031639" w14:textId="2365C5AD" w:rsidR="00021EF2" w:rsidRPr="003837B3" w:rsidRDefault="00021EF2" w:rsidP="005B7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Arial Unicode MS" w:hAnsi="Sylfaen" w:cs="Arial Unicode MS"/>
                <w:sz w:val="20"/>
                <w:szCs w:val="20"/>
              </w:rPr>
            </w:pPr>
            <w:r w:rsidRPr="003837B3">
              <w:rPr>
                <w:rFonts w:ascii="Sylfaen" w:eastAsia="Arial Unicode MS" w:hAnsi="Sylfaen" w:cs="Arial Unicode MS"/>
                <w:sz w:val="20"/>
                <w:szCs w:val="20"/>
              </w:rPr>
              <w:t>სოციალურ-ფსიქოლოგიური ტრენინგი</w:t>
            </w:r>
          </w:p>
        </w:tc>
        <w:tc>
          <w:tcPr>
            <w:tcW w:w="850" w:type="dxa"/>
            <w:tcBorders>
              <w:top w:val="single" w:sz="8" w:space="0" w:color="000000"/>
              <w:left w:val="single" w:sz="8" w:space="0" w:color="000000"/>
              <w:bottom w:val="single" w:sz="8" w:space="0" w:color="000000"/>
              <w:right w:val="single" w:sz="8" w:space="0" w:color="000000"/>
            </w:tcBorders>
          </w:tcPr>
          <w:p w14:paraId="42788790" w14:textId="44DDA88E"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24F566A5" w14:textId="77777777"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756F9EC8" w14:textId="069828E7"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562B4C80" w14:textId="125D5020"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5/125</w:t>
            </w:r>
          </w:p>
        </w:tc>
        <w:tc>
          <w:tcPr>
            <w:tcW w:w="662" w:type="dxa"/>
            <w:tcBorders>
              <w:left w:val="single" w:sz="8" w:space="0" w:color="000000"/>
              <w:right w:val="single" w:sz="8" w:space="0" w:color="000000"/>
            </w:tcBorders>
          </w:tcPr>
          <w:p w14:paraId="5622AF6D" w14:textId="20D790AD" w:rsidR="00021EF2" w:rsidRPr="003837B3" w:rsidRDefault="00021EF2"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27</w:t>
            </w:r>
          </w:p>
        </w:tc>
        <w:tc>
          <w:tcPr>
            <w:tcW w:w="678" w:type="dxa"/>
            <w:tcBorders>
              <w:left w:val="single" w:sz="8" w:space="0" w:color="000000"/>
            </w:tcBorders>
          </w:tcPr>
          <w:p w14:paraId="0BB0DC24" w14:textId="08D60768" w:rsidR="00021EF2" w:rsidRPr="003837B3" w:rsidRDefault="00021EF2"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98</w:t>
            </w:r>
          </w:p>
        </w:tc>
      </w:tr>
      <w:tr w:rsidR="00021EF2" w:rsidRPr="003837B3" w14:paraId="41C8F3F9" w14:textId="77777777" w:rsidTr="002640F6">
        <w:trPr>
          <w:trHeight w:val="399"/>
          <w:jc w:val="center"/>
        </w:trPr>
        <w:tc>
          <w:tcPr>
            <w:tcW w:w="567" w:type="dxa"/>
            <w:tcBorders>
              <w:right w:val="single" w:sz="8" w:space="0" w:color="000000"/>
            </w:tcBorders>
          </w:tcPr>
          <w:p w14:paraId="102FB26C" w14:textId="141AEBE4" w:rsidR="00021EF2" w:rsidRPr="003837B3" w:rsidRDefault="00021EF2" w:rsidP="00C5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7.</w:t>
            </w:r>
          </w:p>
        </w:tc>
        <w:tc>
          <w:tcPr>
            <w:tcW w:w="1560" w:type="dxa"/>
            <w:tcBorders>
              <w:left w:val="single" w:sz="8" w:space="0" w:color="000000"/>
              <w:right w:val="single" w:sz="8" w:space="0" w:color="000000"/>
            </w:tcBorders>
          </w:tcPr>
          <w:p w14:paraId="10DC8CB7" w14:textId="15E6C9FF"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AP/ms529</w:t>
            </w:r>
          </w:p>
        </w:tc>
        <w:tc>
          <w:tcPr>
            <w:tcW w:w="1655" w:type="dxa"/>
            <w:tcBorders>
              <w:left w:val="single" w:sz="8" w:space="0" w:color="000000"/>
              <w:right w:val="single" w:sz="8" w:space="0" w:color="000000"/>
            </w:tcBorders>
          </w:tcPr>
          <w:p w14:paraId="780EF3C9" w14:textId="51DFEB5E"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Arial Unicode MS" w:hAnsi="Sylfaen" w:cs="Arial Unicode MS"/>
                <w:sz w:val="20"/>
                <w:szCs w:val="20"/>
              </w:rPr>
              <w:t>არ გააჩნია</w:t>
            </w:r>
          </w:p>
        </w:tc>
        <w:tc>
          <w:tcPr>
            <w:tcW w:w="6141" w:type="dxa"/>
            <w:tcBorders>
              <w:left w:val="single" w:sz="8" w:space="0" w:color="000000"/>
              <w:right w:val="single" w:sz="8" w:space="0" w:color="000000"/>
            </w:tcBorders>
          </w:tcPr>
          <w:p w14:paraId="70AB65C5" w14:textId="165543AD" w:rsidR="00021EF2" w:rsidRPr="003837B3" w:rsidRDefault="00021EF2" w:rsidP="005B7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მართვის სოციოლოგია</w:t>
            </w:r>
          </w:p>
        </w:tc>
        <w:tc>
          <w:tcPr>
            <w:tcW w:w="850" w:type="dxa"/>
            <w:tcBorders>
              <w:top w:val="single" w:sz="8" w:space="0" w:color="000000"/>
              <w:left w:val="single" w:sz="8" w:space="0" w:color="000000"/>
              <w:bottom w:val="single" w:sz="8" w:space="0" w:color="000000"/>
              <w:right w:val="single" w:sz="8" w:space="0" w:color="000000"/>
            </w:tcBorders>
          </w:tcPr>
          <w:p w14:paraId="7A6C2B3A" w14:textId="77777777"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22C3493B" w14:textId="77777777"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38DD2B55" w14:textId="77777777"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17D43FFC" w14:textId="6012051C"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5/125</w:t>
            </w:r>
          </w:p>
        </w:tc>
        <w:tc>
          <w:tcPr>
            <w:tcW w:w="662" w:type="dxa"/>
            <w:tcBorders>
              <w:left w:val="single" w:sz="8" w:space="0" w:color="000000"/>
              <w:right w:val="single" w:sz="8" w:space="0" w:color="000000"/>
            </w:tcBorders>
          </w:tcPr>
          <w:p w14:paraId="44A773CC" w14:textId="2E5AE508" w:rsidR="00021EF2" w:rsidRPr="003837B3" w:rsidRDefault="00021EF2"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27</w:t>
            </w:r>
          </w:p>
        </w:tc>
        <w:tc>
          <w:tcPr>
            <w:tcW w:w="678" w:type="dxa"/>
            <w:tcBorders>
              <w:left w:val="single" w:sz="8" w:space="0" w:color="000000"/>
            </w:tcBorders>
          </w:tcPr>
          <w:p w14:paraId="67123D5D" w14:textId="70111FEC" w:rsidR="00021EF2" w:rsidRPr="003837B3" w:rsidRDefault="00021EF2"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98</w:t>
            </w:r>
          </w:p>
        </w:tc>
      </w:tr>
      <w:tr w:rsidR="00021EF2" w:rsidRPr="003837B3" w14:paraId="06968C30" w14:textId="77777777" w:rsidTr="002640F6">
        <w:trPr>
          <w:trHeight w:val="336"/>
          <w:jc w:val="center"/>
        </w:trPr>
        <w:tc>
          <w:tcPr>
            <w:tcW w:w="567" w:type="dxa"/>
            <w:tcBorders>
              <w:right w:val="single" w:sz="8" w:space="0" w:color="000000"/>
            </w:tcBorders>
          </w:tcPr>
          <w:p w14:paraId="2251963C" w14:textId="6FE548CA" w:rsidR="00021EF2" w:rsidRPr="003837B3" w:rsidRDefault="00021EF2" w:rsidP="00C5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8.</w:t>
            </w:r>
          </w:p>
        </w:tc>
        <w:tc>
          <w:tcPr>
            <w:tcW w:w="1560" w:type="dxa"/>
            <w:tcBorders>
              <w:left w:val="single" w:sz="8" w:space="0" w:color="000000"/>
              <w:right w:val="single" w:sz="8" w:space="0" w:color="000000"/>
            </w:tcBorders>
          </w:tcPr>
          <w:p w14:paraId="2EFD4D78" w14:textId="5C028D87"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AP/ps530</w:t>
            </w:r>
          </w:p>
        </w:tc>
        <w:tc>
          <w:tcPr>
            <w:tcW w:w="1655" w:type="dxa"/>
            <w:tcBorders>
              <w:left w:val="single" w:sz="8" w:space="0" w:color="000000"/>
              <w:right w:val="single" w:sz="8" w:space="0" w:color="000000"/>
            </w:tcBorders>
          </w:tcPr>
          <w:p w14:paraId="4691CDFC" w14:textId="68FC6A5A"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Arial Unicode MS" w:hAnsi="Sylfaen" w:cs="Arial Unicode MS"/>
                <w:sz w:val="20"/>
                <w:szCs w:val="20"/>
              </w:rPr>
              <w:t>არ გააჩნია</w:t>
            </w:r>
          </w:p>
        </w:tc>
        <w:tc>
          <w:tcPr>
            <w:tcW w:w="6141" w:type="dxa"/>
            <w:tcBorders>
              <w:left w:val="single" w:sz="8" w:space="0" w:color="000000"/>
              <w:right w:val="single" w:sz="8" w:space="0" w:color="000000"/>
            </w:tcBorders>
          </w:tcPr>
          <w:p w14:paraId="62980AC5" w14:textId="3688F7A1" w:rsidR="00021EF2" w:rsidRPr="003837B3" w:rsidRDefault="00021EF2" w:rsidP="00B7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 xml:space="preserve">ადამიანი „შიზოიდურ“ სამყაროში </w:t>
            </w:r>
          </w:p>
        </w:tc>
        <w:tc>
          <w:tcPr>
            <w:tcW w:w="850" w:type="dxa"/>
            <w:tcBorders>
              <w:top w:val="single" w:sz="8" w:space="0" w:color="000000"/>
              <w:left w:val="single" w:sz="8" w:space="0" w:color="000000"/>
              <w:bottom w:val="single" w:sz="8" w:space="0" w:color="000000"/>
              <w:right w:val="single" w:sz="8" w:space="0" w:color="000000"/>
            </w:tcBorders>
          </w:tcPr>
          <w:p w14:paraId="7DE219AE" w14:textId="77777777"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66001A8D" w14:textId="77777777"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2D077442" w14:textId="77777777"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1203C412" w14:textId="3F90BBC6"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5/125</w:t>
            </w:r>
          </w:p>
        </w:tc>
        <w:tc>
          <w:tcPr>
            <w:tcW w:w="662" w:type="dxa"/>
            <w:tcBorders>
              <w:left w:val="single" w:sz="8" w:space="0" w:color="000000"/>
              <w:right w:val="single" w:sz="8" w:space="0" w:color="000000"/>
            </w:tcBorders>
          </w:tcPr>
          <w:p w14:paraId="3585B3F1" w14:textId="2E805E11" w:rsidR="00021EF2" w:rsidRPr="003837B3" w:rsidRDefault="00021EF2"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27</w:t>
            </w:r>
          </w:p>
        </w:tc>
        <w:tc>
          <w:tcPr>
            <w:tcW w:w="678" w:type="dxa"/>
            <w:tcBorders>
              <w:left w:val="single" w:sz="8" w:space="0" w:color="000000"/>
            </w:tcBorders>
          </w:tcPr>
          <w:p w14:paraId="6554F060" w14:textId="0DA5826D" w:rsidR="00021EF2" w:rsidRPr="003837B3" w:rsidRDefault="00021EF2"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98</w:t>
            </w:r>
          </w:p>
        </w:tc>
      </w:tr>
      <w:tr w:rsidR="00021EF2" w:rsidRPr="003837B3" w14:paraId="6579DB1E" w14:textId="77777777" w:rsidTr="002640F6">
        <w:trPr>
          <w:trHeight w:val="20"/>
          <w:jc w:val="center"/>
        </w:trPr>
        <w:tc>
          <w:tcPr>
            <w:tcW w:w="567" w:type="dxa"/>
            <w:tcBorders>
              <w:right w:val="single" w:sz="8" w:space="0" w:color="000000"/>
            </w:tcBorders>
          </w:tcPr>
          <w:p w14:paraId="4B0CF2F6" w14:textId="5546A8D1" w:rsidR="00021EF2" w:rsidRPr="003837B3" w:rsidRDefault="00021EF2" w:rsidP="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eastAsia="Merriweather" w:hAnsi="Sylfaen" w:cs="Merriweather"/>
                <w:sz w:val="20"/>
                <w:szCs w:val="20"/>
              </w:rPr>
            </w:pPr>
            <w:r>
              <w:rPr>
                <w:rFonts w:ascii="Sylfaen" w:eastAsia="Merriweather" w:hAnsi="Sylfaen" w:cs="Merriweather"/>
                <w:sz w:val="20"/>
                <w:szCs w:val="20"/>
              </w:rPr>
              <w:t xml:space="preserve"> 9.</w:t>
            </w:r>
          </w:p>
        </w:tc>
        <w:tc>
          <w:tcPr>
            <w:tcW w:w="1560" w:type="dxa"/>
            <w:tcBorders>
              <w:left w:val="single" w:sz="8" w:space="0" w:color="000000"/>
              <w:right w:val="single" w:sz="8" w:space="0" w:color="000000"/>
            </w:tcBorders>
          </w:tcPr>
          <w:p w14:paraId="4AD1B2E4" w14:textId="218957AE"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Arial Unicode MS" w:hAnsi="Sylfaen" w:cs="Arial Unicode MS"/>
                <w:color w:val="000000" w:themeColor="text1"/>
                <w:sz w:val="20"/>
                <w:szCs w:val="20"/>
              </w:rPr>
              <w:t>PR</w:t>
            </w:r>
            <w:r w:rsidRPr="003837B3">
              <w:rPr>
                <w:rFonts w:ascii="Sylfaen" w:eastAsia="Merriweather" w:hAnsi="Sylfaen" w:cs="Merriweather"/>
                <w:sz w:val="20"/>
                <w:szCs w:val="20"/>
              </w:rPr>
              <w:t xml:space="preserve"> AP/pr514</w:t>
            </w:r>
          </w:p>
        </w:tc>
        <w:tc>
          <w:tcPr>
            <w:tcW w:w="1655" w:type="dxa"/>
            <w:tcBorders>
              <w:left w:val="single" w:sz="8" w:space="0" w:color="000000"/>
              <w:right w:val="single" w:sz="8" w:space="0" w:color="000000"/>
            </w:tcBorders>
            <w:shd w:val="clear" w:color="auto" w:fill="auto"/>
          </w:tcPr>
          <w:p w14:paraId="69C8A167" w14:textId="2CF57E03" w:rsidR="00021EF2" w:rsidRPr="003837B3" w:rsidRDefault="00021EF2" w:rsidP="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Arial Unicode MS" w:hAnsi="Sylfaen" w:cs="Arial Unicode MS"/>
                <w:sz w:val="20"/>
                <w:szCs w:val="20"/>
              </w:rPr>
              <w:t>არ გააჩნია</w:t>
            </w:r>
          </w:p>
        </w:tc>
        <w:tc>
          <w:tcPr>
            <w:tcW w:w="6141" w:type="dxa"/>
            <w:tcBorders>
              <w:left w:val="single" w:sz="8" w:space="0" w:color="000000"/>
              <w:right w:val="single" w:sz="8" w:space="0" w:color="000000"/>
            </w:tcBorders>
            <w:shd w:val="clear" w:color="auto" w:fill="auto"/>
          </w:tcPr>
          <w:p w14:paraId="50E4DEAF" w14:textId="60EFFDB9"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color w:val="000000" w:themeColor="text1"/>
                <w:sz w:val="20"/>
                <w:szCs w:val="20"/>
              </w:rPr>
              <w:t>საზოგადოებასთან ურთიერთობის ტექნოლოგია (PR)</w:t>
            </w:r>
          </w:p>
        </w:tc>
        <w:tc>
          <w:tcPr>
            <w:tcW w:w="850" w:type="dxa"/>
            <w:tcBorders>
              <w:top w:val="single" w:sz="8" w:space="0" w:color="000000"/>
              <w:left w:val="single" w:sz="8" w:space="0" w:color="000000"/>
              <w:bottom w:val="single" w:sz="8" w:space="0" w:color="000000"/>
              <w:right w:val="single" w:sz="8" w:space="0" w:color="000000"/>
            </w:tcBorders>
          </w:tcPr>
          <w:p w14:paraId="773FB97C" w14:textId="77777777"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62BBC90C" w14:textId="77777777"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591CCD11" w14:textId="5314DFDB"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tcPr>
          <w:p w14:paraId="40F3DABF" w14:textId="71E58ABB" w:rsidR="00021EF2" w:rsidRPr="003837B3" w:rsidRDefault="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5/125</w:t>
            </w:r>
          </w:p>
        </w:tc>
        <w:tc>
          <w:tcPr>
            <w:tcW w:w="662" w:type="dxa"/>
            <w:tcBorders>
              <w:left w:val="single" w:sz="8" w:space="0" w:color="000000"/>
              <w:right w:val="single" w:sz="8" w:space="0" w:color="000000"/>
            </w:tcBorders>
          </w:tcPr>
          <w:p w14:paraId="661B957F" w14:textId="0E0810B0" w:rsidR="00021EF2" w:rsidRPr="003837B3" w:rsidRDefault="00021EF2" w:rsidP="00021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eastAsia="Merriweather" w:hAnsi="Sylfaen" w:cs="Merriweather"/>
                <w:sz w:val="20"/>
                <w:szCs w:val="20"/>
              </w:rPr>
            </w:pPr>
            <w:r w:rsidRPr="003837B3">
              <w:rPr>
                <w:rFonts w:ascii="Sylfaen" w:eastAsia="Merriweather" w:hAnsi="Sylfaen" w:cs="Merriweather"/>
                <w:sz w:val="20"/>
                <w:szCs w:val="20"/>
              </w:rPr>
              <w:t>27</w:t>
            </w:r>
          </w:p>
        </w:tc>
        <w:tc>
          <w:tcPr>
            <w:tcW w:w="678" w:type="dxa"/>
            <w:tcBorders>
              <w:left w:val="single" w:sz="8" w:space="0" w:color="000000"/>
            </w:tcBorders>
          </w:tcPr>
          <w:p w14:paraId="4B43073F" w14:textId="6674E103" w:rsidR="00021EF2" w:rsidRPr="003837B3" w:rsidRDefault="00021EF2"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98</w:t>
            </w:r>
          </w:p>
        </w:tc>
      </w:tr>
      <w:tr w:rsidR="00021EF2" w:rsidRPr="003837B3" w14:paraId="5EEF4E09" w14:textId="77777777" w:rsidTr="00804694">
        <w:trPr>
          <w:trHeight w:val="20"/>
          <w:jc w:val="center"/>
        </w:trPr>
        <w:tc>
          <w:tcPr>
            <w:tcW w:w="567" w:type="dxa"/>
            <w:tcBorders>
              <w:right w:val="single" w:sz="8" w:space="0" w:color="000000"/>
            </w:tcBorders>
            <w:shd w:val="clear" w:color="auto" w:fill="F7CBAC"/>
          </w:tcPr>
          <w:p w14:paraId="1D225EB6"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p>
        </w:tc>
        <w:tc>
          <w:tcPr>
            <w:tcW w:w="1560" w:type="dxa"/>
            <w:tcBorders>
              <w:left w:val="single" w:sz="8" w:space="0" w:color="000000"/>
              <w:right w:val="single" w:sz="8" w:space="0" w:color="000000"/>
            </w:tcBorders>
            <w:shd w:val="clear" w:color="auto" w:fill="F7CBAC"/>
          </w:tcPr>
          <w:p w14:paraId="4A982164"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7796" w:type="dxa"/>
            <w:gridSpan w:val="2"/>
            <w:tcBorders>
              <w:left w:val="single" w:sz="8" w:space="0" w:color="000000"/>
              <w:right w:val="single" w:sz="8" w:space="0" w:color="000000"/>
            </w:tcBorders>
            <w:shd w:val="clear" w:color="auto" w:fill="F7CBAC"/>
          </w:tcPr>
          <w:p w14:paraId="4945D8C9"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Arial Unicode MS" w:hAnsi="Sylfaen" w:cs="Arial Unicode MS"/>
                <w:b/>
                <w:sz w:val="20"/>
                <w:szCs w:val="20"/>
              </w:rPr>
              <w:t>არჩევითი  სასწავლო  კონცენტრაცია</w:t>
            </w:r>
          </w:p>
        </w:tc>
        <w:tc>
          <w:tcPr>
            <w:tcW w:w="850" w:type="dxa"/>
            <w:tcBorders>
              <w:top w:val="single" w:sz="8" w:space="0" w:color="000000"/>
              <w:left w:val="single" w:sz="8" w:space="0" w:color="000000"/>
              <w:bottom w:val="single" w:sz="8" w:space="0" w:color="000000"/>
              <w:right w:val="single" w:sz="8" w:space="0" w:color="000000"/>
            </w:tcBorders>
            <w:shd w:val="clear" w:color="auto" w:fill="F7CBAC"/>
          </w:tcPr>
          <w:p w14:paraId="179A8099"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7CBAC"/>
          </w:tcPr>
          <w:p w14:paraId="1D441E70"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796" w:type="dxa"/>
            <w:tcBorders>
              <w:top w:val="single" w:sz="8" w:space="0" w:color="000000"/>
              <w:left w:val="single" w:sz="8" w:space="0" w:color="000000"/>
              <w:bottom w:val="single" w:sz="8" w:space="0" w:color="000000"/>
              <w:right w:val="single" w:sz="8" w:space="0" w:color="000000"/>
            </w:tcBorders>
            <w:shd w:val="clear" w:color="auto" w:fill="F7CBAC"/>
          </w:tcPr>
          <w:p w14:paraId="595072A5"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Merriweather" w:hAnsi="Sylfaen" w:cs="Merriweather"/>
                <w:b/>
                <w:sz w:val="20"/>
                <w:szCs w:val="20"/>
              </w:rPr>
              <w:t>15</w:t>
            </w:r>
          </w:p>
        </w:tc>
        <w:tc>
          <w:tcPr>
            <w:tcW w:w="810" w:type="dxa"/>
            <w:tcBorders>
              <w:top w:val="single" w:sz="8" w:space="0" w:color="000000"/>
              <w:left w:val="single" w:sz="8" w:space="0" w:color="000000"/>
              <w:bottom w:val="single" w:sz="8" w:space="0" w:color="000000"/>
              <w:right w:val="single" w:sz="8" w:space="0" w:color="000000"/>
            </w:tcBorders>
            <w:shd w:val="clear" w:color="auto" w:fill="F7CBAC"/>
          </w:tcPr>
          <w:p w14:paraId="7E4B1A79"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662" w:type="dxa"/>
            <w:tcBorders>
              <w:left w:val="single" w:sz="8" w:space="0" w:color="000000"/>
              <w:right w:val="single" w:sz="8" w:space="0" w:color="000000"/>
            </w:tcBorders>
            <w:shd w:val="clear" w:color="auto" w:fill="F7CBAC"/>
          </w:tcPr>
          <w:p w14:paraId="2243A1CC"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678" w:type="dxa"/>
            <w:tcBorders>
              <w:left w:val="single" w:sz="8" w:space="0" w:color="000000"/>
            </w:tcBorders>
            <w:shd w:val="clear" w:color="auto" w:fill="F7CBAC"/>
          </w:tcPr>
          <w:p w14:paraId="17A2E31B"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r>
      <w:tr w:rsidR="00021EF2" w:rsidRPr="003837B3" w14:paraId="637C2333" w14:textId="77777777" w:rsidTr="00804694">
        <w:trPr>
          <w:trHeight w:val="20"/>
          <w:jc w:val="center"/>
        </w:trPr>
        <w:tc>
          <w:tcPr>
            <w:tcW w:w="567" w:type="dxa"/>
            <w:tcBorders>
              <w:right w:val="single" w:sz="8" w:space="0" w:color="000000"/>
            </w:tcBorders>
          </w:tcPr>
          <w:p w14:paraId="1D919733"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1.</w:t>
            </w:r>
          </w:p>
        </w:tc>
        <w:tc>
          <w:tcPr>
            <w:tcW w:w="1560" w:type="dxa"/>
            <w:tcBorders>
              <w:left w:val="single" w:sz="8" w:space="0" w:color="000000"/>
              <w:right w:val="single" w:sz="8" w:space="0" w:color="000000"/>
            </w:tcBorders>
          </w:tcPr>
          <w:p w14:paraId="75623087"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AP/pp510</w:t>
            </w:r>
          </w:p>
        </w:tc>
        <w:tc>
          <w:tcPr>
            <w:tcW w:w="1655" w:type="dxa"/>
            <w:tcBorders>
              <w:left w:val="single" w:sz="8" w:space="0" w:color="000000"/>
              <w:right w:val="single" w:sz="8" w:space="0" w:color="000000"/>
            </w:tcBorders>
            <w:shd w:val="clear" w:color="auto" w:fill="auto"/>
          </w:tcPr>
          <w:p w14:paraId="52ECA34D"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AP/str501</w:t>
            </w:r>
          </w:p>
          <w:p w14:paraId="5B41AF57"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AP/rm522</w:t>
            </w:r>
          </w:p>
        </w:tc>
        <w:tc>
          <w:tcPr>
            <w:tcW w:w="6141" w:type="dxa"/>
            <w:tcBorders>
              <w:left w:val="single" w:sz="8" w:space="0" w:color="000000"/>
              <w:right w:val="single" w:sz="8" w:space="0" w:color="000000"/>
            </w:tcBorders>
            <w:shd w:val="clear" w:color="auto" w:fill="auto"/>
          </w:tcPr>
          <w:p w14:paraId="01F08BCE"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პოლიტიკური ფსიქოლოგია</w:t>
            </w:r>
          </w:p>
        </w:tc>
        <w:tc>
          <w:tcPr>
            <w:tcW w:w="850" w:type="dxa"/>
            <w:tcBorders>
              <w:top w:val="single" w:sz="8" w:space="0" w:color="000000"/>
              <w:left w:val="single" w:sz="8" w:space="0" w:color="000000"/>
              <w:bottom w:val="single" w:sz="8" w:space="0" w:color="000000"/>
              <w:right w:val="single" w:sz="8" w:space="0" w:color="000000"/>
            </w:tcBorders>
          </w:tcPr>
          <w:p w14:paraId="0430003B"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40859939"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6053FC9B"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15/375</w:t>
            </w:r>
          </w:p>
        </w:tc>
        <w:tc>
          <w:tcPr>
            <w:tcW w:w="810" w:type="dxa"/>
            <w:tcBorders>
              <w:top w:val="single" w:sz="8" w:space="0" w:color="000000"/>
              <w:left w:val="single" w:sz="8" w:space="0" w:color="000000"/>
              <w:bottom w:val="single" w:sz="8" w:space="0" w:color="000000"/>
              <w:right w:val="single" w:sz="8" w:space="0" w:color="000000"/>
            </w:tcBorders>
          </w:tcPr>
          <w:p w14:paraId="110EC038"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662" w:type="dxa"/>
            <w:tcBorders>
              <w:left w:val="single" w:sz="8" w:space="0" w:color="000000"/>
              <w:right w:val="single" w:sz="8" w:space="0" w:color="000000"/>
            </w:tcBorders>
          </w:tcPr>
          <w:p w14:paraId="7DF0EC1F"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96</w:t>
            </w:r>
          </w:p>
        </w:tc>
        <w:tc>
          <w:tcPr>
            <w:tcW w:w="678" w:type="dxa"/>
            <w:tcBorders>
              <w:left w:val="single" w:sz="8" w:space="0" w:color="000000"/>
            </w:tcBorders>
          </w:tcPr>
          <w:p w14:paraId="1E9F61EA"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279</w:t>
            </w:r>
          </w:p>
        </w:tc>
      </w:tr>
      <w:tr w:rsidR="00021EF2" w:rsidRPr="003837B3" w14:paraId="4DBC9724" w14:textId="77777777" w:rsidTr="00804694">
        <w:trPr>
          <w:trHeight w:val="20"/>
          <w:jc w:val="center"/>
        </w:trPr>
        <w:tc>
          <w:tcPr>
            <w:tcW w:w="567" w:type="dxa"/>
            <w:tcBorders>
              <w:right w:val="single" w:sz="8" w:space="0" w:color="000000"/>
            </w:tcBorders>
          </w:tcPr>
          <w:p w14:paraId="2C5F4986"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2.</w:t>
            </w:r>
          </w:p>
        </w:tc>
        <w:tc>
          <w:tcPr>
            <w:tcW w:w="1560" w:type="dxa"/>
            <w:tcBorders>
              <w:left w:val="single" w:sz="8" w:space="0" w:color="000000"/>
              <w:right w:val="single" w:sz="8" w:space="0" w:color="000000"/>
            </w:tcBorders>
          </w:tcPr>
          <w:p w14:paraId="5E946608"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AP/pmop511</w:t>
            </w:r>
          </w:p>
        </w:tc>
        <w:tc>
          <w:tcPr>
            <w:tcW w:w="1655" w:type="dxa"/>
            <w:tcBorders>
              <w:left w:val="single" w:sz="8" w:space="0" w:color="000000"/>
              <w:right w:val="single" w:sz="8" w:space="0" w:color="000000"/>
            </w:tcBorders>
            <w:shd w:val="clear" w:color="auto" w:fill="auto"/>
          </w:tcPr>
          <w:p w14:paraId="7E1B1E43"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AP/ob508</w:t>
            </w:r>
          </w:p>
          <w:p w14:paraId="7164FCFA"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AP/mn539</w:t>
            </w:r>
          </w:p>
        </w:tc>
        <w:tc>
          <w:tcPr>
            <w:tcW w:w="6141" w:type="dxa"/>
            <w:tcBorders>
              <w:left w:val="single" w:sz="8" w:space="0" w:color="000000"/>
              <w:right w:val="single" w:sz="8" w:space="0" w:color="000000"/>
            </w:tcBorders>
            <w:shd w:val="clear" w:color="auto" w:fill="auto"/>
          </w:tcPr>
          <w:p w14:paraId="4A4A00C6"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მართვის/ორგანიზაციის ფსიქოლოგია</w:t>
            </w:r>
          </w:p>
        </w:tc>
        <w:tc>
          <w:tcPr>
            <w:tcW w:w="850" w:type="dxa"/>
            <w:tcBorders>
              <w:top w:val="single" w:sz="8" w:space="0" w:color="000000"/>
              <w:left w:val="single" w:sz="8" w:space="0" w:color="000000"/>
              <w:bottom w:val="single" w:sz="8" w:space="0" w:color="000000"/>
              <w:right w:val="single" w:sz="8" w:space="0" w:color="000000"/>
            </w:tcBorders>
          </w:tcPr>
          <w:p w14:paraId="140C92CF"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4168D1BC"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tcPr>
          <w:p w14:paraId="6D42FE86"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15/375</w:t>
            </w:r>
          </w:p>
        </w:tc>
        <w:tc>
          <w:tcPr>
            <w:tcW w:w="810" w:type="dxa"/>
            <w:tcBorders>
              <w:top w:val="single" w:sz="8" w:space="0" w:color="000000"/>
              <w:left w:val="single" w:sz="8" w:space="0" w:color="000000"/>
              <w:bottom w:val="single" w:sz="8" w:space="0" w:color="000000"/>
              <w:right w:val="single" w:sz="8" w:space="0" w:color="000000"/>
            </w:tcBorders>
          </w:tcPr>
          <w:p w14:paraId="3E2B43BB"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662" w:type="dxa"/>
            <w:tcBorders>
              <w:left w:val="single" w:sz="8" w:space="0" w:color="000000"/>
              <w:right w:val="single" w:sz="8" w:space="0" w:color="000000"/>
            </w:tcBorders>
          </w:tcPr>
          <w:p w14:paraId="1CD229E3"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96</w:t>
            </w:r>
          </w:p>
        </w:tc>
        <w:tc>
          <w:tcPr>
            <w:tcW w:w="678" w:type="dxa"/>
            <w:tcBorders>
              <w:left w:val="single" w:sz="8" w:space="0" w:color="000000"/>
            </w:tcBorders>
          </w:tcPr>
          <w:p w14:paraId="459DB1D8"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279</w:t>
            </w:r>
          </w:p>
        </w:tc>
      </w:tr>
      <w:tr w:rsidR="00021EF2" w:rsidRPr="003837B3" w14:paraId="71E9E6FD" w14:textId="77777777" w:rsidTr="00804694">
        <w:trPr>
          <w:gridAfter w:val="2"/>
          <w:wAfter w:w="1340" w:type="dxa"/>
          <w:trHeight w:val="20"/>
          <w:jc w:val="center"/>
        </w:trPr>
        <w:tc>
          <w:tcPr>
            <w:tcW w:w="567" w:type="dxa"/>
            <w:tcBorders>
              <w:right w:val="single" w:sz="8" w:space="0" w:color="000000"/>
            </w:tcBorders>
            <w:shd w:val="clear" w:color="auto" w:fill="F7CBAC"/>
          </w:tcPr>
          <w:p w14:paraId="56FF1A97"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p>
        </w:tc>
        <w:tc>
          <w:tcPr>
            <w:tcW w:w="1560" w:type="dxa"/>
            <w:tcBorders>
              <w:left w:val="single" w:sz="8" w:space="0" w:color="000000"/>
              <w:right w:val="single" w:sz="8" w:space="0" w:color="000000"/>
            </w:tcBorders>
            <w:shd w:val="clear" w:color="auto" w:fill="F7CBAC"/>
          </w:tcPr>
          <w:p w14:paraId="13ABFCE2"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7796" w:type="dxa"/>
            <w:gridSpan w:val="2"/>
            <w:tcBorders>
              <w:left w:val="single" w:sz="8" w:space="0" w:color="000000"/>
              <w:right w:val="single" w:sz="8" w:space="0" w:color="000000"/>
            </w:tcBorders>
            <w:shd w:val="clear" w:color="auto" w:fill="F7CBAC"/>
          </w:tcPr>
          <w:p w14:paraId="48111E67"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Arial Unicode MS" w:hAnsi="Sylfaen" w:cs="Arial Unicode MS"/>
                <w:b/>
                <w:sz w:val="20"/>
                <w:szCs w:val="20"/>
              </w:rPr>
              <w:t>კვლევითი კომპონენტი</w:t>
            </w:r>
            <w:r w:rsidRPr="003837B3">
              <w:rPr>
                <w:rFonts w:ascii="Sylfaen" w:eastAsia="Merriweather" w:hAnsi="Sylfaen" w:cs="Merriweather"/>
                <w:b/>
                <w:sz w:val="20"/>
                <w:szCs w:val="20"/>
                <w:vertAlign w:val="superscript"/>
              </w:rPr>
              <w:footnoteReference w:id="6"/>
            </w:r>
          </w:p>
        </w:tc>
        <w:tc>
          <w:tcPr>
            <w:tcW w:w="850" w:type="dxa"/>
            <w:tcBorders>
              <w:top w:val="single" w:sz="8" w:space="0" w:color="000000"/>
              <w:left w:val="single" w:sz="8" w:space="0" w:color="000000"/>
              <w:bottom w:val="single" w:sz="8" w:space="0" w:color="000000"/>
              <w:right w:val="single" w:sz="8" w:space="0" w:color="000000"/>
            </w:tcBorders>
            <w:shd w:val="clear" w:color="auto" w:fill="F7CBAC"/>
          </w:tcPr>
          <w:p w14:paraId="53C82704"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7CBAC"/>
          </w:tcPr>
          <w:p w14:paraId="408D96E0"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796" w:type="dxa"/>
            <w:tcBorders>
              <w:top w:val="single" w:sz="8" w:space="0" w:color="000000"/>
              <w:left w:val="single" w:sz="8" w:space="0" w:color="000000"/>
              <w:bottom w:val="single" w:sz="8" w:space="0" w:color="000000"/>
              <w:right w:val="single" w:sz="8" w:space="0" w:color="000000"/>
            </w:tcBorders>
            <w:shd w:val="clear" w:color="auto" w:fill="F7CBAC"/>
          </w:tcPr>
          <w:p w14:paraId="12E1E1B9"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p>
        </w:tc>
        <w:tc>
          <w:tcPr>
            <w:tcW w:w="810" w:type="dxa"/>
            <w:tcBorders>
              <w:top w:val="single" w:sz="8" w:space="0" w:color="000000"/>
              <w:left w:val="single" w:sz="8" w:space="0" w:color="000000"/>
              <w:bottom w:val="single" w:sz="8" w:space="0" w:color="000000"/>
              <w:right w:val="single" w:sz="8" w:space="0" w:color="000000"/>
            </w:tcBorders>
            <w:shd w:val="clear" w:color="auto" w:fill="F7CBAC"/>
          </w:tcPr>
          <w:p w14:paraId="7E9D4195"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Merriweather" w:hAnsi="Sylfaen" w:cs="Merriweather"/>
                <w:b/>
                <w:sz w:val="20"/>
                <w:szCs w:val="20"/>
              </w:rPr>
              <w:t>30</w:t>
            </w:r>
          </w:p>
        </w:tc>
      </w:tr>
      <w:tr w:rsidR="00021EF2" w:rsidRPr="003837B3" w14:paraId="15995C85" w14:textId="77777777" w:rsidTr="00804694">
        <w:trPr>
          <w:gridAfter w:val="2"/>
          <w:wAfter w:w="1340" w:type="dxa"/>
          <w:trHeight w:val="20"/>
          <w:jc w:val="center"/>
        </w:trPr>
        <w:tc>
          <w:tcPr>
            <w:tcW w:w="567" w:type="dxa"/>
            <w:tcBorders>
              <w:right w:val="single" w:sz="8" w:space="0" w:color="000000"/>
            </w:tcBorders>
            <w:shd w:val="clear" w:color="auto" w:fill="auto"/>
          </w:tcPr>
          <w:p w14:paraId="354F6D79"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1.</w:t>
            </w:r>
          </w:p>
        </w:tc>
        <w:tc>
          <w:tcPr>
            <w:tcW w:w="1560" w:type="dxa"/>
            <w:tcBorders>
              <w:left w:val="single" w:sz="8" w:space="0" w:color="000000"/>
              <w:right w:val="single" w:sz="8" w:space="0" w:color="000000"/>
            </w:tcBorders>
            <w:shd w:val="clear" w:color="auto" w:fill="auto"/>
          </w:tcPr>
          <w:p w14:paraId="432794A5"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AP/dip538</w:t>
            </w:r>
          </w:p>
        </w:tc>
        <w:tc>
          <w:tcPr>
            <w:tcW w:w="1655" w:type="dxa"/>
            <w:tcBorders>
              <w:left w:val="single" w:sz="8" w:space="0" w:color="000000"/>
              <w:right w:val="single" w:sz="8" w:space="0" w:color="000000"/>
            </w:tcBorders>
            <w:shd w:val="clear" w:color="auto" w:fill="auto"/>
          </w:tcPr>
          <w:p w14:paraId="607E680A"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eastAsia="Merriweather" w:hAnsi="Sylfaen" w:cs="Merriweather"/>
                <w:sz w:val="20"/>
                <w:szCs w:val="20"/>
              </w:rPr>
            </w:pPr>
            <w:r w:rsidRPr="003837B3">
              <w:rPr>
                <w:rFonts w:ascii="Sylfaen" w:eastAsia="Merriweather" w:hAnsi="Sylfaen" w:cs="Merriweather"/>
                <w:sz w:val="20"/>
                <w:szCs w:val="20"/>
              </w:rPr>
              <w:t>90 ECTS</w:t>
            </w:r>
          </w:p>
        </w:tc>
        <w:tc>
          <w:tcPr>
            <w:tcW w:w="6141" w:type="dxa"/>
            <w:tcBorders>
              <w:left w:val="single" w:sz="8" w:space="0" w:color="000000"/>
              <w:right w:val="single" w:sz="8" w:space="0" w:color="000000"/>
            </w:tcBorders>
            <w:shd w:val="clear" w:color="auto" w:fill="auto"/>
          </w:tcPr>
          <w:p w14:paraId="6C6A2943"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სამაგისტრო ნაშრომის შესრულება და დაცვა</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14:paraId="3FBDE32E"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72C12EA7"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96" w:type="dxa"/>
            <w:tcBorders>
              <w:top w:val="single" w:sz="8" w:space="0" w:color="000000"/>
              <w:left w:val="single" w:sz="8" w:space="0" w:color="000000"/>
              <w:bottom w:val="single" w:sz="8" w:space="0" w:color="000000"/>
              <w:right w:val="single" w:sz="8" w:space="0" w:color="000000"/>
            </w:tcBorders>
            <w:shd w:val="clear" w:color="auto" w:fill="auto"/>
          </w:tcPr>
          <w:p w14:paraId="7827BFCA"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27F5A3CB"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30/750</w:t>
            </w:r>
          </w:p>
        </w:tc>
      </w:tr>
      <w:tr w:rsidR="00021EF2" w:rsidRPr="003837B3" w14:paraId="7846D0C9" w14:textId="77777777" w:rsidTr="00804694">
        <w:trPr>
          <w:gridAfter w:val="2"/>
          <w:wAfter w:w="1340" w:type="dxa"/>
          <w:trHeight w:val="20"/>
          <w:jc w:val="center"/>
        </w:trPr>
        <w:tc>
          <w:tcPr>
            <w:tcW w:w="9923" w:type="dxa"/>
            <w:gridSpan w:val="4"/>
            <w:tcBorders>
              <w:right w:val="single" w:sz="8" w:space="0" w:color="000000"/>
            </w:tcBorders>
            <w:shd w:val="clear" w:color="auto" w:fill="FFFFFF"/>
          </w:tcPr>
          <w:p w14:paraId="377F0F84"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Sylfaen" w:eastAsia="Merriweather" w:hAnsi="Sylfaen" w:cs="Merriweather"/>
                <w:sz w:val="20"/>
                <w:szCs w:val="20"/>
              </w:rPr>
            </w:pPr>
            <w:r w:rsidRPr="003837B3">
              <w:rPr>
                <w:rFonts w:ascii="Sylfaen" w:eastAsia="Arial Unicode MS" w:hAnsi="Sylfaen" w:cs="Arial Unicode MS"/>
                <w:sz w:val="20"/>
                <w:szCs w:val="20"/>
              </w:rPr>
              <w:t>სემესტრში</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14:paraId="20831372"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Merriweather" w:hAnsi="Sylfaen" w:cs="Merriweather"/>
                <w:b/>
                <w:sz w:val="20"/>
                <w:szCs w:val="20"/>
              </w:rPr>
              <w:t>25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14:paraId="5F8DC3BF"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Merriweather" w:hAnsi="Sylfaen" w:cs="Merriweather"/>
                <w:b/>
                <w:sz w:val="20"/>
                <w:szCs w:val="20"/>
              </w:rPr>
              <w:t>35</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Pr>
          <w:p w14:paraId="5C9B4D3A"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Merriweather" w:hAnsi="Sylfaen" w:cs="Merriweather"/>
                <w:b/>
                <w:sz w:val="20"/>
                <w:szCs w:val="20"/>
              </w:rPr>
              <w:t>25</w:t>
            </w:r>
          </w:p>
        </w:tc>
        <w:tc>
          <w:tcPr>
            <w:tcW w:w="810" w:type="dxa"/>
            <w:tcBorders>
              <w:top w:val="single" w:sz="8" w:space="0" w:color="000000"/>
              <w:left w:val="single" w:sz="8" w:space="0" w:color="000000"/>
              <w:bottom w:val="single" w:sz="8" w:space="0" w:color="000000"/>
              <w:right w:val="single" w:sz="8" w:space="0" w:color="000000"/>
            </w:tcBorders>
            <w:shd w:val="clear" w:color="auto" w:fill="FFFFFF"/>
          </w:tcPr>
          <w:p w14:paraId="4CEE97EA"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Merriweather" w:hAnsi="Sylfaen" w:cs="Merriweather"/>
                <w:b/>
                <w:sz w:val="20"/>
                <w:szCs w:val="20"/>
              </w:rPr>
              <w:t>35</w:t>
            </w:r>
          </w:p>
        </w:tc>
      </w:tr>
      <w:tr w:rsidR="00021EF2" w:rsidRPr="003837B3" w14:paraId="1310F7BC" w14:textId="77777777" w:rsidTr="00804694">
        <w:trPr>
          <w:gridAfter w:val="2"/>
          <w:wAfter w:w="1340" w:type="dxa"/>
          <w:trHeight w:val="318"/>
          <w:jc w:val="center"/>
        </w:trPr>
        <w:tc>
          <w:tcPr>
            <w:tcW w:w="9923" w:type="dxa"/>
            <w:gridSpan w:val="4"/>
            <w:tcBorders>
              <w:right w:val="single" w:sz="8" w:space="0" w:color="000000"/>
            </w:tcBorders>
            <w:shd w:val="clear" w:color="auto" w:fill="FFFFFF"/>
          </w:tcPr>
          <w:p w14:paraId="4FC4949F"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Sylfaen" w:eastAsia="Merriweather" w:hAnsi="Sylfaen" w:cs="Merriweather"/>
                <w:sz w:val="20"/>
                <w:szCs w:val="20"/>
              </w:rPr>
            </w:pPr>
            <w:r w:rsidRPr="003837B3">
              <w:rPr>
                <w:rFonts w:ascii="Sylfaen" w:eastAsia="Arial Unicode MS" w:hAnsi="Sylfaen" w:cs="Arial Unicode MS"/>
                <w:sz w:val="20"/>
                <w:szCs w:val="20"/>
              </w:rPr>
              <w:t>წელიწადში</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Pr>
          <w:p w14:paraId="43867D4A"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Merriweather" w:hAnsi="Sylfaen" w:cs="Merriweather"/>
                <w:b/>
                <w:sz w:val="20"/>
                <w:szCs w:val="20"/>
              </w:rPr>
              <w:t>60</w:t>
            </w:r>
          </w:p>
        </w:tc>
        <w:tc>
          <w:tcPr>
            <w:tcW w:w="1606" w:type="dxa"/>
            <w:gridSpan w:val="2"/>
            <w:tcBorders>
              <w:top w:val="single" w:sz="8" w:space="0" w:color="000000"/>
              <w:left w:val="single" w:sz="8" w:space="0" w:color="000000"/>
              <w:bottom w:val="single" w:sz="8" w:space="0" w:color="000000"/>
              <w:right w:val="single" w:sz="8" w:space="0" w:color="000000"/>
            </w:tcBorders>
            <w:shd w:val="clear" w:color="auto" w:fill="FFFFFF"/>
          </w:tcPr>
          <w:p w14:paraId="19815E72"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Merriweather" w:hAnsi="Sylfaen" w:cs="Merriweather"/>
                <w:b/>
                <w:sz w:val="20"/>
                <w:szCs w:val="20"/>
              </w:rPr>
              <w:t>60</w:t>
            </w:r>
          </w:p>
        </w:tc>
      </w:tr>
      <w:tr w:rsidR="00021EF2" w:rsidRPr="003837B3" w14:paraId="0B3CFDFC" w14:textId="77777777" w:rsidTr="00804694">
        <w:trPr>
          <w:gridAfter w:val="2"/>
          <w:wAfter w:w="1340" w:type="dxa"/>
          <w:trHeight w:val="20"/>
          <w:jc w:val="center"/>
        </w:trPr>
        <w:tc>
          <w:tcPr>
            <w:tcW w:w="9923" w:type="dxa"/>
            <w:gridSpan w:val="4"/>
            <w:tcBorders>
              <w:right w:val="single" w:sz="8" w:space="0" w:color="000000"/>
            </w:tcBorders>
            <w:shd w:val="clear" w:color="auto" w:fill="FFFFFF"/>
          </w:tcPr>
          <w:p w14:paraId="0CFCA33E"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Sylfaen" w:eastAsia="Merriweather" w:hAnsi="Sylfaen" w:cs="Merriweather"/>
                <w:sz w:val="20"/>
                <w:szCs w:val="20"/>
              </w:rPr>
            </w:pPr>
            <w:r w:rsidRPr="003837B3">
              <w:rPr>
                <w:rFonts w:ascii="Sylfaen" w:eastAsia="Arial Unicode MS" w:hAnsi="Sylfaen" w:cs="Arial Unicode MS"/>
                <w:sz w:val="20"/>
                <w:szCs w:val="20"/>
              </w:rPr>
              <w:t>სულ</w:t>
            </w:r>
          </w:p>
        </w:tc>
        <w:tc>
          <w:tcPr>
            <w:tcW w:w="3307" w:type="dxa"/>
            <w:gridSpan w:val="4"/>
            <w:tcBorders>
              <w:top w:val="single" w:sz="8" w:space="0" w:color="000000"/>
              <w:left w:val="single" w:sz="8" w:space="0" w:color="000000"/>
              <w:right w:val="single" w:sz="8" w:space="0" w:color="000000"/>
            </w:tcBorders>
            <w:shd w:val="clear" w:color="auto" w:fill="FFFFFF"/>
            <w:vAlign w:val="center"/>
          </w:tcPr>
          <w:p w14:paraId="530F40FD" w14:textId="77777777" w:rsidR="00021EF2" w:rsidRPr="003837B3" w:rsidRDefault="00021EF2" w:rsidP="00804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Merriweather" w:hAnsi="Sylfaen" w:cs="Merriweather"/>
                <w:b/>
                <w:sz w:val="20"/>
                <w:szCs w:val="20"/>
              </w:rPr>
              <w:t>120</w:t>
            </w:r>
          </w:p>
        </w:tc>
      </w:tr>
    </w:tbl>
    <w:p w14:paraId="13EF83ED" w14:textId="1EBC4293" w:rsidR="00B70885" w:rsidRPr="003837B3" w:rsidRDefault="00B70885">
      <w:pPr>
        <w:jc w:val="both"/>
        <w:rPr>
          <w:rFonts w:ascii="Sylfaen" w:eastAsia="Arial Unicode MS" w:hAnsi="Sylfaen" w:cs="Arial Unicode MS"/>
          <w:b/>
          <w:sz w:val="20"/>
          <w:szCs w:val="20"/>
        </w:rPr>
      </w:pPr>
    </w:p>
    <w:p w14:paraId="3752CD28" w14:textId="0158BC47" w:rsidR="00B70885" w:rsidRPr="003837B3" w:rsidRDefault="00B70885">
      <w:pPr>
        <w:jc w:val="both"/>
        <w:rPr>
          <w:rFonts w:ascii="Sylfaen" w:eastAsia="Arial Unicode MS" w:hAnsi="Sylfaen" w:cs="Arial Unicode MS"/>
          <w:b/>
          <w:sz w:val="20"/>
          <w:szCs w:val="20"/>
        </w:rPr>
      </w:pPr>
    </w:p>
    <w:p w14:paraId="7EF88717" w14:textId="77777777" w:rsidR="00A45363" w:rsidRPr="003837B3" w:rsidRDefault="00A45363">
      <w:pPr>
        <w:jc w:val="both"/>
        <w:rPr>
          <w:rFonts w:ascii="Sylfaen" w:eastAsia="Arial Unicode MS" w:hAnsi="Sylfaen" w:cs="Arial Unicode MS"/>
          <w:b/>
          <w:sz w:val="20"/>
          <w:szCs w:val="20"/>
        </w:rPr>
      </w:pPr>
    </w:p>
    <w:p w14:paraId="0CF97C93" w14:textId="77777777" w:rsidR="00A45363" w:rsidRPr="003837B3" w:rsidRDefault="00A45363">
      <w:pPr>
        <w:jc w:val="both"/>
        <w:rPr>
          <w:rFonts w:ascii="Sylfaen" w:eastAsia="Arial Unicode MS" w:hAnsi="Sylfaen" w:cs="Arial Unicode MS"/>
          <w:b/>
          <w:sz w:val="20"/>
          <w:szCs w:val="20"/>
        </w:rPr>
      </w:pPr>
    </w:p>
    <w:p w14:paraId="779E4768" w14:textId="77777777" w:rsidR="00A45363" w:rsidRPr="003837B3" w:rsidRDefault="00A45363">
      <w:pPr>
        <w:jc w:val="both"/>
        <w:rPr>
          <w:rFonts w:ascii="Sylfaen" w:eastAsia="Arial Unicode MS" w:hAnsi="Sylfaen" w:cs="Arial Unicode MS"/>
          <w:b/>
          <w:sz w:val="20"/>
          <w:szCs w:val="20"/>
        </w:rPr>
      </w:pPr>
    </w:p>
    <w:p w14:paraId="7B4EC184" w14:textId="26FDF49F" w:rsidR="0049247B" w:rsidRPr="003837B3" w:rsidRDefault="000200DD">
      <w:pPr>
        <w:jc w:val="both"/>
        <w:rPr>
          <w:rFonts w:ascii="Sylfaen" w:eastAsia="Merriweather" w:hAnsi="Sylfaen" w:cs="Merriweather"/>
          <w:b/>
          <w:sz w:val="20"/>
          <w:szCs w:val="20"/>
        </w:rPr>
      </w:pPr>
      <w:r w:rsidRPr="003837B3">
        <w:rPr>
          <w:rFonts w:ascii="Sylfaen" w:eastAsia="Arial Unicode MS" w:hAnsi="Sylfaen" w:cs="Arial Unicode MS"/>
          <w:b/>
          <w:sz w:val="20"/>
          <w:szCs w:val="20"/>
        </w:rPr>
        <w:t>სწავლების შედეგების რუკა 1</w:t>
      </w:r>
    </w:p>
    <w:p w14:paraId="1762D6D9" w14:textId="77777777" w:rsidR="0049247B" w:rsidRPr="003837B3" w:rsidRDefault="000200DD">
      <w:pPr>
        <w:shd w:val="clear" w:color="auto" w:fill="F7CB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Arial Unicode MS" w:hAnsi="Sylfaen" w:cs="Arial Unicode MS"/>
          <w:b/>
          <w:sz w:val="20"/>
          <w:szCs w:val="20"/>
        </w:rPr>
        <w:t>კომპეტენციების რუკა</w:t>
      </w:r>
    </w:p>
    <w:p w14:paraId="45D8F9E8" w14:textId="77777777" w:rsidR="0049247B" w:rsidRPr="003837B3" w:rsidRDefault="0049247B">
      <w:pPr>
        <w:shd w:val="clear" w:color="auto" w:fill="F7CB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p>
    <w:p w14:paraId="2FF8002A" w14:textId="77777777" w:rsidR="0049247B" w:rsidRPr="003837B3" w:rsidRDefault="0049247B">
      <w:pPr>
        <w:jc w:val="both"/>
        <w:rPr>
          <w:rFonts w:ascii="Sylfaen" w:eastAsia="Merriweather" w:hAnsi="Sylfaen" w:cs="Merriweather"/>
          <w:b/>
          <w:sz w:val="20"/>
          <w:szCs w:val="20"/>
        </w:rPr>
      </w:pPr>
    </w:p>
    <w:tbl>
      <w:tblPr>
        <w:tblStyle w:val="a4"/>
        <w:tblW w:w="12461"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08"/>
        <w:gridCol w:w="1364"/>
        <w:gridCol w:w="8404"/>
        <w:gridCol w:w="709"/>
        <w:gridCol w:w="567"/>
        <w:gridCol w:w="670"/>
        <w:gridCol w:w="39"/>
      </w:tblGrid>
      <w:tr w:rsidR="0049247B" w:rsidRPr="003837B3" w14:paraId="4ECAC2F5" w14:textId="77777777" w:rsidTr="009B757C">
        <w:trPr>
          <w:gridAfter w:val="1"/>
          <w:wAfter w:w="39" w:type="dxa"/>
          <w:trHeight w:val="100"/>
        </w:trPr>
        <w:tc>
          <w:tcPr>
            <w:tcW w:w="708" w:type="dxa"/>
            <w:vMerge w:val="restart"/>
            <w:tcBorders>
              <w:right w:val="single" w:sz="8" w:space="0" w:color="000000"/>
            </w:tcBorders>
          </w:tcPr>
          <w:p w14:paraId="582B1EA7" w14:textId="77777777" w:rsidR="0049247B" w:rsidRPr="003837B3" w:rsidRDefault="0049247B" w:rsidP="00153D33">
            <w:pPr>
              <w:jc w:val="center"/>
              <w:rPr>
                <w:rFonts w:ascii="Sylfaen" w:eastAsia="Merriweather" w:hAnsi="Sylfaen" w:cs="Merriweather"/>
                <w:sz w:val="20"/>
                <w:szCs w:val="20"/>
              </w:rPr>
            </w:pPr>
          </w:p>
          <w:p w14:paraId="0943CCE1" w14:textId="77777777" w:rsidR="0049247B" w:rsidRPr="003837B3" w:rsidRDefault="0049247B" w:rsidP="00153D33">
            <w:pPr>
              <w:jc w:val="center"/>
              <w:rPr>
                <w:rFonts w:ascii="Sylfaen" w:eastAsia="Merriweather" w:hAnsi="Sylfaen" w:cs="Merriweather"/>
                <w:sz w:val="20"/>
                <w:szCs w:val="20"/>
              </w:rPr>
            </w:pPr>
          </w:p>
          <w:p w14:paraId="09178FE9" w14:textId="77777777" w:rsidR="0049247B" w:rsidRPr="003837B3" w:rsidRDefault="0049247B" w:rsidP="00153D33">
            <w:pPr>
              <w:jc w:val="center"/>
              <w:rPr>
                <w:rFonts w:ascii="Sylfaen" w:eastAsia="Merriweather" w:hAnsi="Sylfaen" w:cs="Merriweather"/>
                <w:sz w:val="20"/>
                <w:szCs w:val="20"/>
              </w:rPr>
            </w:pPr>
          </w:p>
          <w:p w14:paraId="67F88BA6" w14:textId="77777777" w:rsidR="0049247B" w:rsidRPr="003837B3" w:rsidRDefault="0049247B" w:rsidP="00153D33">
            <w:pPr>
              <w:jc w:val="center"/>
              <w:rPr>
                <w:rFonts w:ascii="Sylfaen" w:eastAsia="Merriweather" w:hAnsi="Sylfaen" w:cs="Merriweather"/>
                <w:sz w:val="20"/>
                <w:szCs w:val="20"/>
              </w:rPr>
            </w:pPr>
          </w:p>
          <w:p w14:paraId="45124D60" w14:textId="77777777" w:rsidR="0049247B" w:rsidRPr="003837B3" w:rsidRDefault="000200DD" w:rsidP="00153D33">
            <w:pPr>
              <w:jc w:val="center"/>
              <w:rPr>
                <w:rFonts w:ascii="Sylfaen" w:eastAsia="Merriweather" w:hAnsi="Sylfaen" w:cs="Merriweather"/>
                <w:sz w:val="20"/>
                <w:szCs w:val="20"/>
              </w:rPr>
            </w:pPr>
            <w:r w:rsidRPr="003837B3">
              <w:rPr>
                <w:rFonts w:ascii="Sylfaen" w:eastAsia="Nova Mono" w:hAnsi="Sylfaen" w:cs="Nova Mono"/>
                <w:sz w:val="20"/>
                <w:szCs w:val="20"/>
              </w:rPr>
              <w:t>№</w:t>
            </w:r>
          </w:p>
        </w:tc>
        <w:tc>
          <w:tcPr>
            <w:tcW w:w="1364" w:type="dxa"/>
            <w:vMerge w:val="restart"/>
            <w:tcBorders>
              <w:left w:val="single" w:sz="8" w:space="0" w:color="000000"/>
              <w:right w:val="single" w:sz="8" w:space="0" w:color="000000"/>
            </w:tcBorders>
          </w:tcPr>
          <w:p w14:paraId="6A2F2F31" w14:textId="77777777" w:rsidR="0049247B" w:rsidRPr="003837B3" w:rsidRDefault="0049247B" w:rsidP="00153D33">
            <w:pPr>
              <w:jc w:val="center"/>
              <w:rPr>
                <w:rFonts w:ascii="Sylfaen" w:eastAsia="Merriweather" w:hAnsi="Sylfaen" w:cs="Merriweather"/>
                <w:sz w:val="20"/>
                <w:szCs w:val="20"/>
              </w:rPr>
            </w:pPr>
          </w:p>
          <w:p w14:paraId="2F326A68" w14:textId="77777777" w:rsidR="0049247B" w:rsidRPr="003837B3" w:rsidRDefault="0049247B" w:rsidP="00153D33">
            <w:pPr>
              <w:jc w:val="center"/>
              <w:rPr>
                <w:rFonts w:ascii="Sylfaen" w:eastAsia="Merriweather" w:hAnsi="Sylfaen" w:cs="Merriweather"/>
                <w:sz w:val="20"/>
                <w:szCs w:val="20"/>
              </w:rPr>
            </w:pPr>
          </w:p>
          <w:p w14:paraId="3C28D812" w14:textId="77777777" w:rsidR="0049247B" w:rsidRPr="003837B3" w:rsidRDefault="0049247B" w:rsidP="00153D33">
            <w:pPr>
              <w:jc w:val="center"/>
              <w:rPr>
                <w:rFonts w:ascii="Sylfaen" w:eastAsia="Merriweather" w:hAnsi="Sylfaen" w:cs="Merriweather"/>
                <w:sz w:val="20"/>
                <w:szCs w:val="20"/>
              </w:rPr>
            </w:pPr>
          </w:p>
          <w:p w14:paraId="05F5FE8A" w14:textId="77777777" w:rsidR="0049247B" w:rsidRPr="003837B3" w:rsidRDefault="0049247B" w:rsidP="00153D33">
            <w:pPr>
              <w:jc w:val="center"/>
              <w:rPr>
                <w:rFonts w:ascii="Sylfaen" w:eastAsia="Merriweather" w:hAnsi="Sylfaen" w:cs="Merriweather"/>
                <w:sz w:val="20"/>
                <w:szCs w:val="20"/>
              </w:rPr>
            </w:pPr>
          </w:p>
          <w:p w14:paraId="493298FF" w14:textId="77777777" w:rsidR="0049247B" w:rsidRPr="003837B3" w:rsidRDefault="000200DD" w:rsidP="00153D33">
            <w:pPr>
              <w:jc w:val="center"/>
              <w:rPr>
                <w:rFonts w:ascii="Sylfaen" w:eastAsia="Merriweather" w:hAnsi="Sylfaen" w:cs="Merriweather"/>
                <w:sz w:val="20"/>
                <w:szCs w:val="20"/>
              </w:rPr>
            </w:pPr>
            <w:r w:rsidRPr="003837B3">
              <w:rPr>
                <w:rFonts w:ascii="Sylfaen" w:eastAsia="Arial Unicode MS" w:hAnsi="Sylfaen" w:cs="Arial Unicode MS"/>
                <w:sz w:val="20"/>
                <w:szCs w:val="20"/>
              </w:rPr>
              <w:t>საგნის კოდი</w:t>
            </w:r>
          </w:p>
        </w:tc>
        <w:tc>
          <w:tcPr>
            <w:tcW w:w="8404" w:type="dxa"/>
            <w:vMerge w:val="restart"/>
            <w:tcBorders>
              <w:left w:val="single" w:sz="8" w:space="0" w:color="000000"/>
              <w:right w:val="single" w:sz="8" w:space="0" w:color="000000"/>
            </w:tcBorders>
          </w:tcPr>
          <w:p w14:paraId="35245690" w14:textId="77777777" w:rsidR="0049247B" w:rsidRPr="003837B3" w:rsidRDefault="0049247B" w:rsidP="00153D33">
            <w:pPr>
              <w:jc w:val="center"/>
              <w:rPr>
                <w:rFonts w:ascii="Sylfaen" w:eastAsia="Merriweather" w:hAnsi="Sylfaen" w:cs="Merriweather"/>
                <w:sz w:val="20"/>
                <w:szCs w:val="20"/>
              </w:rPr>
            </w:pPr>
          </w:p>
          <w:p w14:paraId="4E19A9AE" w14:textId="77777777" w:rsidR="0049247B" w:rsidRPr="003837B3" w:rsidRDefault="0049247B" w:rsidP="00153D33">
            <w:pPr>
              <w:jc w:val="center"/>
              <w:rPr>
                <w:rFonts w:ascii="Sylfaen" w:eastAsia="Merriweather" w:hAnsi="Sylfaen" w:cs="Merriweather"/>
                <w:sz w:val="20"/>
                <w:szCs w:val="20"/>
              </w:rPr>
            </w:pPr>
          </w:p>
          <w:p w14:paraId="498F4A1B" w14:textId="77777777" w:rsidR="0049247B" w:rsidRPr="003837B3" w:rsidRDefault="0049247B" w:rsidP="00153D33">
            <w:pPr>
              <w:jc w:val="center"/>
              <w:rPr>
                <w:rFonts w:ascii="Sylfaen" w:eastAsia="Merriweather" w:hAnsi="Sylfaen" w:cs="Merriweather"/>
                <w:sz w:val="20"/>
                <w:szCs w:val="20"/>
              </w:rPr>
            </w:pPr>
          </w:p>
          <w:p w14:paraId="191ADC1B" w14:textId="77777777" w:rsidR="0049247B" w:rsidRPr="003837B3" w:rsidRDefault="0049247B" w:rsidP="00153D33">
            <w:pPr>
              <w:jc w:val="center"/>
              <w:rPr>
                <w:rFonts w:ascii="Sylfaen" w:eastAsia="Merriweather" w:hAnsi="Sylfaen" w:cs="Merriweather"/>
                <w:sz w:val="20"/>
                <w:szCs w:val="20"/>
              </w:rPr>
            </w:pPr>
          </w:p>
          <w:p w14:paraId="367AB9AC" w14:textId="77777777" w:rsidR="0049247B" w:rsidRPr="003837B3" w:rsidRDefault="000200DD" w:rsidP="00153D33">
            <w:pPr>
              <w:jc w:val="center"/>
              <w:rPr>
                <w:rFonts w:ascii="Sylfaen" w:eastAsia="Merriweather" w:hAnsi="Sylfaen" w:cs="Merriweather"/>
                <w:sz w:val="20"/>
                <w:szCs w:val="20"/>
              </w:rPr>
            </w:pPr>
            <w:r w:rsidRPr="003837B3">
              <w:rPr>
                <w:rFonts w:ascii="Sylfaen" w:eastAsia="Arial Unicode MS" w:hAnsi="Sylfaen" w:cs="Arial Unicode MS"/>
                <w:sz w:val="20"/>
                <w:szCs w:val="20"/>
              </w:rPr>
              <w:t>მოდული/საგანი</w:t>
            </w:r>
          </w:p>
          <w:p w14:paraId="1D31C85D" w14:textId="77777777" w:rsidR="0049247B" w:rsidRPr="003837B3" w:rsidRDefault="0049247B" w:rsidP="00153D33">
            <w:pPr>
              <w:jc w:val="center"/>
              <w:rPr>
                <w:rFonts w:ascii="Sylfaen" w:eastAsia="Merriweather" w:hAnsi="Sylfaen" w:cs="Merriweather"/>
                <w:sz w:val="20"/>
                <w:szCs w:val="20"/>
              </w:rPr>
            </w:pPr>
          </w:p>
        </w:tc>
        <w:tc>
          <w:tcPr>
            <w:tcW w:w="1946" w:type="dxa"/>
            <w:gridSpan w:val="3"/>
            <w:tcBorders>
              <w:left w:val="single" w:sz="8" w:space="0" w:color="000000"/>
              <w:bottom w:val="single" w:sz="8" w:space="0" w:color="000000"/>
              <w:right w:val="single" w:sz="8" w:space="0" w:color="F0F0F0"/>
            </w:tcBorders>
            <w:shd w:val="clear" w:color="auto" w:fill="FFFFFF"/>
          </w:tcPr>
          <w:p w14:paraId="19E05933" w14:textId="77777777" w:rsidR="0049247B" w:rsidRPr="003837B3" w:rsidRDefault="000200DD">
            <w:pPr>
              <w:jc w:val="center"/>
              <w:rPr>
                <w:rFonts w:ascii="Sylfaen" w:eastAsia="Merriweather" w:hAnsi="Sylfaen" w:cs="Merriweather"/>
                <w:sz w:val="20"/>
                <w:szCs w:val="20"/>
              </w:rPr>
            </w:pPr>
            <w:r w:rsidRPr="003837B3">
              <w:rPr>
                <w:rFonts w:ascii="Sylfaen" w:eastAsia="Arial Unicode MS" w:hAnsi="Sylfaen" w:cs="Arial Unicode MS"/>
                <w:sz w:val="20"/>
                <w:szCs w:val="20"/>
              </w:rPr>
              <w:t>კომპეტენციები</w:t>
            </w:r>
          </w:p>
        </w:tc>
      </w:tr>
      <w:tr w:rsidR="009B757C" w:rsidRPr="003837B3" w14:paraId="3AAEA58A" w14:textId="77777777" w:rsidTr="009B757C">
        <w:trPr>
          <w:cantSplit/>
          <w:trHeight w:val="2040"/>
        </w:trPr>
        <w:tc>
          <w:tcPr>
            <w:tcW w:w="708" w:type="dxa"/>
            <w:vMerge/>
            <w:tcBorders>
              <w:right w:val="single" w:sz="8" w:space="0" w:color="000000"/>
            </w:tcBorders>
          </w:tcPr>
          <w:p w14:paraId="53A60B24" w14:textId="77777777" w:rsidR="009B757C" w:rsidRPr="003837B3" w:rsidRDefault="009B757C">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1364" w:type="dxa"/>
            <w:vMerge/>
            <w:tcBorders>
              <w:left w:val="single" w:sz="8" w:space="0" w:color="000000"/>
              <w:right w:val="single" w:sz="8" w:space="0" w:color="000000"/>
            </w:tcBorders>
          </w:tcPr>
          <w:p w14:paraId="240651A0" w14:textId="77777777" w:rsidR="009B757C" w:rsidRPr="003837B3" w:rsidRDefault="009B757C">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8404" w:type="dxa"/>
            <w:vMerge/>
            <w:tcBorders>
              <w:left w:val="single" w:sz="8" w:space="0" w:color="000000"/>
              <w:right w:val="single" w:sz="8" w:space="0" w:color="000000"/>
            </w:tcBorders>
          </w:tcPr>
          <w:p w14:paraId="21763008" w14:textId="77777777" w:rsidR="009B757C" w:rsidRPr="003837B3" w:rsidRDefault="009B757C">
            <w:pPr>
              <w:widowControl w:val="0"/>
              <w:pBdr>
                <w:top w:val="nil"/>
                <w:left w:val="nil"/>
                <w:bottom w:val="nil"/>
                <w:right w:val="nil"/>
                <w:between w:val="nil"/>
              </w:pBdr>
              <w:spacing w:after="0" w:line="276" w:lineRule="auto"/>
              <w:rPr>
                <w:rFonts w:ascii="Sylfaen" w:eastAsia="Merriweather" w:hAnsi="Sylfaen" w:cs="Merriweather"/>
                <w:sz w:val="20"/>
                <w:szCs w:val="20"/>
              </w:rPr>
            </w:pPr>
          </w:p>
        </w:tc>
        <w:tc>
          <w:tcPr>
            <w:tcW w:w="709" w:type="dxa"/>
            <w:tcBorders>
              <w:top w:val="single" w:sz="8" w:space="0" w:color="000000"/>
              <w:left w:val="single" w:sz="8" w:space="0" w:color="000000"/>
              <w:right w:val="single" w:sz="8" w:space="0" w:color="000000"/>
            </w:tcBorders>
            <w:shd w:val="clear" w:color="auto" w:fill="FFFFFF"/>
            <w:textDirection w:val="btLr"/>
          </w:tcPr>
          <w:p w14:paraId="4E1D72A1" w14:textId="77777777" w:rsidR="009B757C" w:rsidRPr="003837B3" w:rsidRDefault="009B757C"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Sylfaen" w:eastAsia="Merriweather" w:hAnsi="Sylfaen" w:cs="Merriweather"/>
                <w:sz w:val="20"/>
                <w:szCs w:val="20"/>
              </w:rPr>
            </w:pPr>
            <w:r w:rsidRPr="003837B3">
              <w:rPr>
                <w:rFonts w:ascii="Sylfaen" w:eastAsia="Arial Unicode MS" w:hAnsi="Sylfaen" w:cs="Arial Unicode MS"/>
                <w:sz w:val="20"/>
                <w:szCs w:val="20"/>
              </w:rPr>
              <w:t>ცოდნა და გაცნობიერება</w:t>
            </w:r>
          </w:p>
          <w:p w14:paraId="5AC36E84" w14:textId="77777777" w:rsidR="009B757C" w:rsidRPr="003837B3" w:rsidRDefault="009B757C" w:rsidP="00B22087">
            <w:pPr>
              <w:ind w:left="113" w:right="113"/>
              <w:jc w:val="center"/>
              <w:rPr>
                <w:rFonts w:ascii="Sylfaen" w:eastAsia="Merriweather" w:hAnsi="Sylfaen" w:cs="Merriweather"/>
                <w:sz w:val="20"/>
                <w:szCs w:val="20"/>
              </w:rPr>
            </w:pPr>
          </w:p>
        </w:tc>
        <w:tc>
          <w:tcPr>
            <w:tcW w:w="567" w:type="dxa"/>
            <w:tcBorders>
              <w:top w:val="single" w:sz="8" w:space="0" w:color="000000"/>
              <w:left w:val="single" w:sz="8" w:space="0" w:color="000000"/>
              <w:right w:val="single" w:sz="8" w:space="0" w:color="000000"/>
            </w:tcBorders>
            <w:shd w:val="clear" w:color="auto" w:fill="FFFFFF"/>
            <w:textDirection w:val="btLr"/>
          </w:tcPr>
          <w:p w14:paraId="24266CD2" w14:textId="07097A66" w:rsidR="009B757C" w:rsidRPr="003837B3" w:rsidRDefault="009B757C" w:rsidP="006C6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ascii="Sylfaen" w:eastAsia="Merriweather" w:hAnsi="Sylfaen" w:cs="Merriweather"/>
                <w:sz w:val="20"/>
                <w:szCs w:val="20"/>
              </w:rPr>
            </w:pPr>
            <w:r w:rsidRPr="003837B3">
              <w:rPr>
                <w:rFonts w:ascii="Sylfaen" w:eastAsia="Arial Unicode MS" w:hAnsi="Sylfaen" w:cs="Arial Unicode MS"/>
                <w:sz w:val="20"/>
                <w:szCs w:val="20"/>
              </w:rPr>
              <w:t xml:space="preserve">  </w:t>
            </w:r>
            <w:r>
              <w:rPr>
                <w:rFonts w:ascii="Sylfaen" w:eastAsia="Arial Unicode MS" w:hAnsi="Sylfaen" w:cs="Arial Unicode MS"/>
                <w:sz w:val="20"/>
                <w:szCs w:val="20"/>
              </w:rPr>
              <w:t>უნარი</w:t>
            </w:r>
          </w:p>
        </w:tc>
        <w:tc>
          <w:tcPr>
            <w:tcW w:w="709" w:type="dxa"/>
            <w:gridSpan w:val="2"/>
            <w:tcBorders>
              <w:top w:val="single" w:sz="8" w:space="0" w:color="000000"/>
              <w:left w:val="single" w:sz="8" w:space="0" w:color="000000"/>
            </w:tcBorders>
            <w:shd w:val="clear" w:color="auto" w:fill="FFFFFF"/>
            <w:textDirection w:val="btLr"/>
          </w:tcPr>
          <w:p w14:paraId="1646F195" w14:textId="4FBF5C3E" w:rsidR="009B757C" w:rsidRPr="003837B3" w:rsidRDefault="009B757C" w:rsidP="00B2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Sylfaen" w:eastAsia="Merriweather" w:hAnsi="Sylfaen" w:cs="Merriweather"/>
                <w:sz w:val="20"/>
                <w:szCs w:val="20"/>
              </w:rPr>
            </w:pPr>
            <w:r>
              <w:rPr>
                <w:rFonts w:ascii="Sylfaen" w:eastAsia="Arial Unicode MS" w:hAnsi="Sylfaen" w:cs="Arial Unicode MS"/>
                <w:sz w:val="20"/>
                <w:szCs w:val="20"/>
              </w:rPr>
              <w:t>ავტონომიურობა და პასუხისმგებლობა</w:t>
            </w:r>
          </w:p>
        </w:tc>
      </w:tr>
      <w:tr w:rsidR="009B757C" w:rsidRPr="003837B3" w14:paraId="49ACD2AB" w14:textId="77777777" w:rsidTr="009B757C">
        <w:trPr>
          <w:trHeight w:val="20"/>
        </w:trPr>
        <w:tc>
          <w:tcPr>
            <w:tcW w:w="708" w:type="dxa"/>
            <w:tcBorders>
              <w:right w:val="single" w:sz="8" w:space="0" w:color="000000"/>
            </w:tcBorders>
            <w:shd w:val="clear" w:color="auto" w:fill="F7CBAC"/>
          </w:tcPr>
          <w:p w14:paraId="591172C0"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1364" w:type="dxa"/>
            <w:tcBorders>
              <w:left w:val="single" w:sz="8" w:space="0" w:color="000000"/>
              <w:right w:val="single" w:sz="8" w:space="0" w:color="000000"/>
            </w:tcBorders>
            <w:shd w:val="clear" w:color="auto" w:fill="F7CBAC"/>
          </w:tcPr>
          <w:p w14:paraId="0D6C24DE"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404" w:type="dxa"/>
            <w:tcBorders>
              <w:left w:val="single" w:sz="8" w:space="0" w:color="000000"/>
              <w:right w:val="single" w:sz="8" w:space="0" w:color="000000"/>
            </w:tcBorders>
            <w:shd w:val="clear" w:color="auto" w:fill="F7CBAC"/>
          </w:tcPr>
          <w:p w14:paraId="08CF0875"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r w:rsidRPr="003837B3">
              <w:rPr>
                <w:rFonts w:ascii="Sylfaen" w:eastAsia="Arial Unicode MS" w:hAnsi="Sylfaen" w:cs="Arial Unicode MS"/>
                <w:b/>
                <w:sz w:val="20"/>
                <w:szCs w:val="20"/>
              </w:rPr>
              <w:t>სავალდებულო სასწავლო კურსები</w:t>
            </w:r>
          </w:p>
        </w:tc>
        <w:tc>
          <w:tcPr>
            <w:tcW w:w="709" w:type="dxa"/>
            <w:tcBorders>
              <w:top w:val="single" w:sz="8" w:space="0" w:color="000000"/>
              <w:left w:val="single" w:sz="8" w:space="0" w:color="000000"/>
              <w:bottom w:val="single" w:sz="8" w:space="0" w:color="000000"/>
              <w:right w:val="single" w:sz="8" w:space="0" w:color="000000"/>
            </w:tcBorders>
            <w:shd w:val="clear" w:color="auto" w:fill="F7CBAC"/>
          </w:tcPr>
          <w:p w14:paraId="09841FA3"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F7CBAC"/>
          </w:tcPr>
          <w:p w14:paraId="20761E4B"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09" w:type="dxa"/>
            <w:gridSpan w:val="2"/>
            <w:tcBorders>
              <w:left w:val="single" w:sz="8" w:space="0" w:color="000000"/>
            </w:tcBorders>
            <w:shd w:val="clear" w:color="auto" w:fill="F7CBAC"/>
          </w:tcPr>
          <w:p w14:paraId="7F8C6FE0"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r>
      <w:tr w:rsidR="009B757C" w:rsidRPr="003837B3" w14:paraId="1C756F13" w14:textId="77777777" w:rsidTr="009B757C">
        <w:trPr>
          <w:trHeight w:val="20"/>
        </w:trPr>
        <w:tc>
          <w:tcPr>
            <w:tcW w:w="708" w:type="dxa"/>
            <w:tcBorders>
              <w:right w:val="single" w:sz="8" w:space="0" w:color="000000"/>
            </w:tcBorders>
            <w:shd w:val="clear" w:color="auto" w:fill="FFFFFF"/>
          </w:tcPr>
          <w:p w14:paraId="061AD25A"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1.</w:t>
            </w:r>
          </w:p>
        </w:tc>
        <w:tc>
          <w:tcPr>
            <w:tcW w:w="1364" w:type="dxa"/>
            <w:tcBorders>
              <w:left w:val="single" w:sz="8" w:space="0" w:color="000000"/>
              <w:right w:val="single" w:sz="8" w:space="0" w:color="000000"/>
            </w:tcBorders>
            <w:shd w:val="clear" w:color="auto" w:fill="FFFFFF"/>
          </w:tcPr>
          <w:p w14:paraId="4E046D35"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AP/ap500</w:t>
            </w:r>
          </w:p>
        </w:tc>
        <w:tc>
          <w:tcPr>
            <w:tcW w:w="8404" w:type="dxa"/>
            <w:tcBorders>
              <w:left w:val="single" w:sz="8" w:space="0" w:color="000000"/>
              <w:right w:val="single" w:sz="8" w:space="0" w:color="000000"/>
            </w:tcBorders>
            <w:shd w:val="clear" w:color="auto" w:fill="FFFFFF"/>
          </w:tcPr>
          <w:p w14:paraId="1ADE7208" w14:textId="77777777" w:rsidR="009B757C" w:rsidRPr="00B13509"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color w:val="000000" w:themeColor="text1"/>
                <w:sz w:val="20"/>
                <w:szCs w:val="20"/>
              </w:rPr>
            </w:pPr>
            <w:r w:rsidRPr="00B13509">
              <w:rPr>
                <w:rFonts w:ascii="Sylfaen" w:eastAsia="Arial Unicode MS" w:hAnsi="Sylfaen" w:cs="Arial Unicode MS"/>
                <w:color w:val="000000" w:themeColor="text1"/>
                <w:sz w:val="20"/>
                <w:szCs w:val="20"/>
              </w:rPr>
              <w:t xml:space="preserve">ფსიქოლოგიის განვითარების თანამედროვე  ტენდენციები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62C96656"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1FF235C9"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0A69EB52"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r>
      <w:tr w:rsidR="009B757C" w:rsidRPr="003837B3" w14:paraId="4312F345" w14:textId="77777777" w:rsidTr="009B757C">
        <w:trPr>
          <w:trHeight w:val="20"/>
        </w:trPr>
        <w:tc>
          <w:tcPr>
            <w:tcW w:w="708" w:type="dxa"/>
            <w:tcBorders>
              <w:right w:val="single" w:sz="8" w:space="0" w:color="000000"/>
            </w:tcBorders>
            <w:shd w:val="clear" w:color="auto" w:fill="FFFFFF"/>
          </w:tcPr>
          <w:p w14:paraId="6032EDEA"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2.</w:t>
            </w:r>
          </w:p>
        </w:tc>
        <w:tc>
          <w:tcPr>
            <w:tcW w:w="1364" w:type="dxa"/>
            <w:tcBorders>
              <w:left w:val="single" w:sz="8" w:space="0" w:color="000000"/>
              <w:right w:val="single" w:sz="8" w:space="0" w:color="000000"/>
            </w:tcBorders>
            <w:shd w:val="clear" w:color="auto" w:fill="FFFFFF"/>
          </w:tcPr>
          <w:p w14:paraId="1CDE04D3" w14:textId="5637C164" w:rsidR="009B757C" w:rsidRPr="003837B3" w:rsidRDefault="00FA0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Pr>
                <w:rFonts w:ascii="Sylfaen" w:eastAsia="Merriweather" w:hAnsi="Sylfaen" w:cs="Merriweather"/>
                <w:sz w:val="20"/>
                <w:szCs w:val="20"/>
              </w:rPr>
              <w:t>AP/qrm</w:t>
            </w:r>
            <w:r w:rsidR="009B757C" w:rsidRPr="003837B3">
              <w:rPr>
                <w:rFonts w:ascii="Sylfaen" w:eastAsia="Merriweather" w:hAnsi="Sylfaen" w:cs="Merriweather"/>
                <w:sz w:val="20"/>
                <w:szCs w:val="20"/>
              </w:rPr>
              <w:t>5</w:t>
            </w:r>
            <w:r>
              <w:rPr>
                <w:rFonts w:ascii="Sylfaen" w:eastAsia="Merriweather" w:hAnsi="Sylfaen" w:cs="Merriweather"/>
                <w:sz w:val="20"/>
                <w:szCs w:val="20"/>
              </w:rPr>
              <w:t>05</w:t>
            </w:r>
          </w:p>
        </w:tc>
        <w:tc>
          <w:tcPr>
            <w:tcW w:w="8404" w:type="dxa"/>
            <w:tcBorders>
              <w:left w:val="single" w:sz="8" w:space="0" w:color="000000"/>
              <w:right w:val="single" w:sz="8" w:space="0" w:color="000000"/>
            </w:tcBorders>
            <w:shd w:val="clear" w:color="auto" w:fill="FFFFFF"/>
          </w:tcPr>
          <w:p w14:paraId="0C6BCBD3" w14:textId="5113421A" w:rsidR="009B757C" w:rsidRPr="00B13509" w:rsidRDefault="00FA0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color w:val="000000" w:themeColor="text1"/>
                <w:sz w:val="20"/>
                <w:szCs w:val="20"/>
              </w:rPr>
            </w:pPr>
            <w:r w:rsidRPr="00B13509">
              <w:rPr>
                <w:rFonts w:ascii="Sylfaen" w:hAnsi="Sylfaen" w:cs="Menlo Bold"/>
                <w:color w:val="000000" w:themeColor="text1"/>
                <w:sz w:val="20"/>
                <w:szCs w:val="20"/>
              </w:rPr>
              <w:t xml:space="preserve">რაოდენობრივ მონაცემთა ანალიზი </w:t>
            </w:r>
            <w:r w:rsidRPr="00B13509">
              <w:rPr>
                <w:rFonts w:ascii="Sylfaen" w:hAnsi="Sylfaen" w:cs="Menlo Bold"/>
                <w:color w:val="000000" w:themeColor="text1"/>
                <w:sz w:val="20"/>
                <w:szCs w:val="20"/>
                <w:lang w:val="en-US"/>
              </w:rPr>
              <w:t>SPSS-</w:t>
            </w:r>
            <w:r w:rsidRPr="00B13509">
              <w:rPr>
                <w:rFonts w:ascii="Sylfaen" w:hAnsi="Sylfaen" w:cs="Menlo Bold"/>
                <w:color w:val="000000" w:themeColor="text1"/>
                <w:sz w:val="20"/>
                <w:szCs w:val="20"/>
              </w:rPr>
              <w:t xml:space="preserve">ის საშუალებით </w:t>
            </w:r>
            <w:r w:rsidRPr="00B13509">
              <w:rPr>
                <w:rFonts w:ascii="Sylfaen" w:hAnsi="Sylfaen" w:cs="Menlo Bold"/>
                <w:color w:val="000000" w:themeColor="text1"/>
                <w:sz w:val="20"/>
                <w:szCs w:val="20"/>
                <w:lang w:val="en-US"/>
              </w:rPr>
              <w:t>I</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1E7727D5" w14:textId="6D6D649B"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1AECB1A8" w14:textId="21D686C1"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38A23D35" w14:textId="59E5803A"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9B757C" w:rsidRPr="003837B3" w14:paraId="44275D9D" w14:textId="77777777" w:rsidTr="009B757C">
        <w:trPr>
          <w:trHeight w:val="20"/>
        </w:trPr>
        <w:tc>
          <w:tcPr>
            <w:tcW w:w="708" w:type="dxa"/>
            <w:tcBorders>
              <w:right w:val="single" w:sz="8" w:space="0" w:color="000000"/>
            </w:tcBorders>
            <w:shd w:val="clear" w:color="auto" w:fill="FFFFFF"/>
          </w:tcPr>
          <w:p w14:paraId="490B6FD0"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3.</w:t>
            </w:r>
          </w:p>
        </w:tc>
        <w:tc>
          <w:tcPr>
            <w:tcW w:w="1364" w:type="dxa"/>
            <w:tcBorders>
              <w:left w:val="single" w:sz="8" w:space="0" w:color="000000"/>
              <w:right w:val="single" w:sz="8" w:space="0" w:color="000000"/>
            </w:tcBorders>
            <w:shd w:val="clear" w:color="auto" w:fill="FFFFFF"/>
          </w:tcPr>
          <w:p w14:paraId="56CD5EEB" w14:textId="12C92FA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AP/gc509</w:t>
            </w:r>
          </w:p>
        </w:tc>
        <w:tc>
          <w:tcPr>
            <w:tcW w:w="8404" w:type="dxa"/>
            <w:tcBorders>
              <w:left w:val="single" w:sz="8" w:space="0" w:color="000000"/>
              <w:right w:val="single" w:sz="8" w:space="0" w:color="000000"/>
            </w:tcBorders>
            <w:shd w:val="clear" w:color="auto" w:fill="FFFFFF"/>
          </w:tcPr>
          <w:p w14:paraId="1FBF4DD7" w14:textId="4B35E412"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ჯგუფთაშორისი ურთიერთობა და კონფლიქტი</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919FD3C" w14:textId="6D7B6E89"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45941CE4" w14:textId="19360372"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0BE3FB2B" w14:textId="4D7A6F85"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9B757C" w:rsidRPr="003837B3" w14:paraId="543015C3" w14:textId="77777777" w:rsidTr="009B757C">
        <w:trPr>
          <w:trHeight w:val="20"/>
        </w:trPr>
        <w:tc>
          <w:tcPr>
            <w:tcW w:w="708" w:type="dxa"/>
            <w:tcBorders>
              <w:right w:val="single" w:sz="8" w:space="0" w:color="000000"/>
            </w:tcBorders>
            <w:shd w:val="clear" w:color="auto" w:fill="FFFFFF"/>
          </w:tcPr>
          <w:p w14:paraId="353F2455"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4.</w:t>
            </w:r>
          </w:p>
        </w:tc>
        <w:tc>
          <w:tcPr>
            <w:tcW w:w="1364" w:type="dxa"/>
            <w:tcBorders>
              <w:left w:val="single" w:sz="8" w:space="0" w:color="000000"/>
              <w:right w:val="single" w:sz="8" w:space="0" w:color="000000"/>
            </w:tcBorders>
            <w:shd w:val="clear" w:color="auto" w:fill="FFFFFF"/>
          </w:tcPr>
          <w:p w14:paraId="5261919E" w14:textId="6A6646D1"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AP/str501</w:t>
            </w:r>
          </w:p>
        </w:tc>
        <w:tc>
          <w:tcPr>
            <w:tcW w:w="8404" w:type="dxa"/>
            <w:tcBorders>
              <w:left w:val="single" w:sz="8" w:space="0" w:color="000000"/>
              <w:right w:val="single" w:sz="8" w:space="0" w:color="000000"/>
            </w:tcBorders>
            <w:shd w:val="clear" w:color="auto" w:fill="FFFFFF"/>
          </w:tcPr>
          <w:p w14:paraId="041C31D8" w14:textId="70B7A5FA"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სტრესის ფსიქოლოგია: თეორია და პრაქტიკა</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48B0DDF8" w14:textId="506750CB"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7446E24D" w14:textId="33886862"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5A218D21" w14:textId="26463EC1"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9B757C" w:rsidRPr="003837B3" w14:paraId="018A443B" w14:textId="77777777" w:rsidTr="009B757C">
        <w:trPr>
          <w:trHeight w:val="260"/>
        </w:trPr>
        <w:tc>
          <w:tcPr>
            <w:tcW w:w="708" w:type="dxa"/>
            <w:tcBorders>
              <w:right w:val="single" w:sz="8" w:space="0" w:color="000000"/>
            </w:tcBorders>
            <w:shd w:val="clear" w:color="auto" w:fill="FFFFFF"/>
          </w:tcPr>
          <w:p w14:paraId="53BFAD75"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5.</w:t>
            </w:r>
          </w:p>
        </w:tc>
        <w:tc>
          <w:tcPr>
            <w:tcW w:w="1364" w:type="dxa"/>
            <w:tcBorders>
              <w:left w:val="single" w:sz="8" w:space="0" w:color="000000"/>
              <w:right w:val="single" w:sz="8" w:space="0" w:color="000000"/>
            </w:tcBorders>
            <w:shd w:val="clear" w:color="auto" w:fill="FFFFFF"/>
          </w:tcPr>
          <w:p w14:paraId="7B6E569D" w14:textId="2FA50CE1"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AP/asp524</w:t>
            </w:r>
          </w:p>
        </w:tc>
        <w:tc>
          <w:tcPr>
            <w:tcW w:w="8404" w:type="dxa"/>
            <w:tcBorders>
              <w:left w:val="single" w:sz="8" w:space="0" w:color="000000"/>
              <w:right w:val="single" w:sz="8" w:space="0" w:color="000000"/>
            </w:tcBorders>
            <w:shd w:val="clear" w:color="auto" w:fill="FFFFFF"/>
          </w:tcPr>
          <w:p w14:paraId="52FDC191" w14:textId="69EBE209"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გამოყენებითი სოციალური ფსიქოლოგია</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6BF7AD51" w14:textId="194B6C5B"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5F7237C9" w14:textId="7E784043"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13FA39DB" w14:textId="664641D9"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9B757C" w:rsidRPr="003837B3" w14:paraId="51243D83" w14:textId="77777777" w:rsidTr="009B757C">
        <w:trPr>
          <w:trHeight w:val="20"/>
        </w:trPr>
        <w:tc>
          <w:tcPr>
            <w:tcW w:w="708" w:type="dxa"/>
            <w:tcBorders>
              <w:right w:val="single" w:sz="8" w:space="0" w:color="000000"/>
            </w:tcBorders>
            <w:shd w:val="clear" w:color="auto" w:fill="FFFFFF"/>
          </w:tcPr>
          <w:p w14:paraId="30682B5B"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6.</w:t>
            </w:r>
          </w:p>
        </w:tc>
        <w:tc>
          <w:tcPr>
            <w:tcW w:w="1364" w:type="dxa"/>
            <w:tcBorders>
              <w:left w:val="single" w:sz="8" w:space="0" w:color="000000"/>
              <w:right w:val="single" w:sz="8" w:space="0" w:color="000000"/>
            </w:tcBorders>
            <w:shd w:val="clear" w:color="auto" w:fill="FFFFFF"/>
          </w:tcPr>
          <w:p w14:paraId="27540413" w14:textId="556E74E3"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AP/rm522</w:t>
            </w:r>
          </w:p>
        </w:tc>
        <w:tc>
          <w:tcPr>
            <w:tcW w:w="8404" w:type="dxa"/>
            <w:tcBorders>
              <w:left w:val="single" w:sz="8" w:space="0" w:color="000000"/>
              <w:right w:val="single" w:sz="8" w:space="0" w:color="000000"/>
            </w:tcBorders>
            <w:shd w:val="clear" w:color="auto" w:fill="FFFFFF"/>
          </w:tcPr>
          <w:p w14:paraId="5D2D0CDA" w14:textId="098707A1"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 xml:space="preserve">აკადემიური წერა, კვლევის დიზაინი და მეთოდები ფსიქოლოგიაში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2452F561" w14:textId="1C3C52D4"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11709F32" w14:textId="78117584"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643B471E" w14:textId="492EAC92"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9B757C" w:rsidRPr="003837B3" w14:paraId="3DA9A164" w14:textId="77777777" w:rsidTr="009B757C">
        <w:trPr>
          <w:trHeight w:val="20"/>
        </w:trPr>
        <w:tc>
          <w:tcPr>
            <w:tcW w:w="708" w:type="dxa"/>
            <w:tcBorders>
              <w:right w:val="single" w:sz="8" w:space="0" w:color="000000"/>
            </w:tcBorders>
            <w:shd w:val="clear" w:color="auto" w:fill="FFFFFF"/>
          </w:tcPr>
          <w:p w14:paraId="7658AED7"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7.</w:t>
            </w:r>
          </w:p>
        </w:tc>
        <w:tc>
          <w:tcPr>
            <w:tcW w:w="1364" w:type="dxa"/>
            <w:tcBorders>
              <w:left w:val="single" w:sz="8" w:space="0" w:color="000000"/>
              <w:right w:val="single" w:sz="8" w:space="0" w:color="000000"/>
            </w:tcBorders>
            <w:shd w:val="clear" w:color="auto" w:fill="FFFFFF"/>
          </w:tcPr>
          <w:p w14:paraId="43386FA8" w14:textId="73EF0B23"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 xml:space="preserve"> AP/ob508</w:t>
            </w:r>
          </w:p>
        </w:tc>
        <w:tc>
          <w:tcPr>
            <w:tcW w:w="8404" w:type="dxa"/>
            <w:tcBorders>
              <w:left w:val="single" w:sz="8" w:space="0" w:color="000000"/>
              <w:right w:val="single" w:sz="8" w:space="0" w:color="000000"/>
            </w:tcBorders>
            <w:shd w:val="clear" w:color="auto" w:fill="FFFFFF"/>
          </w:tcPr>
          <w:p w14:paraId="67205C1E" w14:textId="348B3CB8"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საორგანიზაციო  ქცევა</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5F7ACDCD" w14:textId="5CA53430"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09C39B0B" w14:textId="6B776FD6"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584A83A8" w14:textId="600A42DA"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9B757C" w:rsidRPr="003837B3" w14:paraId="7880FE9C" w14:textId="77777777" w:rsidTr="009B757C">
        <w:trPr>
          <w:trHeight w:val="20"/>
        </w:trPr>
        <w:tc>
          <w:tcPr>
            <w:tcW w:w="708" w:type="dxa"/>
            <w:tcBorders>
              <w:right w:val="single" w:sz="8" w:space="0" w:color="000000"/>
            </w:tcBorders>
            <w:shd w:val="clear" w:color="auto" w:fill="FFFFFF"/>
          </w:tcPr>
          <w:p w14:paraId="2FA15F9B"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8.</w:t>
            </w:r>
          </w:p>
        </w:tc>
        <w:tc>
          <w:tcPr>
            <w:tcW w:w="1364" w:type="dxa"/>
            <w:tcBorders>
              <w:left w:val="single" w:sz="8" w:space="0" w:color="000000"/>
              <w:right w:val="single" w:sz="8" w:space="0" w:color="000000"/>
            </w:tcBorders>
            <w:shd w:val="clear" w:color="auto" w:fill="FFFFFF"/>
          </w:tcPr>
          <w:p w14:paraId="5CDD94D3" w14:textId="04B3846F"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AP/ip525</w:t>
            </w:r>
          </w:p>
        </w:tc>
        <w:tc>
          <w:tcPr>
            <w:tcW w:w="8404" w:type="dxa"/>
            <w:tcBorders>
              <w:left w:val="single" w:sz="8" w:space="0" w:color="000000"/>
              <w:right w:val="single" w:sz="8" w:space="0" w:color="000000"/>
            </w:tcBorders>
            <w:shd w:val="clear" w:color="auto" w:fill="FFFFFF"/>
          </w:tcPr>
          <w:p w14:paraId="3BA3427C" w14:textId="75EC44A0"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გავლენის ფსიქოლოგია</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13A751A" w14:textId="0411B812"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5352EA48" w14:textId="49DB167C"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53F1A62D" w14:textId="74FA677D"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9B757C" w:rsidRPr="003837B3" w14:paraId="0F30ECBB" w14:textId="77777777" w:rsidTr="009B757C">
        <w:trPr>
          <w:trHeight w:val="20"/>
        </w:trPr>
        <w:tc>
          <w:tcPr>
            <w:tcW w:w="708" w:type="dxa"/>
            <w:tcBorders>
              <w:right w:val="single" w:sz="8" w:space="0" w:color="000000"/>
            </w:tcBorders>
            <w:shd w:val="clear" w:color="auto" w:fill="FFFFFF"/>
          </w:tcPr>
          <w:p w14:paraId="07B4A6F4"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9.</w:t>
            </w:r>
          </w:p>
        </w:tc>
        <w:tc>
          <w:tcPr>
            <w:tcW w:w="1364" w:type="dxa"/>
            <w:tcBorders>
              <w:left w:val="single" w:sz="8" w:space="0" w:color="000000"/>
              <w:right w:val="single" w:sz="8" w:space="0" w:color="000000"/>
            </w:tcBorders>
            <w:shd w:val="clear" w:color="auto" w:fill="FFFFFF"/>
          </w:tcPr>
          <w:p w14:paraId="387590EB" w14:textId="45611B73"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AP/pd505</w:t>
            </w:r>
          </w:p>
        </w:tc>
        <w:tc>
          <w:tcPr>
            <w:tcW w:w="8404" w:type="dxa"/>
            <w:tcBorders>
              <w:left w:val="single" w:sz="8" w:space="0" w:color="000000"/>
              <w:right w:val="single" w:sz="8" w:space="0" w:color="000000"/>
            </w:tcBorders>
            <w:shd w:val="clear" w:color="auto" w:fill="FFFFFF"/>
          </w:tcPr>
          <w:p w14:paraId="11455CA5" w14:textId="3966DA21"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პიროვნების ფსიქოდიაგნოსტიკა</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2CFFCE2E" w14:textId="39CAE52D"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3ECD3549" w14:textId="6049464C"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5DF806FC" w14:textId="3F5CA634"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9B757C" w:rsidRPr="003837B3" w14:paraId="1B580795" w14:textId="77777777" w:rsidTr="009B757C">
        <w:trPr>
          <w:trHeight w:val="20"/>
        </w:trPr>
        <w:tc>
          <w:tcPr>
            <w:tcW w:w="708" w:type="dxa"/>
            <w:tcBorders>
              <w:right w:val="single" w:sz="8" w:space="0" w:color="000000"/>
            </w:tcBorders>
            <w:shd w:val="clear" w:color="auto" w:fill="FFFFFF"/>
          </w:tcPr>
          <w:p w14:paraId="62F68D16"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10.</w:t>
            </w:r>
          </w:p>
        </w:tc>
        <w:tc>
          <w:tcPr>
            <w:tcW w:w="1364" w:type="dxa"/>
            <w:tcBorders>
              <w:left w:val="single" w:sz="8" w:space="0" w:color="000000"/>
              <w:right w:val="single" w:sz="8" w:space="0" w:color="000000"/>
            </w:tcBorders>
            <w:shd w:val="clear" w:color="auto" w:fill="FFFFFF"/>
          </w:tcPr>
          <w:p w14:paraId="278F65F4" w14:textId="6060DEF2"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AP/mn539</w:t>
            </w:r>
          </w:p>
        </w:tc>
        <w:tc>
          <w:tcPr>
            <w:tcW w:w="8404" w:type="dxa"/>
            <w:tcBorders>
              <w:left w:val="single" w:sz="8" w:space="0" w:color="000000"/>
              <w:right w:val="single" w:sz="8" w:space="0" w:color="000000"/>
            </w:tcBorders>
            <w:shd w:val="clear" w:color="auto" w:fill="FFFFFF"/>
          </w:tcPr>
          <w:p w14:paraId="4346F6C4" w14:textId="7F55E3BE"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საჯარო ორგანიზაციების მენეჯმენტი</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14758EBA" w14:textId="1D0EFD91"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4E5859A5" w14:textId="38287CD3"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15D4AF5C" w14:textId="04496AB8"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9B757C" w:rsidRPr="003837B3" w14:paraId="4067B895" w14:textId="77777777" w:rsidTr="009B757C">
        <w:trPr>
          <w:trHeight w:val="327"/>
        </w:trPr>
        <w:tc>
          <w:tcPr>
            <w:tcW w:w="708" w:type="dxa"/>
            <w:tcBorders>
              <w:right w:val="single" w:sz="8" w:space="0" w:color="000000"/>
            </w:tcBorders>
            <w:shd w:val="clear" w:color="auto" w:fill="F7CBAC"/>
          </w:tcPr>
          <w:p w14:paraId="1B27AA96" w14:textId="5478E46D"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1364" w:type="dxa"/>
            <w:tcBorders>
              <w:left w:val="single" w:sz="8" w:space="0" w:color="000000"/>
              <w:right w:val="single" w:sz="8" w:space="0" w:color="000000"/>
            </w:tcBorders>
            <w:shd w:val="clear" w:color="auto" w:fill="F7CBAC"/>
          </w:tcPr>
          <w:p w14:paraId="5BC7EC98"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404" w:type="dxa"/>
            <w:tcBorders>
              <w:left w:val="single" w:sz="8" w:space="0" w:color="000000"/>
              <w:right w:val="single" w:sz="8" w:space="0" w:color="000000"/>
            </w:tcBorders>
            <w:shd w:val="clear" w:color="auto" w:fill="F7CBAC"/>
          </w:tcPr>
          <w:p w14:paraId="1FCC7496" w14:textId="1E9F3921"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r w:rsidRPr="003837B3">
              <w:rPr>
                <w:rFonts w:ascii="Sylfaen" w:eastAsia="Arial Unicode MS" w:hAnsi="Sylfaen" w:cs="Arial Unicode MS"/>
                <w:b/>
                <w:sz w:val="20"/>
                <w:szCs w:val="20"/>
              </w:rPr>
              <w:t>სავალდებულო-არჩევითი სასწავლო კურსები</w:t>
            </w:r>
          </w:p>
        </w:tc>
        <w:tc>
          <w:tcPr>
            <w:tcW w:w="709" w:type="dxa"/>
            <w:tcBorders>
              <w:top w:val="single" w:sz="8" w:space="0" w:color="000000"/>
              <w:left w:val="single" w:sz="8" w:space="0" w:color="000000"/>
              <w:bottom w:val="single" w:sz="8" w:space="0" w:color="000000"/>
              <w:right w:val="single" w:sz="8" w:space="0" w:color="000000"/>
            </w:tcBorders>
            <w:shd w:val="clear" w:color="auto" w:fill="F7CBAC"/>
          </w:tcPr>
          <w:p w14:paraId="01A17184"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F7CBAC"/>
          </w:tcPr>
          <w:p w14:paraId="10D62491"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09" w:type="dxa"/>
            <w:gridSpan w:val="2"/>
            <w:tcBorders>
              <w:left w:val="single" w:sz="8" w:space="0" w:color="000000"/>
            </w:tcBorders>
            <w:shd w:val="clear" w:color="auto" w:fill="F7CBAC"/>
          </w:tcPr>
          <w:p w14:paraId="35DB7D6E"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r>
      <w:tr w:rsidR="009B757C" w:rsidRPr="003837B3" w14:paraId="66F7E8D0" w14:textId="77777777" w:rsidTr="009B757C">
        <w:trPr>
          <w:trHeight w:val="20"/>
        </w:trPr>
        <w:tc>
          <w:tcPr>
            <w:tcW w:w="708" w:type="dxa"/>
            <w:tcBorders>
              <w:right w:val="single" w:sz="8" w:space="0" w:color="000000"/>
            </w:tcBorders>
            <w:shd w:val="clear" w:color="auto" w:fill="FFFFFF"/>
          </w:tcPr>
          <w:p w14:paraId="6620FAE0"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1.</w:t>
            </w:r>
          </w:p>
        </w:tc>
        <w:tc>
          <w:tcPr>
            <w:tcW w:w="1364" w:type="dxa"/>
            <w:tcBorders>
              <w:left w:val="single" w:sz="8" w:space="0" w:color="000000"/>
              <w:right w:val="single" w:sz="8" w:space="0" w:color="000000"/>
            </w:tcBorders>
            <w:shd w:val="clear" w:color="auto" w:fill="FFFFFF"/>
          </w:tcPr>
          <w:p w14:paraId="1A455FE9" w14:textId="5CBDC254"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AP/hr506</w:t>
            </w:r>
          </w:p>
        </w:tc>
        <w:tc>
          <w:tcPr>
            <w:tcW w:w="8404" w:type="dxa"/>
            <w:tcBorders>
              <w:left w:val="single" w:sz="8" w:space="0" w:color="000000"/>
              <w:right w:val="single" w:sz="8" w:space="0" w:color="000000"/>
            </w:tcBorders>
            <w:shd w:val="clear" w:color="auto" w:fill="FFFFFF"/>
          </w:tcPr>
          <w:p w14:paraId="727D1CC6" w14:textId="02876C83"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highlight w:val="yellow"/>
              </w:rPr>
            </w:pPr>
            <w:r w:rsidRPr="003837B3">
              <w:rPr>
                <w:rFonts w:ascii="Sylfaen" w:eastAsia="Arial Unicode MS" w:hAnsi="Sylfaen" w:cs="Arial Unicode MS"/>
                <w:sz w:val="20"/>
                <w:szCs w:val="20"/>
              </w:rPr>
              <w:t>ადამიანური რესურსების მართვა (HR)</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44C5BB6F" w14:textId="767ED22F"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55C1ED72" w14:textId="6F835CDF"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67E8BF18" w14:textId="632EEE6B"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9B757C" w:rsidRPr="003837B3" w14:paraId="08B814DB" w14:textId="77777777" w:rsidTr="009B757C">
        <w:trPr>
          <w:trHeight w:val="318"/>
        </w:trPr>
        <w:tc>
          <w:tcPr>
            <w:tcW w:w="708" w:type="dxa"/>
            <w:tcBorders>
              <w:right w:val="single" w:sz="8" w:space="0" w:color="000000"/>
            </w:tcBorders>
            <w:shd w:val="clear" w:color="auto" w:fill="FFFFFF"/>
          </w:tcPr>
          <w:p w14:paraId="4FAB5F62"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2.</w:t>
            </w:r>
          </w:p>
        </w:tc>
        <w:tc>
          <w:tcPr>
            <w:tcW w:w="1364" w:type="dxa"/>
            <w:tcBorders>
              <w:left w:val="single" w:sz="8" w:space="0" w:color="000000"/>
              <w:right w:val="single" w:sz="8" w:space="0" w:color="000000"/>
            </w:tcBorders>
            <w:shd w:val="clear" w:color="auto" w:fill="FFFFFF"/>
          </w:tcPr>
          <w:p w14:paraId="7C771B0C" w14:textId="2DE2F976"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AP/stds518</w:t>
            </w:r>
          </w:p>
        </w:tc>
        <w:tc>
          <w:tcPr>
            <w:tcW w:w="8404" w:type="dxa"/>
            <w:tcBorders>
              <w:left w:val="single" w:sz="8" w:space="0" w:color="000000"/>
              <w:right w:val="single" w:sz="8" w:space="0" w:color="000000"/>
            </w:tcBorders>
            <w:shd w:val="clear" w:color="auto" w:fill="FFFFFF"/>
          </w:tcPr>
          <w:p w14:paraId="0055A382" w14:textId="3966EA8C"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hAnsi="Sylfaen"/>
                <w:sz w:val="20"/>
                <w:szCs w:val="20"/>
              </w:rPr>
              <w:t>სოციალური ტრავმა, დევნილობის სტრესი და სოციალური ცვლილებების ტრენინგი (აუგუსტო ბოალის მიხედვით)</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706E6759" w14:textId="53FF4600"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7CF1732E" w14:textId="41BD36A1"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0CA3F343" w14:textId="617A0296"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9B757C" w:rsidRPr="003837B3" w14:paraId="1649A8D7" w14:textId="77777777" w:rsidTr="009B757C">
        <w:trPr>
          <w:trHeight w:val="20"/>
        </w:trPr>
        <w:tc>
          <w:tcPr>
            <w:tcW w:w="708" w:type="dxa"/>
            <w:tcBorders>
              <w:right w:val="single" w:sz="8" w:space="0" w:color="000000"/>
            </w:tcBorders>
            <w:shd w:val="clear" w:color="auto" w:fill="FFFFFF"/>
          </w:tcPr>
          <w:p w14:paraId="1904BBED"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3.</w:t>
            </w:r>
          </w:p>
        </w:tc>
        <w:tc>
          <w:tcPr>
            <w:tcW w:w="1364" w:type="dxa"/>
            <w:tcBorders>
              <w:left w:val="single" w:sz="8" w:space="0" w:color="000000"/>
              <w:right w:val="single" w:sz="8" w:space="0" w:color="000000"/>
            </w:tcBorders>
            <w:shd w:val="clear" w:color="auto" w:fill="FFFFFF"/>
          </w:tcPr>
          <w:p w14:paraId="65AA2692" w14:textId="210D67B0"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AP/ca515</w:t>
            </w:r>
          </w:p>
        </w:tc>
        <w:tc>
          <w:tcPr>
            <w:tcW w:w="8404" w:type="dxa"/>
            <w:tcBorders>
              <w:left w:val="single" w:sz="8" w:space="0" w:color="000000"/>
              <w:right w:val="single" w:sz="8" w:space="0" w:color="000000"/>
            </w:tcBorders>
            <w:shd w:val="clear" w:color="auto" w:fill="FFFFFF"/>
          </w:tcPr>
          <w:p w14:paraId="4B96A713" w14:textId="1A4F82E9"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პოლიტიკური დისკურსის კონტენტ-ანალიზი</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6D945D4A" w14:textId="775DF26B"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79A2F1B5" w14:textId="63BE4FE9"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7595FE4C" w14:textId="5E5C4CCF"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9B757C" w:rsidRPr="003837B3" w14:paraId="28ECDEEA" w14:textId="77777777" w:rsidTr="009B757C">
        <w:trPr>
          <w:trHeight w:val="20"/>
        </w:trPr>
        <w:tc>
          <w:tcPr>
            <w:tcW w:w="708" w:type="dxa"/>
            <w:tcBorders>
              <w:right w:val="single" w:sz="8" w:space="0" w:color="000000"/>
            </w:tcBorders>
            <w:shd w:val="clear" w:color="auto" w:fill="FFFFFF"/>
          </w:tcPr>
          <w:p w14:paraId="22DF0411"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4.</w:t>
            </w:r>
          </w:p>
        </w:tc>
        <w:tc>
          <w:tcPr>
            <w:tcW w:w="1364" w:type="dxa"/>
            <w:tcBorders>
              <w:left w:val="single" w:sz="8" w:space="0" w:color="000000"/>
              <w:right w:val="single" w:sz="8" w:space="0" w:color="000000"/>
            </w:tcBorders>
            <w:shd w:val="clear" w:color="auto" w:fill="FFFFFF"/>
          </w:tcPr>
          <w:p w14:paraId="60ABD059" w14:textId="188308C6"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AP/ncom516</w:t>
            </w:r>
          </w:p>
        </w:tc>
        <w:tc>
          <w:tcPr>
            <w:tcW w:w="8404" w:type="dxa"/>
            <w:tcBorders>
              <w:left w:val="single" w:sz="8" w:space="0" w:color="000000"/>
              <w:right w:val="single" w:sz="8" w:space="0" w:color="000000"/>
            </w:tcBorders>
            <w:shd w:val="clear" w:color="auto" w:fill="FFFFFF"/>
          </w:tcPr>
          <w:p w14:paraId="3A64CDCF" w14:textId="75F450C5"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არამომგებიანი ორგანიზაციების მენეჯმენტი</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4838521E" w14:textId="38CB824A"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7CCC615C" w14:textId="52B9E9D9"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236D0887" w14:textId="414D05C5"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9B757C" w:rsidRPr="003837B3" w14:paraId="1122C748" w14:textId="77777777" w:rsidTr="009B757C">
        <w:trPr>
          <w:trHeight w:val="20"/>
        </w:trPr>
        <w:tc>
          <w:tcPr>
            <w:tcW w:w="708" w:type="dxa"/>
            <w:tcBorders>
              <w:right w:val="single" w:sz="8" w:space="0" w:color="000000"/>
            </w:tcBorders>
            <w:shd w:val="clear" w:color="auto" w:fill="FFFFFF"/>
          </w:tcPr>
          <w:p w14:paraId="22306F82"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5.</w:t>
            </w:r>
          </w:p>
        </w:tc>
        <w:tc>
          <w:tcPr>
            <w:tcW w:w="1364" w:type="dxa"/>
            <w:tcBorders>
              <w:left w:val="single" w:sz="8" w:space="0" w:color="000000"/>
              <w:right w:val="single" w:sz="8" w:space="0" w:color="000000"/>
            </w:tcBorders>
            <w:shd w:val="clear" w:color="auto" w:fill="FFFFFF"/>
          </w:tcPr>
          <w:p w14:paraId="3732800E" w14:textId="1D8D06B6"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AP/mark517</w:t>
            </w:r>
          </w:p>
        </w:tc>
        <w:tc>
          <w:tcPr>
            <w:tcW w:w="8404" w:type="dxa"/>
            <w:tcBorders>
              <w:left w:val="single" w:sz="8" w:space="0" w:color="000000"/>
              <w:right w:val="single" w:sz="8" w:space="0" w:color="000000"/>
            </w:tcBorders>
            <w:shd w:val="clear" w:color="auto" w:fill="FFFFFF"/>
          </w:tcPr>
          <w:p w14:paraId="27676AE9" w14:textId="46473874"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მარკეტინგი</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457D2D9B" w14:textId="30281B71"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616D1C88" w14:textId="10E54CE1"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2008EAC2" w14:textId="2C7E7428"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9B757C" w:rsidRPr="003837B3" w14:paraId="3C924EAC" w14:textId="77777777" w:rsidTr="009B757C">
        <w:trPr>
          <w:trHeight w:val="354"/>
        </w:trPr>
        <w:tc>
          <w:tcPr>
            <w:tcW w:w="708" w:type="dxa"/>
            <w:tcBorders>
              <w:right w:val="single" w:sz="8" w:space="0" w:color="000000"/>
            </w:tcBorders>
            <w:shd w:val="clear" w:color="auto" w:fill="FFFFFF"/>
          </w:tcPr>
          <w:p w14:paraId="7E43CE79"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lastRenderedPageBreak/>
              <w:t>6.</w:t>
            </w:r>
          </w:p>
        </w:tc>
        <w:tc>
          <w:tcPr>
            <w:tcW w:w="1364" w:type="dxa"/>
            <w:tcBorders>
              <w:left w:val="single" w:sz="8" w:space="0" w:color="000000"/>
              <w:right w:val="single" w:sz="8" w:space="0" w:color="000000"/>
            </w:tcBorders>
            <w:shd w:val="clear" w:color="auto" w:fill="FFFFFF"/>
          </w:tcPr>
          <w:p w14:paraId="0A54F671" w14:textId="5182EA9E"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AP/mc523</w:t>
            </w:r>
          </w:p>
        </w:tc>
        <w:tc>
          <w:tcPr>
            <w:tcW w:w="8404" w:type="dxa"/>
            <w:tcBorders>
              <w:left w:val="single" w:sz="8" w:space="0" w:color="000000"/>
              <w:right w:val="single" w:sz="8" w:space="0" w:color="000000"/>
            </w:tcBorders>
            <w:shd w:val="clear" w:color="auto" w:fill="FFFFFF"/>
          </w:tcPr>
          <w:p w14:paraId="787EF18A" w14:textId="266F92AE"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მართვა და  კომუნიკაცია</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39052695" w14:textId="215AEA8A"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18BDCD6D" w14:textId="52690B5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5FD65546" w14:textId="15FB81C9"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9B757C" w:rsidRPr="003837B3" w14:paraId="000B9322" w14:textId="77777777" w:rsidTr="009B757C">
        <w:trPr>
          <w:trHeight w:val="327"/>
        </w:trPr>
        <w:tc>
          <w:tcPr>
            <w:tcW w:w="708" w:type="dxa"/>
            <w:tcBorders>
              <w:right w:val="single" w:sz="8" w:space="0" w:color="000000"/>
            </w:tcBorders>
            <w:shd w:val="clear" w:color="auto" w:fill="FFFFFF"/>
          </w:tcPr>
          <w:p w14:paraId="53E0FA12"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7.</w:t>
            </w:r>
          </w:p>
        </w:tc>
        <w:tc>
          <w:tcPr>
            <w:tcW w:w="1364" w:type="dxa"/>
            <w:tcBorders>
              <w:left w:val="single" w:sz="8" w:space="0" w:color="000000"/>
              <w:right w:val="single" w:sz="8" w:space="0" w:color="000000"/>
            </w:tcBorders>
            <w:shd w:val="clear" w:color="auto" w:fill="FFFFFF"/>
          </w:tcPr>
          <w:p w14:paraId="78E6595B" w14:textId="3B8A1DBD"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AP/mcp532</w:t>
            </w:r>
          </w:p>
        </w:tc>
        <w:tc>
          <w:tcPr>
            <w:tcW w:w="8404" w:type="dxa"/>
            <w:tcBorders>
              <w:left w:val="single" w:sz="8" w:space="0" w:color="000000"/>
              <w:right w:val="single" w:sz="8" w:space="0" w:color="000000"/>
            </w:tcBorders>
            <w:shd w:val="clear" w:color="auto" w:fill="FFFFFF"/>
          </w:tcPr>
          <w:p w14:paraId="37FEE993" w14:textId="3CA3B965"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მანიპულაცია კომუნიკაციის  პროცესში</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49538D6F" w14:textId="700C3A72"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4B2E6F0F" w14:textId="259C364A"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38C1DB6C" w14:textId="2F2C11B8"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9B757C" w:rsidRPr="003837B3" w14:paraId="12305FF8" w14:textId="77777777" w:rsidTr="009B757C">
        <w:trPr>
          <w:trHeight w:val="345"/>
        </w:trPr>
        <w:tc>
          <w:tcPr>
            <w:tcW w:w="708" w:type="dxa"/>
            <w:tcBorders>
              <w:right w:val="single" w:sz="8" w:space="0" w:color="000000"/>
            </w:tcBorders>
            <w:shd w:val="clear" w:color="auto" w:fill="FFFFFF"/>
          </w:tcPr>
          <w:p w14:paraId="57182B1C"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8.</w:t>
            </w:r>
          </w:p>
        </w:tc>
        <w:tc>
          <w:tcPr>
            <w:tcW w:w="1364" w:type="dxa"/>
            <w:tcBorders>
              <w:left w:val="single" w:sz="8" w:space="0" w:color="000000"/>
              <w:right w:val="single" w:sz="8" w:space="0" w:color="000000"/>
            </w:tcBorders>
            <w:shd w:val="clear" w:color="auto" w:fill="FFFFFF"/>
          </w:tcPr>
          <w:p w14:paraId="553AAE02" w14:textId="531A73A6"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lang w:val="en-US"/>
              </w:rPr>
              <w:t>AP</w:t>
            </w:r>
            <w:r w:rsidRPr="003837B3">
              <w:rPr>
                <w:rFonts w:ascii="Sylfaen" w:eastAsia="Arial Unicode MS" w:hAnsi="Sylfaen" w:cs="Arial Unicode MS"/>
                <w:sz w:val="20"/>
                <w:szCs w:val="20"/>
              </w:rPr>
              <w:t>/</w:t>
            </w:r>
            <w:r w:rsidRPr="003837B3">
              <w:rPr>
                <w:rFonts w:ascii="Sylfaen" w:eastAsia="Arial Unicode MS" w:hAnsi="Sylfaen" w:cs="Arial Unicode MS"/>
                <w:sz w:val="20"/>
                <w:szCs w:val="20"/>
                <w:lang w:val="en-US"/>
              </w:rPr>
              <w:t>al532</w:t>
            </w:r>
          </w:p>
        </w:tc>
        <w:tc>
          <w:tcPr>
            <w:tcW w:w="8404" w:type="dxa"/>
            <w:tcBorders>
              <w:left w:val="single" w:sz="8" w:space="0" w:color="000000"/>
              <w:right w:val="single" w:sz="8" w:space="0" w:color="000000"/>
            </w:tcBorders>
            <w:shd w:val="clear" w:color="auto" w:fill="FFFFFF"/>
          </w:tcPr>
          <w:p w14:paraId="47326C3A" w14:textId="298AD3B1"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ორაზროვანი დანაკარგი</w:t>
            </w:r>
            <w:r>
              <w:rPr>
                <w:rFonts w:ascii="Sylfaen" w:eastAsia="Merriweather" w:hAnsi="Sylfaen" w:cs="Merriweather"/>
                <w:sz w:val="20"/>
                <w:szCs w:val="20"/>
              </w:rPr>
              <w:t>: თეორია და პრაქტიკა</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746EBD51" w14:textId="564A20EC"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5B4ACCF5" w14:textId="7F6A1FA3"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30D26318" w14:textId="66553EE1"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9B757C" w:rsidRPr="003837B3" w14:paraId="12EFB294" w14:textId="77777777" w:rsidTr="009B757C">
        <w:trPr>
          <w:trHeight w:val="318"/>
        </w:trPr>
        <w:tc>
          <w:tcPr>
            <w:tcW w:w="708" w:type="dxa"/>
            <w:tcBorders>
              <w:right w:val="single" w:sz="8" w:space="0" w:color="000000"/>
            </w:tcBorders>
            <w:shd w:val="clear" w:color="auto" w:fill="FBD4B4" w:themeFill="accent6" w:themeFillTint="66"/>
          </w:tcPr>
          <w:p w14:paraId="64DE752C" w14:textId="657917F5"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1364" w:type="dxa"/>
            <w:tcBorders>
              <w:left w:val="single" w:sz="8" w:space="0" w:color="000000"/>
              <w:right w:val="single" w:sz="8" w:space="0" w:color="000000"/>
            </w:tcBorders>
            <w:shd w:val="clear" w:color="auto" w:fill="FBD4B4" w:themeFill="accent6" w:themeFillTint="66"/>
          </w:tcPr>
          <w:p w14:paraId="45420F25" w14:textId="42C3D3E2"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404" w:type="dxa"/>
            <w:tcBorders>
              <w:left w:val="single" w:sz="8" w:space="0" w:color="000000"/>
              <w:right w:val="single" w:sz="8" w:space="0" w:color="000000"/>
            </w:tcBorders>
            <w:shd w:val="clear" w:color="auto" w:fill="FBD4B4" w:themeFill="accent6" w:themeFillTint="66"/>
          </w:tcPr>
          <w:p w14:paraId="124BE971" w14:textId="0555C3E4" w:rsidR="009B757C" w:rsidRPr="003837B3" w:rsidRDefault="009B757C" w:rsidP="0069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b/>
                <w:sz w:val="20"/>
                <w:szCs w:val="20"/>
              </w:rPr>
              <w:t>არჩევითი  სასწავლო  კურსები</w:t>
            </w:r>
          </w:p>
        </w:tc>
        <w:tc>
          <w:tcPr>
            <w:tcW w:w="709"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14:paraId="05475637" w14:textId="25D0B253"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14:paraId="093C7372" w14:textId="65C5CDAE"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09" w:type="dxa"/>
            <w:gridSpan w:val="2"/>
            <w:tcBorders>
              <w:left w:val="single" w:sz="8" w:space="0" w:color="000000"/>
            </w:tcBorders>
            <w:shd w:val="clear" w:color="auto" w:fill="FBD4B4" w:themeFill="accent6" w:themeFillTint="66"/>
          </w:tcPr>
          <w:p w14:paraId="6BED8AB8" w14:textId="75A21328"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r>
      <w:tr w:rsidR="009B757C" w:rsidRPr="003837B3" w14:paraId="0575569B" w14:textId="77777777" w:rsidTr="009B757C">
        <w:trPr>
          <w:trHeight w:val="318"/>
        </w:trPr>
        <w:tc>
          <w:tcPr>
            <w:tcW w:w="708" w:type="dxa"/>
            <w:tcBorders>
              <w:right w:val="single" w:sz="8" w:space="0" w:color="000000"/>
            </w:tcBorders>
            <w:shd w:val="clear" w:color="auto" w:fill="FFFFFF"/>
          </w:tcPr>
          <w:p w14:paraId="13B0DB84" w14:textId="50855C30"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1.</w:t>
            </w:r>
          </w:p>
        </w:tc>
        <w:tc>
          <w:tcPr>
            <w:tcW w:w="1364" w:type="dxa"/>
            <w:tcBorders>
              <w:left w:val="single" w:sz="8" w:space="0" w:color="000000"/>
              <w:right w:val="single" w:sz="8" w:space="0" w:color="000000"/>
            </w:tcBorders>
            <w:shd w:val="clear" w:color="auto" w:fill="FFFFFF"/>
          </w:tcPr>
          <w:p w14:paraId="02E221E3" w14:textId="76B84656"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AP/oh536</w:t>
            </w:r>
          </w:p>
        </w:tc>
        <w:tc>
          <w:tcPr>
            <w:tcW w:w="8404" w:type="dxa"/>
            <w:tcBorders>
              <w:left w:val="single" w:sz="8" w:space="0" w:color="000000"/>
              <w:right w:val="single" w:sz="8" w:space="0" w:color="000000"/>
            </w:tcBorders>
            <w:shd w:val="clear" w:color="auto" w:fill="FFFFFF"/>
          </w:tcPr>
          <w:p w14:paraId="383AA728" w14:textId="166F4B9A"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ზეპირი ისტორიები- თეორია და პრაქტიკა</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3D2B6B05" w14:textId="46B41E40"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5FEADF4B" w14:textId="5F10659A" w:rsidR="009B757C" w:rsidRPr="003837B3" w:rsidRDefault="006A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65BFADA4" w14:textId="77777777"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r>
      <w:tr w:rsidR="009B757C" w:rsidRPr="003837B3" w14:paraId="7DA8E7DF" w14:textId="77777777" w:rsidTr="009B757C">
        <w:trPr>
          <w:trHeight w:val="327"/>
        </w:trPr>
        <w:tc>
          <w:tcPr>
            <w:tcW w:w="708" w:type="dxa"/>
            <w:tcBorders>
              <w:right w:val="single" w:sz="8" w:space="0" w:color="000000"/>
            </w:tcBorders>
            <w:shd w:val="clear" w:color="auto" w:fill="FFFFFF"/>
          </w:tcPr>
          <w:p w14:paraId="10A28374" w14:textId="38519472"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2.</w:t>
            </w:r>
          </w:p>
        </w:tc>
        <w:tc>
          <w:tcPr>
            <w:tcW w:w="1364" w:type="dxa"/>
            <w:tcBorders>
              <w:left w:val="single" w:sz="8" w:space="0" w:color="000000"/>
              <w:right w:val="single" w:sz="8" w:space="0" w:color="000000"/>
            </w:tcBorders>
            <w:shd w:val="clear" w:color="auto" w:fill="FFFFFF"/>
          </w:tcPr>
          <w:p w14:paraId="4599A8A5" w14:textId="7BC46FD3"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AP/gsc507</w:t>
            </w:r>
          </w:p>
        </w:tc>
        <w:tc>
          <w:tcPr>
            <w:tcW w:w="8404" w:type="dxa"/>
            <w:tcBorders>
              <w:left w:val="single" w:sz="8" w:space="0" w:color="000000"/>
              <w:right w:val="single" w:sz="8" w:space="0" w:color="000000"/>
            </w:tcBorders>
            <w:shd w:val="clear" w:color="auto" w:fill="FFFFFF"/>
          </w:tcPr>
          <w:p w14:paraId="32E7A1ED" w14:textId="3A02DE60" w:rsidR="009B757C" w:rsidRPr="00B13509"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color w:val="000000" w:themeColor="text1"/>
                <w:sz w:val="20"/>
                <w:szCs w:val="20"/>
              </w:rPr>
            </w:pPr>
            <w:r w:rsidRPr="00B13509">
              <w:rPr>
                <w:rFonts w:ascii="Sylfaen" w:eastAsia="Arial Unicode MS" w:hAnsi="Sylfaen" w:cs="Arial Unicode MS"/>
                <w:color w:val="000000" w:themeColor="text1"/>
                <w:sz w:val="20"/>
                <w:szCs w:val="20"/>
              </w:rPr>
              <w:t>გენდერის ფსიქოლოგია: გენდერის ფსიქოლოგიური, სოციალური,  პოლიტიკური და კულტურული საკითხები</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7B3BCEB8" w14:textId="1B19D1EF"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1AB13736" w14:textId="68ABDAEA"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11DD9BA6" w14:textId="24DC73C2" w:rsidR="009B757C" w:rsidRPr="003837B3" w:rsidRDefault="009B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2026FC" w:rsidRPr="003837B3" w14:paraId="6F4996E1" w14:textId="77777777" w:rsidTr="009B757C">
        <w:trPr>
          <w:trHeight w:val="20"/>
        </w:trPr>
        <w:tc>
          <w:tcPr>
            <w:tcW w:w="708" w:type="dxa"/>
            <w:tcBorders>
              <w:right w:val="single" w:sz="8" w:space="0" w:color="000000"/>
            </w:tcBorders>
            <w:shd w:val="clear" w:color="auto" w:fill="FFFFFF"/>
          </w:tcPr>
          <w:p w14:paraId="53D45B88" w14:textId="5024EC0D"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3.</w:t>
            </w:r>
          </w:p>
        </w:tc>
        <w:tc>
          <w:tcPr>
            <w:tcW w:w="1364" w:type="dxa"/>
            <w:tcBorders>
              <w:left w:val="single" w:sz="8" w:space="0" w:color="000000"/>
              <w:right w:val="single" w:sz="8" w:space="0" w:color="000000"/>
            </w:tcBorders>
            <w:shd w:val="clear" w:color="auto" w:fill="FFFFFF"/>
          </w:tcPr>
          <w:p w14:paraId="14C8649F" w14:textId="69ECE273"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Pr>
                <w:rFonts w:ascii="Sylfaen" w:eastAsia="Merriweather" w:hAnsi="Sylfaen" w:cs="Merriweather"/>
                <w:sz w:val="20"/>
                <w:szCs w:val="20"/>
              </w:rPr>
              <w:t>AP/qre</w:t>
            </w:r>
            <w:r w:rsidRPr="003837B3">
              <w:rPr>
                <w:rFonts w:ascii="Sylfaen" w:eastAsia="Merriweather" w:hAnsi="Sylfaen" w:cs="Merriweather"/>
                <w:sz w:val="20"/>
                <w:szCs w:val="20"/>
              </w:rPr>
              <w:t>5</w:t>
            </w:r>
            <w:r>
              <w:rPr>
                <w:rFonts w:ascii="Sylfaen" w:eastAsia="Merriweather" w:hAnsi="Sylfaen" w:cs="Merriweather"/>
                <w:sz w:val="20"/>
                <w:szCs w:val="20"/>
              </w:rPr>
              <w:t>05</w:t>
            </w:r>
          </w:p>
        </w:tc>
        <w:tc>
          <w:tcPr>
            <w:tcW w:w="8404" w:type="dxa"/>
            <w:tcBorders>
              <w:left w:val="single" w:sz="8" w:space="0" w:color="000000"/>
              <w:right w:val="single" w:sz="8" w:space="0" w:color="000000"/>
            </w:tcBorders>
            <w:shd w:val="clear" w:color="auto" w:fill="FFFFFF"/>
          </w:tcPr>
          <w:p w14:paraId="66C8F709" w14:textId="3FB84E7D" w:rsidR="002026FC" w:rsidRPr="00B13509"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color w:val="000000" w:themeColor="text1"/>
                <w:sz w:val="20"/>
                <w:szCs w:val="20"/>
              </w:rPr>
            </w:pPr>
            <w:r w:rsidRPr="00B13509">
              <w:rPr>
                <w:rFonts w:ascii="Sylfaen" w:hAnsi="Sylfaen" w:cs="Menlo Bold"/>
                <w:color w:val="000000" w:themeColor="text1"/>
                <w:sz w:val="20"/>
                <w:szCs w:val="20"/>
              </w:rPr>
              <w:t xml:space="preserve">რაოდენობრივ მონაცემთა ანალიზი </w:t>
            </w:r>
            <w:r w:rsidRPr="00B13509">
              <w:rPr>
                <w:rFonts w:ascii="Sylfaen" w:hAnsi="Sylfaen" w:cs="Menlo Bold"/>
                <w:color w:val="000000" w:themeColor="text1"/>
                <w:sz w:val="20"/>
                <w:szCs w:val="20"/>
                <w:lang w:val="en-US"/>
              </w:rPr>
              <w:t>SPSS-</w:t>
            </w:r>
            <w:r w:rsidRPr="00B13509">
              <w:rPr>
                <w:rFonts w:ascii="Sylfaen" w:hAnsi="Sylfaen" w:cs="Menlo Bold"/>
                <w:color w:val="000000" w:themeColor="text1"/>
                <w:sz w:val="20"/>
                <w:szCs w:val="20"/>
              </w:rPr>
              <w:t xml:space="preserve">ის საშუალებით </w:t>
            </w:r>
            <w:r w:rsidRPr="00B13509">
              <w:rPr>
                <w:rFonts w:ascii="Sylfaen" w:hAnsi="Sylfaen" w:cs="Menlo Bold"/>
                <w:color w:val="000000" w:themeColor="text1"/>
                <w:sz w:val="20"/>
                <w:szCs w:val="20"/>
                <w:lang w:val="en-US"/>
              </w:rPr>
              <w:t>II</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46B9F4DA" w14:textId="6D6B117C"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1A406705" w14:textId="71DC2572"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49557A82" w14:textId="259570F7"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2026FC" w:rsidRPr="003837B3" w14:paraId="1B42BCE5" w14:textId="77777777" w:rsidTr="009B757C">
        <w:trPr>
          <w:trHeight w:val="20"/>
        </w:trPr>
        <w:tc>
          <w:tcPr>
            <w:tcW w:w="708" w:type="dxa"/>
            <w:tcBorders>
              <w:right w:val="single" w:sz="8" w:space="0" w:color="000000"/>
            </w:tcBorders>
            <w:shd w:val="clear" w:color="auto" w:fill="FFFFFF"/>
          </w:tcPr>
          <w:p w14:paraId="752E24C7" w14:textId="150F401A"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4.</w:t>
            </w:r>
          </w:p>
        </w:tc>
        <w:tc>
          <w:tcPr>
            <w:tcW w:w="1364" w:type="dxa"/>
            <w:tcBorders>
              <w:left w:val="single" w:sz="8" w:space="0" w:color="000000"/>
              <w:right w:val="single" w:sz="8" w:space="0" w:color="000000"/>
            </w:tcBorders>
            <w:shd w:val="clear" w:color="auto" w:fill="FFFFFF"/>
          </w:tcPr>
          <w:p w14:paraId="0645EDFE" w14:textId="0D17B675"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AP/pe533</w:t>
            </w:r>
          </w:p>
        </w:tc>
        <w:tc>
          <w:tcPr>
            <w:tcW w:w="8404" w:type="dxa"/>
            <w:tcBorders>
              <w:left w:val="single" w:sz="8" w:space="0" w:color="000000"/>
              <w:right w:val="single" w:sz="8" w:space="0" w:color="000000"/>
            </w:tcBorders>
            <w:shd w:val="clear" w:color="auto" w:fill="FFFFFF"/>
          </w:tcPr>
          <w:p w14:paraId="43C7DAF3" w14:textId="02F1DA9F"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ემოციის ფსიქოლოგია</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65278686" w14:textId="669FF1D1"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70A3067B" w14:textId="210CC7AE"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09" w:type="dxa"/>
            <w:gridSpan w:val="2"/>
            <w:tcBorders>
              <w:left w:val="single" w:sz="8" w:space="0" w:color="000000"/>
            </w:tcBorders>
            <w:shd w:val="clear" w:color="auto" w:fill="FFFFFF"/>
          </w:tcPr>
          <w:p w14:paraId="53847329" w14:textId="02550F25"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r>
      <w:tr w:rsidR="002026FC" w:rsidRPr="003837B3" w14:paraId="26ACD239" w14:textId="77777777" w:rsidTr="009B757C">
        <w:trPr>
          <w:trHeight w:val="20"/>
        </w:trPr>
        <w:tc>
          <w:tcPr>
            <w:tcW w:w="708" w:type="dxa"/>
            <w:tcBorders>
              <w:right w:val="single" w:sz="8" w:space="0" w:color="000000"/>
            </w:tcBorders>
            <w:shd w:val="clear" w:color="auto" w:fill="FFFFFF"/>
          </w:tcPr>
          <w:p w14:paraId="6A555E3A" w14:textId="782EA7DC"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5.</w:t>
            </w:r>
          </w:p>
        </w:tc>
        <w:tc>
          <w:tcPr>
            <w:tcW w:w="1364" w:type="dxa"/>
            <w:tcBorders>
              <w:left w:val="single" w:sz="8" w:space="0" w:color="000000"/>
              <w:right w:val="single" w:sz="8" w:space="0" w:color="000000"/>
            </w:tcBorders>
            <w:shd w:val="clear" w:color="auto" w:fill="FFFFFF"/>
          </w:tcPr>
          <w:p w14:paraId="680CCA62" w14:textId="75A44FC7"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AP/pe535</w:t>
            </w:r>
          </w:p>
        </w:tc>
        <w:tc>
          <w:tcPr>
            <w:tcW w:w="8404" w:type="dxa"/>
            <w:tcBorders>
              <w:left w:val="single" w:sz="8" w:space="0" w:color="000000"/>
              <w:right w:val="single" w:sz="8" w:space="0" w:color="000000"/>
            </w:tcBorders>
            <w:shd w:val="clear" w:color="auto" w:fill="FFFFFF"/>
          </w:tcPr>
          <w:p w14:paraId="4DBD0058" w14:textId="71FB6D35" w:rsidR="002026FC" w:rsidRPr="003837B3" w:rsidRDefault="002026FC" w:rsidP="00AD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ევოლუციური ფსიქოლოგია</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66C31BA3" w14:textId="55998E6D"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651C8561" w14:textId="7EF9D551"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FFFFFF"/>
          </w:tcPr>
          <w:p w14:paraId="43E44160" w14:textId="3F93F2C8"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2026FC" w:rsidRPr="003837B3" w14:paraId="11CA876F" w14:textId="77777777" w:rsidTr="009B757C">
        <w:trPr>
          <w:trHeight w:val="20"/>
        </w:trPr>
        <w:tc>
          <w:tcPr>
            <w:tcW w:w="708" w:type="dxa"/>
            <w:tcBorders>
              <w:right w:val="single" w:sz="8" w:space="0" w:color="000000"/>
            </w:tcBorders>
            <w:shd w:val="clear" w:color="auto" w:fill="FFFFFF"/>
          </w:tcPr>
          <w:p w14:paraId="4F09A016" w14:textId="30EA8D9F"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6.</w:t>
            </w:r>
          </w:p>
        </w:tc>
        <w:tc>
          <w:tcPr>
            <w:tcW w:w="1364" w:type="dxa"/>
            <w:tcBorders>
              <w:left w:val="single" w:sz="8" w:space="0" w:color="000000"/>
              <w:right w:val="single" w:sz="8" w:space="0" w:color="000000"/>
            </w:tcBorders>
            <w:shd w:val="clear" w:color="auto" w:fill="FFFFFF"/>
          </w:tcPr>
          <w:p w14:paraId="3F4F3B7E" w14:textId="086DBD26"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AP/spt513</w:t>
            </w:r>
          </w:p>
        </w:tc>
        <w:tc>
          <w:tcPr>
            <w:tcW w:w="8404" w:type="dxa"/>
            <w:tcBorders>
              <w:left w:val="single" w:sz="8" w:space="0" w:color="000000"/>
              <w:right w:val="single" w:sz="8" w:space="0" w:color="000000"/>
            </w:tcBorders>
            <w:shd w:val="clear" w:color="auto" w:fill="FFFFFF"/>
          </w:tcPr>
          <w:p w14:paraId="5DAA1FE5" w14:textId="50431FAA"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სოციალურ-ფსიქოლოგიური ტრენინგი</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62968D33" w14:textId="3A22A92E"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3F90EBAC" w14:textId="21689D3F"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09" w:type="dxa"/>
            <w:gridSpan w:val="2"/>
            <w:tcBorders>
              <w:left w:val="single" w:sz="8" w:space="0" w:color="000000"/>
            </w:tcBorders>
            <w:shd w:val="clear" w:color="auto" w:fill="FFFFFF"/>
          </w:tcPr>
          <w:p w14:paraId="130A6B7E" w14:textId="318954E3"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2026FC" w:rsidRPr="003837B3" w14:paraId="49FC35FE" w14:textId="77777777" w:rsidTr="009B757C">
        <w:trPr>
          <w:trHeight w:val="309"/>
        </w:trPr>
        <w:tc>
          <w:tcPr>
            <w:tcW w:w="708" w:type="dxa"/>
            <w:tcBorders>
              <w:right w:val="single" w:sz="8" w:space="0" w:color="000000"/>
            </w:tcBorders>
            <w:shd w:val="clear" w:color="auto" w:fill="FFFFFF"/>
          </w:tcPr>
          <w:p w14:paraId="634DAFE6" w14:textId="3147D96A"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7.</w:t>
            </w:r>
          </w:p>
        </w:tc>
        <w:tc>
          <w:tcPr>
            <w:tcW w:w="1364" w:type="dxa"/>
            <w:tcBorders>
              <w:left w:val="single" w:sz="8" w:space="0" w:color="000000"/>
              <w:right w:val="single" w:sz="8" w:space="0" w:color="000000"/>
            </w:tcBorders>
            <w:shd w:val="clear" w:color="auto" w:fill="FFFFFF"/>
          </w:tcPr>
          <w:p w14:paraId="3661FE52" w14:textId="6499741E"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AP/ms529</w:t>
            </w:r>
          </w:p>
        </w:tc>
        <w:tc>
          <w:tcPr>
            <w:tcW w:w="8404" w:type="dxa"/>
            <w:tcBorders>
              <w:left w:val="single" w:sz="8" w:space="0" w:color="000000"/>
              <w:right w:val="single" w:sz="8" w:space="0" w:color="000000"/>
            </w:tcBorders>
            <w:shd w:val="clear" w:color="auto" w:fill="FFFFFF"/>
          </w:tcPr>
          <w:p w14:paraId="68665B9D" w14:textId="592A135D"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Arial Unicode MS" w:hAnsi="Sylfaen" w:cs="Arial Unicode MS"/>
                <w:sz w:val="20"/>
                <w:szCs w:val="20"/>
              </w:rPr>
            </w:pPr>
            <w:r w:rsidRPr="003837B3">
              <w:rPr>
                <w:rFonts w:ascii="Sylfaen" w:eastAsia="Arial Unicode MS" w:hAnsi="Sylfaen" w:cs="Arial Unicode MS"/>
                <w:sz w:val="20"/>
                <w:szCs w:val="20"/>
              </w:rPr>
              <w:t>მართვის სოციოლოგია</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39D58F58" w14:textId="3E35ADED"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15A77DD5" w14:textId="77777777"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09" w:type="dxa"/>
            <w:gridSpan w:val="2"/>
            <w:tcBorders>
              <w:left w:val="single" w:sz="8" w:space="0" w:color="000000"/>
            </w:tcBorders>
            <w:shd w:val="clear" w:color="auto" w:fill="FFFFFF"/>
          </w:tcPr>
          <w:p w14:paraId="5822CC15" w14:textId="36DB7670"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2026FC" w:rsidRPr="003837B3" w14:paraId="16C4FDA5" w14:textId="77777777" w:rsidTr="009B757C">
        <w:trPr>
          <w:trHeight w:val="20"/>
        </w:trPr>
        <w:tc>
          <w:tcPr>
            <w:tcW w:w="708" w:type="dxa"/>
            <w:tcBorders>
              <w:right w:val="single" w:sz="8" w:space="0" w:color="000000"/>
            </w:tcBorders>
            <w:shd w:val="clear" w:color="auto" w:fill="FFFFFF"/>
          </w:tcPr>
          <w:p w14:paraId="21BA6BD1" w14:textId="2C6C8A61"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8.</w:t>
            </w:r>
          </w:p>
        </w:tc>
        <w:tc>
          <w:tcPr>
            <w:tcW w:w="1364" w:type="dxa"/>
            <w:tcBorders>
              <w:left w:val="single" w:sz="8" w:space="0" w:color="000000"/>
              <w:right w:val="single" w:sz="8" w:space="0" w:color="000000"/>
            </w:tcBorders>
            <w:shd w:val="clear" w:color="auto" w:fill="FFFFFF"/>
          </w:tcPr>
          <w:p w14:paraId="07C6F723" w14:textId="799B9809"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AP/pr514</w:t>
            </w:r>
          </w:p>
        </w:tc>
        <w:tc>
          <w:tcPr>
            <w:tcW w:w="8404" w:type="dxa"/>
            <w:tcBorders>
              <w:left w:val="single" w:sz="8" w:space="0" w:color="000000"/>
              <w:right w:val="single" w:sz="8" w:space="0" w:color="000000"/>
            </w:tcBorders>
            <w:shd w:val="clear" w:color="auto" w:fill="FFFFFF"/>
          </w:tcPr>
          <w:p w14:paraId="7703B4C1" w14:textId="52C84276"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საზოგადოებასთან ურთიერთობის ტექნოლოგია (PR)</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643A5569" w14:textId="67AA790A"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610F69E8" w14:textId="11F25C1D"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09" w:type="dxa"/>
            <w:gridSpan w:val="2"/>
            <w:tcBorders>
              <w:left w:val="single" w:sz="8" w:space="0" w:color="000000"/>
            </w:tcBorders>
            <w:shd w:val="clear" w:color="auto" w:fill="FFFFFF"/>
          </w:tcPr>
          <w:p w14:paraId="642C68FF" w14:textId="2059C6FB"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2026FC" w:rsidRPr="003837B3" w14:paraId="2896D898" w14:textId="77777777" w:rsidTr="002026FC">
        <w:trPr>
          <w:trHeight w:val="60"/>
        </w:trPr>
        <w:tc>
          <w:tcPr>
            <w:tcW w:w="708" w:type="dxa"/>
            <w:tcBorders>
              <w:right w:val="single" w:sz="8" w:space="0" w:color="000000"/>
            </w:tcBorders>
            <w:shd w:val="clear" w:color="auto" w:fill="auto"/>
          </w:tcPr>
          <w:p w14:paraId="1E4351D9" w14:textId="6AC375AC"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Pr>
                <w:rFonts w:ascii="Sylfaen" w:eastAsia="Merriweather" w:hAnsi="Sylfaen" w:cs="Merriweather"/>
                <w:sz w:val="20"/>
                <w:szCs w:val="20"/>
              </w:rPr>
              <w:t>9.</w:t>
            </w:r>
          </w:p>
        </w:tc>
        <w:tc>
          <w:tcPr>
            <w:tcW w:w="1364" w:type="dxa"/>
            <w:tcBorders>
              <w:left w:val="single" w:sz="8" w:space="0" w:color="000000"/>
              <w:right w:val="single" w:sz="8" w:space="0" w:color="000000"/>
            </w:tcBorders>
            <w:shd w:val="clear" w:color="auto" w:fill="auto"/>
          </w:tcPr>
          <w:p w14:paraId="17A7C06F" w14:textId="2F3350DE"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AP/ps530</w:t>
            </w:r>
          </w:p>
        </w:tc>
        <w:tc>
          <w:tcPr>
            <w:tcW w:w="8404" w:type="dxa"/>
            <w:tcBorders>
              <w:left w:val="single" w:sz="8" w:space="0" w:color="000000"/>
              <w:right w:val="single" w:sz="8" w:space="0" w:color="000000"/>
            </w:tcBorders>
            <w:shd w:val="clear" w:color="auto" w:fill="auto"/>
          </w:tcPr>
          <w:p w14:paraId="198E2A8F" w14:textId="5EB22BA3"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r w:rsidRPr="003837B3">
              <w:rPr>
                <w:rFonts w:ascii="Sylfaen" w:eastAsia="Arial Unicode MS" w:hAnsi="Sylfaen" w:cs="Arial Unicode MS"/>
                <w:sz w:val="20"/>
                <w:szCs w:val="20"/>
              </w:rPr>
              <w:t>ადამიანი „შიზოიდურ“ სამყაროში</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7E036751" w14:textId="744107FE"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7C8598EB" w14:textId="7DDC9E2B"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left w:val="single" w:sz="8" w:space="0" w:color="000000"/>
            </w:tcBorders>
            <w:shd w:val="clear" w:color="auto" w:fill="auto"/>
          </w:tcPr>
          <w:p w14:paraId="7FFD0431" w14:textId="13ACE46A"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2026FC" w:rsidRPr="003837B3" w14:paraId="498E89A5" w14:textId="77777777" w:rsidTr="002026FC">
        <w:trPr>
          <w:trHeight w:val="60"/>
        </w:trPr>
        <w:tc>
          <w:tcPr>
            <w:tcW w:w="708" w:type="dxa"/>
            <w:tcBorders>
              <w:right w:val="single" w:sz="8" w:space="0" w:color="000000"/>
            </w:tcBorders>
            <w:shd w:val="clear" w:color="auto" w:fill="FBD4B4" w:themeFill="accent6" w:themeFillTint="66"/>
          </w:tcPr>
          <w:p w14:paraId="3DFFFE62" w14:textId="78A42B33"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1364" w:type="dxa"/>
            <w:tcBorders>
              <w:left w:val="single" w:sz="8" w:space="0" w:color="000000"/>
              <w:right w:val="single" w:sz="8" w:space="0" w:color="000000"/>
            </w:tcBorders>
            <w:shd w:val="clear" w:color="auto" w:fill="FBD4B4" w:themeFill="accent6" w:themeFillTint="66"/>
          </w:tcPr>
          <w:p w14:paraId="20CED42A" w14:textId="39E74739"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404" w:type="dxa"/>
            <w:tcBorders>
              <w:left w:val="single" w:sz="8" w:space="0" w:color="000000"/>
              <w:right w:val="single" w:sz="8" w:space="0" w:color="000000"/>
            </w:tcBorders>
            <w:shd w:val="clear" w:color="auto" w:fill="FBD4B4" w:themeFill="accent6" w:themeFillTint="66"/>
          </w:tcPr>
          <w:p w14:paraId="39AE0B93" w14:textId="693B62F6"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b/>
                <w:sz w:val="20"/>
                <w:szCs w:val="20"/>
              </w:rPr>
              <w:t>არჩევითი  სასწავლო  კონცენტრაცია</w:t>
            </w:r>
          </w:p>
        </w:tc>
        <w:tc>
          <w:tcPr>
            <w:tcW w:w="709"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14:paraId="64FEE8B5" w14:textId="6A66B9DD"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14:paraId="7ED72132" w14:textId="572CBD4B"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14:paraId="27497EB4" w14:textId="29164A4A"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r>
      <w:tr w:rsidR="002026FC" w:rsidRPr="003837B3" w14:paraId="06E56800" w14:textId="77777777" w:rsidTr="009B757C">
        <w:trPr>
          <w:trHeight w:val="60"/>
        </w:trPr>
        <w:tc>
          <w:tcPr>
            <w:tcW w:w="708" w:type="dxa"/>
            <w:tcBorders>
              <w:right w:val="single" w:sz="8" w:space="0" w:color="000000"/>
            </w:tcBorders>
          </w:tcPr>
          <w:p w14:paraId="7C435900" w14:textId="265062AB"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lang w:val="en-US"/>
              </w:rPr>
              <w:t xml:space="preserve"> </w:t>
            </w:r>
            <w:r w:rsidRPr="003837B3">
              <w:rPr>
                <w:rFonts w:ascii="Sylfaen" w:eastAsia="Merriweather" w:hAnsi="Sylfaen" w:cs="Merriweather"/>
                <w:sz w:val="20"/>
                <w:szCs w:val="20"/>
              </w:rPr>
              <w:t>1.</w:t>
            </w:r>
          </w:p>
        </w:tc>
        <w:tc>
          <w:tcPr>
            <w:tcW w:w="1364" w:type="dxa"/>
            <w:tcBorders>
              <w:left w:val="single" w:sz="8" w:space="0" w:color="000000"/>
              <w:right w:val="single" w:sz="8" w:space="0" w:color="000000"/>
            </w:tcBorders>
          </w:tcPr>
          <w:p w14:paraId="3EBA61F1" w14:textId="74E5F1CA"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AP/pp510</w:t>
            </w:r>
          </w:p>
        </w:tc>
        <w:tc>
          <w:tcPr>
            <w:tcW w:w="8404" w:type="dxa"/>
            <w:tcBorders>
              <w:left w:val="single" w:sz="8" w:space="0" w:color="000000"/>
              <w:right w:val="single" w:sz="8" w:space="0" w:color="000000"/>
            </w:tcBorders>
          </w:tcPr>
          <w:p w14:paraId="0F4C27A8" w14:textId="3479D103"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Arial Unicode MS" w:hAnsi="Sylfaen" w:cs="Arial Unicode MS"/>
                <w:sz w:val="20"/>
                <w:szCs w:val="20"/>
              </w:rPr>
            </w:pPr>
            <w:r w:rsidRPr="003837B3">
              <w:rPr>
                <w:rFonts w:ascii="Sylfaen" w:eastAsia="Arial Unicode MS" w:hAnsi="Sylfaen" w:cs="Arial Unicode MS"/>
                <w:sz w:val="20"/>
                <w:szCs w:val="20"/>
              </w:rPr>
              <w:t>პოლიტიკური ფსიქოლოგია</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779A07FB" w14:textId="40543908"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59571F28" w14:textId="7A1CB2AE"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29485FF" w14:textId="39FFC80E"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2026FC" w:rsidRPr="003837B3" w14:paraId="0770A633" w14:textId="77777777" w:rsidTr="002026FC">
        <w:trPr>
          <w:trHeight w:val="309"/>
        </w:trPr>
        <w:tc>
          <w:tcPr>
            <w:tcW w:w="708" w:type="dxa"/>
            <w:tcBorders>
              <w:right w:val="single" w:sz="8" w:space="0" w:color="000000"/>
            </w:tcBorders>
            <w:shd w:val="clear" w:color="auto" w:fill="FFFFFF" w:themeFill="background1"/>
          </w:tcPr>
          <w:p w14:paraId="0E1D6295" w14:textId="24AA8AE4"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2.</w:t>
            </w:r>
          </w:p>
        </w:tc>
        <w:tc>
          <w:tcPr>
            <w:tcW w:w="1364" w:type="dxa"/>
            <w:tcBorders>
              <w:left w:val="single" w:sz="8" w:space="0" w:color="000000"/>
              <w:right w:val="single" w:sz="8" w:space="0" w:color="000000"/>
            </w:tcBorders>
            <w:shd w:val="clear" w:color="auto" w:fill="FFFFFF" w:themeFill="background1"/>
          </w:tcPr>
          <w:p w14:paraId="185BAC3F" w14:textId="3D9F2372"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AP/pmop511</w:t>
            </w:r>
          </w:p>
        </w:tc>
        <w:tc>
          <w:tcPr>
            <w:tcW w:w="8404" w:type="dxa"/>
            <w:tcBorders>
              <w:left w:val="single" w:sz="8" w:space="0" w:color="000000"/>
              <w:right w:val="single" w:sz="8" w:space="0" w:color="000000"/>
            </w:tcBorders>
            <w:shd w:val="clear" w:color="auto" w:fill="FFFFFF" w:themeFill="background1"/>
          </w:tcPr>
          <w:p w14:paraId="0FEBB69F" w14:textId="1D1FA55B"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Arial Unicode MS" w:hAnsi="Sylfaen" w:cs="Arial Unicode MS"/>
                <w:sz w:val="20"/>
                <w:szCs w:val="20"/>
              </w:rPr>
            </w:pPr>
            <w:r w:rsidRPr="003837B3">
              <w:rPr>
                <w:rFonts w:ascii="Sylfaen" w:eastAsia="Arial Unicode MS" w:hAnsi="Sylfaen" w:cs="Arial Unicode MS"/>
                <w:sz w:val="20"/>
                <w:szCs w:val="20"/>
              </w:rPr>
              <w:t>მართვის/ ორგანიზაციული ფსიქოლოგია</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0C99B0C" w14:textId="62175ED6"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74011A4" w14:textId="359E1C39"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63852F33" w14:textId="0DAD8071"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r w:rsidR="002026FC" w:rsidRPr="003837B3" w14:paraId="0C11A67F" w14:textId="77777777" w:rsidTr="002026FC">
        <w:trPr>
          <w:trHeight w:val="273"/>
        </w:trPr>
        <w:tc>
          <w:tcPr>
            <w:tcW w:w="708" w:type="dxa"/>
            <w:tcBorders>
              <w:right w:val="single" w:sz="8" w:space="0" w:color="000000"/>
            </w:tcBorders>
            <w:shd w:val="clear" w:color="auto" w:fill="FBD4B4" w:themeFill="accent6" w:themeFillTint="66"/>
          </w:tcPr>
          <w:p w14:paraId="394DA84E" w14:textId="3A0F6F3E"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1364" w:type="dxa"/>
            <w:tcBorders>
              <w:left w:val="single" w:sz="8" w:space="0" w:color="000000"/>
              <w:right w:val="single" w:sz="8" w:space="0" w:color="000000"/>
            </w:tcBorders>
            <w:shd w:val="clear" w:color="auto" w:fill="FBD4B4" w:themeFill="accent6" w:themeFillTint="66"/>
          </w:tcPr>
          <w:p w14:paraId="733E8C54" w14:textId="7D2B6A52"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p>
        </w:tc>
        <w:tc>
          <w:tcPr>
            <w:tcW w:w="8404" w:type="dxa"/>
            <w:tcBorders>
              <w:left w:val="single" w:sz="8" w:space="0" w:color="000000"/>
              <w:right w:val="single" w:sz="8" w:space="0" w:color="000000"/>
            </w:tcBorders>
            <w:shd w:val="clear" w:color="auto" w:fill="FBD4B4" w:themeFill="accent6" w:themeFillTint="66"/>
          </w:tcPr>
          <w:p w14:paraId="419A641B" w14:textId="1F9BF4EC"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Arial Unicode MS" w:hAnsi="Sylfaen" w:cs="Arial Unicode MS"/>
                <w:sz w:val="20"/>
                <w:szCs w:val="20"/>
              </w:rPr>
            </w:pPr>
            <w:r w:rsidRPr="003837B3">
              <w:rPr>
                <w:rFonts w:ascii="Sylfaen" w:eastAsia="Arial Unicode MS" w:hAnsi="Sylfaen" w:cs="Arial Unicode MS"/>
                <w:b/>
                <w:sz w:val="20"/>
                <w:szCs w:val="20"/>
              </w:rPr>
              <w:t>კვლევითი კომპონენტი</w:t>
            </w:r>
          </w:p>
        </w:tc>
        <w:tc>
          <w:tcPr>
            <w:tcW w:w="709"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14:paraId="5AFF47BC" w14:textId="3D0FB523"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14:paraId="725821A7" w14:textId="1EA4CA6C"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14:paraId="09E75E19" w14:textId="32F64862" w:rsidR="002026FC" w:rsidRPr="003837B3" w:rsidRDefault="0020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p>
        </w:tc>
      </w:tr>
      <w:tr w:rsidR="002026FC" w:rsidRPr="003837B3" w14:paraId="62051248" w14:textId="77777777" w:rsidTr="00F82874">
        <w:trPr>
          <w:trHeight w:val="273"/>
        </w:trPr>
        <w:tc>
          <w:tcPr>
            <w:tcW w:w="708" w:type="dxa"/>
            <w:tcBorders>
              <w:right w:val="single" w:sz="8" w:space="0" w:color="000000"/>
            </w:tcBorders>
          </w:tcPr>
          <w:p w14:paraId="6EB3578C" w14:textId="77777777" w:rsidR="002026FC" w:rsidRPr="003837B3" w:rsidRDefault="002026FC" w:rsidP="00F8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1.</w:t>
            </w:r>
          </w:p>
        </w:tc>
        <w:tc>
          <w:tcPr>
            <w:tcW w:w="1364" w:type="dxa"/>
            <w:tcBorders>
              <w:left w:val="single" w:sz="8" w:space="0" w:color="000000"/>
              <w:right w:val="single" w:sz="8" w:space="0" w:color="000000"/>
            </w:tcBorders>
          </w:tcPr>
          <w:p w14:paraId="71328EA4" w14:textId="77777777" w:rsidR="002026FC" w:rsidRPr="003837B3" w:rsidRDefault="002026FC" w:rsidP="00F8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AP/dip538</w:t>
            </w:r>
          </w:p>
        </w:tc>
        <w:tc>
          <w:tcPr>
            <w:tcW w:w="8404" w:type="dxa"/>
            <w:tcBorders>
              <w:left w:val="single" w:sz="8" w:space="0" w:color="000000"/>
              <w:right w:val="single" w:sz="8" w:space="0" w:color="000000"/>
            </w:tcBorders>
          </w:tcPr>
          <w:p w14:paraId="3B97224A" w14:textId="77777777" w:rsidR="002026FC" w:rsidRPr="003837B3" w:rsidRDefault="002026FC" w:rsidP="00F8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Arial Unicode MS" w:hAnsi="Sylfaen" w:cs="Arial Unicode MS"/>
                <w:sz w:val="20"/>
                <w:szCs w:val="20"/>
              </w:rPr>
            </w:pPr>
            <w:r w:rsidRPr="003837B3">
              <w:rPr>
                <w:rFonts w:ascii="Sylfaen" w:eastAsia="Arial Unicode MS" w:hAnsi="Sylfaen" w:cs="Arial Unicode MS"/>
                <w:sz w:val="20"/>
                <w:szCs w:val="20"/>
              </w:rPr>
              <w:t>სამაგისტრო ნაშრომი</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300B3C56" w14:textId="77777777" w:rsidR="002026FC" w:rsidRPr="003837B3" w:rsidRDefault="002026FC" w:rsidP="00F8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3A1685B6" w14:textId="77777777" w:rsidR="002026FC" w:rsidRPr="003837B3" w:rsidRDefault="002026FC" w:rsidP="00F8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D146220" w14:textId="77777777" w:rsidR="002026FC" w:rsidRPr="003837B3" w:rsidRDefault="002026FC" w:rsidP="00F8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sz w:val="20"/>
                <w:szCs w:val="20"/>
              </w:rPr>
            </w:pPr>
            <w:r w:rsidRPr="003837B3">
              <w:rPr>
                <w:rFonts w:ascii="Sylfaen" w:eastAsia="Merriweather" w:hAnsi="Sylfaen" w:cs="Merriweather"/>
                <w:sz w:val="20"/>
                <w:szCs w:val="20"/>
              </w:rPr>
              <w:t>X</w:t>
            </w:r>
          </w:p>
        </w:tc>
      </w:tr>
    </w:tbl>
    <w:p w14:paraId="779B37E2" w14:textId="77777777" w:rsidR="002026FC" w:rsidRPr="003837B3" w:rsidRDefault="002026FC" w:rsidP="002026FC">
      <w:pPr>
        <w:spacing w:after="0" w:line="240" w:lineRule="auto"/>
        <w:jc w:val="both"/>
        <w:rPr>
          <w:rFonts w:ascii="Sylfaen" w:eastAsia="Merriweather" w:hAnsi="Sylfaen" w:cs="Merriweather"/>
          <w:b/>
          <w:sz w:val="20"/>
          <w:szCs w:val="20"/>
        </w:rPr>
      </w:pPr>
    </w:p>
    <w:p w14:paraId="651545E9" w14:textId="77777777" w:rsidR="00692AC2" w:rsidRPr="003837B3" w:rsidRDefault="00692AC2" w:rsidP="00692AC2">
      <w:pPr>
        <w:spacing w:after="0" w:line="240" w:lineRule="auto"/>
        <w:jc w:val="both"/>
        <w:rPr>
          <w:rFonts w:ascii="Sylfaen" w:eastAsia="Merriweather" w:hAnsi="Sylfaen" w:cs="Merriweather"/>
          <w:b/>
          <w:sz w:val="20"/>
          <w:szCs w:val="20"/>
        </w:rPr>
      </w:pPr>
    </w:p>
    <w:p w14:paraId="0E00952A" w14:textId="77777777" w:rsidR="00565DDF" w:rsidRPr="003837B3" w:rsidRDefault="00565DDF" w:rsidP="001B790E">
      <w:pPr>
        <w:jc w:val="both"/>
        <w:rPr>
          <w:rFonts w:ascii="Sylfaen" w:eastAsia="Arial Unicode MS" w:hAnsi="Sylfaen" w:cs="Arial Unicode MS"/>
          <w:b/>
          <w:color w:val="C00000"/>
          <w:sz w:val="20"/>
          <w:szCs w:val="20"/>
          <w:u w:val="single"/>
        </w:rPr>
      </w:pPr>
    </w:p>
    <w:p w14:paraId="70E244DD" w14:textId="1C81059E" w:rsidR="00012BF4" w:rsidRPr="003837B3" w:rsidRDefault="00012BF4" w:rsidP="001B790E">
      <w:pPr>
        <w:jc w:val="both"/>
        <w:rPr>
          <w:rFonts w:ascii="Sylfaen" w:eastAsia="Arial Unicode MS" w:hAnsi="Sylfaen" w:cs="Arial Unicode MS"/>
          <w:b/>
          <w:color w:val="C00000"/>
          <w:sz w:val="20"/>
          <w:szCs w:val="20"/>
          <w:u w:val="single"/>
        </w:rPr>
      </w:pPr>
    </w:p>
    <w:p w14:paraId="1CC149C7" w14:textId="7BB354CC" w:rsidR="00B22087" w:rsidRPr="003837B3" w:rsidRDefault="00B22087" w:rsidP="001B790E">
      <w:pPr>
        <w:jc w:val="both"/>
        <w:rPr>
          <w:rFonts w:ascii="Sylfaen" w:eastAsia="Arial Unicode MS" w:hAnsi="Sylfaen" w:cs="Arial Unicode MS"/>
          <w:b/>
          <w:color w:val="C00000"/>
          <w:sz w:val="20"/>
          <w:szCs w:val="20"/>
          <w:u w:val="single"/>
        </w:rPr>
      </w:pPr>
    </w:p>
    <w:p w14:paraId="29C91D82" w14:textId="30AAEE4A" w:rsidR="00B22087" w:rsidRPr="003837B3" w:rsidRDefault="00B22087" w:rsidP="001B790E">
      <w:pPr>
        <w:jc w:val="both"/>
        <w:rPr>
          <w:rFonts w:ascii="Sylfaen" w:eastAsia="Arial Unicode MS" w:hAnsi="Sylfaen" w:cs="Arial Unicode MS"/>
          <w:b/>
          <w:color w:val="C00000"/>
          <w:sz w:val="20"/>
          <w:szCs w:val="20"/>
          <w:u w:val="single"/>
        </w:rPr>
      </w:pPr>
    </w:p>
    <w:p w14:paraId="288463CD" w14:textId="77777777" w:rsidR="00B22087" w:rsidRPr="003837B3" w:rsidRDefault="00B22087" w:rsidP="001B790E">
      <w:pPr>
        <w:jc w:val="both"/>
        <w:rPr>
          <w:rFonts w:ascii="Sylfaen" w:eastAsia="Arial Unicode MS" w:hAnsi="Sylfaen" w:cs="Arial Unicode MS"/>
          <w:b/>
          <w:color w:val="C00000"/>
          <w:sz w:val="20"/>
          <w:szCs w:val="20"/>
          <w:u w:val="single"/>
        </w:rPr>
      </w:pPr>
    </w:p>
    <w:p w14:paraId="3378D7A9" w14:textId="38FA339E" w:rsidR="00012BF4" w:rsidRPr="003837B3" w:rsidRDefault="00012BF4" w:rsidP="001B790E">
      <w:pPr>
        <w:jc w:val="both"/>
        <w:rPr>
          <w:rFonts w:ascii="Sylfaen" w:eastAsia="Arial Unicode MS" w:hAnsi="Sylfaen" w:cs="Arial Unicode MS"/>
          <w:b/>
          <w:color w:val="C00000"/>
          <w:sz w:val="20"/>
          <w:szCs w:val="20"/>
          <w:u w:val="single"/>
        </w:rPr>
      </w:pPr>
    </w:p>
    <w:p w14:paraId="719B0F35" w14:textId="77777777" w:rsidR="005C31CC" w:rsidRPr="003837B3" w:rsidRDefault="005C31CC" w:rsidP="001B790E">
      <w:pPr>
        <w:jc w:val="both"/>
        <w:rPr>
          <w:rFonts w:ascii="Sylfaen" w:eastAsia="Arial Unicode MS" w:hAnsi="Sylfaen" w:cs="Arial Unicode MS"/>
          <w:b/>
          <w:color w:val="C00000"/>
          <w:sz w:val="20"/>
          <w:szCs w:val="20"/>
          <w:u w:val="single"/>
        </w:rPr>
      </w:pPr>
    </w:p>
    <w:p w14:paraId="356DD3DD" w14:textId="18386A84" w:rsidR="00554C3C" w:rsidRPr="003837B3" w:rsidRDefault="00554C3C" w:rsidP="001B790E">
      <w:pPr>
        <w:jc w:val="both"/>
        <w:rPr>
          <w:rFonts w:ascii="Sylfaen" w:eastAsia="Arial Unicode MS" w:hAnsi="Sylfaen" w:cs="Arial Unicode MS"/>
          <w:b/>
          <w:color w:val="C00000"/>
          <w:sz w:val="20"/>
          <w:szCs w:val="20"/>
          <w:u w:val="single"/>
        </w:rPr>
      </w:pPr>
    </w:p>
    <w:p w14:paraId="598B3188" w14:textId="255AE643" w:rsidR="00794CA6" w:rsidRPr="003837B3" w:rsidRDefault="00794CA6" w:rsidP="001B790E">
      <w:pPr>
        <w:jc w:val="both"/>
        <w:rPr>
          <w:rFonts w:ascii="Sylfaen" w:eastAsia="Arial Unicode MS" w:hAnsi="Sylfaen" w:cs="Arial Unicode MS"/>
          <w:b/>
          <w:color w:val="C00000"/>
          <w:sz w:val="20"/>
          <w:szCs w:val="20"/>
          <w:u w:val="single"/>
        </w:rPr>
      </w:pPr>
      <w:r w:rsidRPr="003837B3">
        <w:rPr>
          <w:rFonts w:ascii="Sylfaen" w:eastAsia="Arial Unicode MS" w:hAnsi="Sylfaen" w:cs="Arial Unicode MS"/>
          <w:b/>
          <w:color w:val="C00000"/>
          <w:sz w:val="20"/>
          <w:szCs w:val="20"/>
          <w:u w:val="single"/>
        </w:rPr>
        <w:t>სწავლის შედეგების რუკა #2</w:t>
      </w:r>
    </w:p>
    <w:p w14:paraId="06D9B99F" w14:textId="77777777" w:rsidR="00794CA6" w:rsidRPr="003837B3" w:rsidRDefault="00794CA6" w:rsidP="001B790E">
      <w:pPr>
        <w:jc w:val="both"/>
        <w:rPr>
          <w:rFonts w:ascii="Sylfaen" w:eastAsia="Arial Unicode MS" w:hAnsi="Sylfaen" w:cs="Arial Unicode MS"/>
          <w:b/>
          <w:color w:val="C00000"/>
          <w:sz w:val="20"/>
          <w:szCs w:val="20"/>
          <w:u w:val="single"/>
        </w:rPr>
      </w:pPr>
    </w:p>
    <w:p w14:paraId="4E72AC31" w14:textId="58032D7B" w:rsidR="00515F08" w:rsidRPr="003837B3" w:rsidRDefault="00515F08" w:rsidP="00526F93">
      <w:pPr>
        <w:jc w:val="both"/>
        <w:rPr>
          <w:rFonts w:ascii="Sylfaen" w:eastAsia="Arial Unicode MS" w:hAnsi="Sylfaen" w:cs="Arial Unicode MS"/>
          <w:sz w:val="20"/>
          <w:szCs w:val="20"/>
        </w:rPr>
      </w:pPr>
      <w:r w:rsidRPr="003837B3">
        <w:rPr>
          <w:rFonts w:ascii="Sylfaen" w:eastAsia="Arial Unicode MS" w:hAnsi="Sylfaen" w:cs="Arial Unicode MS"/>
          <w:sz w:val="20"/>
          <w:szCs w:val="20"/>
        </w:rPr>
        <w:t xml:space="preserve">რუკაზე </w:t>
      </w:r>
      <w:r w:rsidR="008F4170" w:rsidRPr="003837B3">
        <w:rPr>
          <w:rFonts w:ascii="Sylfaen" w:eastAsia="Arial Unicode MS" w:hAnsi="Sylfaen" w:cs="Arial Unicode MS"/>
          <w:sz w:val="20"/>
          <w:szCs w:val="20"/>
        </w:rPr>
        <w:t xml:space="preserve">წარმოდგენილია </w:t>
      </w:r>
      <w:r w:rsidRPr="003837B3">
        <w:rPr>
          <w:rFonts w:ascii="Sylfaen" w:eastAsia="Arial Unicode MS" w:hAnsi="Sylfaen" w:cs="Arial Unicode MS"/>
          <w:sz w:val="20"/>
          <w:szCs w:val="20"/>
        </w:rPr>
        <w:t xml:space="preserve">სწავლის შედეგები </w:t>
      </w:r>
      <w:r w:rsidR="008F4170" w:rsidRPr="003837B3">
        <w:rPr>
          <w:rFonts w:ascii="Sylfaen" w:eastAsia="Arial Unicode MS" w:hAnsi="Sylfaen" w:cs="Arial Unicode MS"/>
          <w:sz w:val="20"/>
          <w:szCs w:val="20"/>
        </w:rPr>
        <w:t xml:space="preserve">სავალდებულო და სავალდებულო-არჩევით </w:t>
      </w:r>
      <w:r w:rsidRPr="003837B3">
        <w:rPr>
          <w:rFonts w:ascii="Sylfaen" w:eastAsia="Arial Unicode MS" w:hAnsi="Sylfaen" w:cs="Arial Unicode MS"/>
          <w:sz w:val="20"/>
          <w:szCs w:val="20"/>
        </w:rPr>
        <w:t>საგნებთან მიმართებით</w:t>
      </w:r>
      <w:r w:rsidR="00E414E3" w:rsidRPr="003837B3">
        <w:rPr>
          <w:rFonts w:ascii="Sylfaen" w:eastAsia="Arial Unicode MS" w:hAnsi="Sylfaen" w:cs="Arial Unicode MS"/>
          <w:sz w:val="20"/>
          <w:szCs w:val="20"/>
        </w:rPr>
        <w:t>, რომლებიც თავის მხრივ ჩაშლილია სამ (3) დონედ: a) ცოდნის განვითარებაზე მიმართული საგნები -</w:t>
      </w:r>
      <w:r w:rsidR="00E414E3" w:rsidRPr="003837B3">
        <w:rPr>
          <w:rFonts w:ascii="Sylfaen" w:eastAsia="Sylfaen" w:hAnsi="Sylfaen" w:cs="Sylfaen"/>
          <w:w w:val="95"/>
          <w:sz w:val="20"/>
          <w:szCs w:val="20"/>
        </w:rPr>
        <w:t xml:space="preserve"> D</w:t>
      </w:r>
      <w:r w:rsidR="00E414E3" w:rsidRPr="003837B3">
        <w:rPr>
          <w:rFonts w:ascii="Sylfaen" w:eastAsia="Arial Unicode MS" w:hAnsi="Sylfaen" w:cs="Arial Unicode MS"/>
          <w:sz w:val="20"/>
          <w:szCs w:val="20"/>
        </w:rPr>
        <w:t xml:space="preserve"> (Development of knowledge</w:t>
      </w:r>
      <w:r w:rsidR="00E414E3" w:rsidRPr="003837B3">
        <w:rPr>
          <w:rFonts w:ascii="Sylfaen" w:eastAsia="Sylfaen" w:hAnsi="Sylfaen" w:cs="Sylfaen"/>
          <w:w w:val="95"/>
          <w:sz w:val="20"/>
          <w:szCs w:val="20"/>
        </w:rPr>
        <w:t>)</w:t>
      </w:r>
      <w:r w:rsidR="00012BF4" w:rsidRPr="003837B3">
        <w:rPr>
          <w:rStyle w:val="FootnoteReference"/>
          <w:rFonts w:ascii="Sylfaen" w:eastAsia="Sylfaen" w:hAnsi="Sylfaen" w:cs="Sylfaen"/>
          <w:w w:val="95"/>
          <w:sz w:val="20"/>
          <w:szCs w:val="20"/>
        </w:rPr>
        <w:footnoteReference w:id="7"/>
      </w:r>
      <w:r w:rsidR="00E414E3" w:rsidRPr="003837B3">
        <w:rPr>
          <w:rFonts w:ascii="Sylfaen" w:eastAsia="Sylfaen" w:hAnsi="Sylfaen" w:cs="Sylfaen"/>
          <w:w w:val="95"/>
          <w:sz w:val="20"/>
          <w:szCs w:val="20"/>
        </w:rPr>
        <w:t>; b)</w:t>
      </w:r>
      <w:r w:rsidR="00086E75" w:rsidRPr="003837B3">
        <w:rPr>
          <w:rFonts w:ascii="Sylfaen" w:eastAsia="Sylfaen" w:hAnsi="Sylfaen" w:cs="Sylfaen"/>
          <w:w w:val="95"/>
          <w:sz w:val="20"/>
          <w:szCs w:val="20"/>
        </w:rPr>
        <w:t xml:space="preserve"> </w:t>
      </w:r>
      <w:r w:rsidR="00086E75" w:rsidRPr="003837B3">
        <w:rPr>
          <w:rFonts w:ascii="Sylfaen" w:eastAsia="Arial Unicode MS" w:hAnsi="Sylfaen" w:cs="Arial Unicode MS"/>
          <w:sz w:val="20"/>
          <w:szCs w:val="20"/>
        </w:rPr>
        <w:t>პროცედურულ</w:t>
      </w:r>
      <w:r w:rsidR="008F4170" w:rsidRPr="003837B3">
        <w:rPr>
          <w:rFonts w:ascii="Sylfaen" w:eastAsia="Arial Unicode MS" w:hAnsi="Sylfaen" w:cs="Arial Unicode MS"/>
          <w:sz w:val="20"/>
          <w:szCs w:val="20"/>
        </w:rPr>
        <w:t xml:space="preserve"> ცოდნაზე მიმართული საგნები P (Procedural knowledge =</w:t>
      </w:r>
      <w:r w:rsidR="00554C3C" w:rsidRPr="001813EC">
        <w:rPr>
          <w:rFonts w:ascii="Sylfaen" w:eastAsia="Arial Unicode MS" w:hAnsi="Sylfaen" w:cs="Arial Unicode MS"/>
          <w:sz w:val="20"/>
          <w:szCs w:val="20"/>
        </w:rPr>
        <w:t xml:space="preserve"> P</w:t>
      </w:r>
      <w:r w:rsidR="008F4170" w:rsidRPr="003837B3">
        <w:rPr>
          <w:rFonts w:ascii="Sylfaen" w:eastAsia="Arial Unicode MS" w:hAnsi="Sylfaen" w:cs="Arial Unicode MS"/>
          <w:sz w:val="20"/>
          <w:szCs w:val="20"/>
        </w:rPr>
        <w:t>ractical application of knowledge); c) დახელოვნებაზე მიმართული საგნები M (Mastering). შესაძლებელია, საგნის დაუფლება ერთდროულად ორ</w:t>
      </w:r>
      <w:r w:rsidR="00282074" w:rsidRPr="003837B3">
        <w:rPr>
          <w:rFonts w:ascii="Sylfaen" w:eastAsia="Arial Unicode MS" w:hAnsi="Sylfaen" w:cs="Arial Unicode MS"/>
          <w:sz w:val="20"/>
          <w:szCs w:val="20"/>
        </w:rPr>
        <w:t xml:space="preserve"> დონეზე</w:t>
      </w:r>
      <w:r w:rsidR="00012BF4" w:rsidRPr="003837B3">
        <w:rPr>
          <w:rFonts w:ascii="Sylfaen" w:eastAsia="Arial Unicode MS" w:hAnsi="Sylfaen" w:cs="Arial Unicode MS"/>
          <w:sz w:val="20"/>
          <w:szCs w:val="20"/>
        </w:rPr>
        <w:t xml:space="preserve"> (DP ან</w:t>
      </w:r>
      <w:r w:rsidR="008F4170" w:rsidRPr="003837B3">
        <w:rPr>
          <w:rFonts w:ascii="Sylfaen" w:eastAsia="Arial Unicode MS" w:hAnsi="Sylfaen" w:cs="Arial Unicode MS"/>
          <w:sz w:val="20"/>
          <w:szCs w:val="20"/>
        </w:rPr>
        <w:t xml:space="preserve"> PM) გასვლას განაპირობებდეს.</w:t>
      </w:r>
    </w:p>
    <w:p w14:paraId="4C4E8798" w14:textId="451A46EE" w:rsidR="0049247B" w:rsidRPr="003837B3" w:rsidRDefault="000200DD">
      <w:pPr>
        <w:jc w:val="both"/>
        <w:rPr>
          <w:rFonts w:ascii="Sylfaen" w:eastAsia="Arial Unicode MS" w:hAnsi="Sylfaen" w:cs="Arial Unicode MS"/>
          <w:sz w:val="20"/>
          <w:szCs w:val="20"/>
        </w:rPr>
      </w:pPr>
      <w:r w:rsidRPr="003837B3">
        <w:rPr>
          <w:rFonts w:ascii="Sylfaen" w:eastAsia="Arial Unicode MS" w:hAnsi="Sylfaen" w:cs="Arial Unicode MS"/>
          <w:sz w:val="20"/>
          <w:szCs w:val="20"/>
        </w:rPr>
        <w:t xml:space="preserve">ცხრილში </w:t>
      </w:r>
      <w:r w:rsidR="008F4170" w:rsidRPr="003837B3">
        <w:rPr>
          <w:rFonts w:ascii="Sylfaen" w:eastAsia="Arial Unicode MS" w:hAnsi="Sylfaen" w:cs="Arial Unicode MS"/>
          <w:sz w:val="20"/>
          <w:szCs w:val="20"/>
        </w:rPr>
        <w:t>მოცემულია აგრეთვე</w:t>
      </w:r>
      <w:r w:rsidRPr="003837B3">
        <w:rPr>
          <w:rFonts w:ascii="Sylfaen" w:eastAsia="Arial Unicode MS" w:hAnsi="Sylfaen" w:cs="Arial Unicode MS"/>
          <w:sz w:val="20"/>
          <w:szCs w:val="20"/>
        </w:rPr>
        <w:t xml:space="preserve"> პროცენტული მაჩვენებლები (ნიშნულები)</w:t>
      </w:r>
      <w:r w:rsidR="008F4170" w:rsidRPr="003837B3">
        <w:rPr>
          <w:rFonts w:ascii="Sylfaen" w:eastAsia="Arial Unicode MS" w:hAnsi="Sylfaen" w:cs="Arial Unicode MS"/>
          <w:sz w:val="20"/>
          <w:szCs w:val="20"/>
        </w:rPr>
        <w:t xml:space="preserve">, </w:t>
      </w:r>
      <w:r w:rsidR="00282074" w:rsidRPr="003837B3">
        <w:rPr>
          <w:rFonts w:ascii="Sylfaen" w:eastAsia="Arial Unicode MS" w:hAnsi="Sylfaen" w:cs="Arial Unicode MS"/>
          <w:sz w:val="20"/>
          <w:szCs w:val="20"/>
        </w:rPr>
        <w:t xml:space="preserve">რომლებიც </w:t>
      </w:r>
      <w:r w:rsidR="008F4170" w:rsidRPr="003837B3">
        <w:rPr>
          <w:rFonts w:ascii="Sylfaen" w:eastAsia="Arial Unicode MS" w:hAnsi="Sylfaen" w:cs="Arial Unicode MS"/>
          <w:sz w:val="20"/>
          <w:szCs w:val="20"/>
        </w:rPr>
        <w:t>გამოთვლილია</w:t>
      </w:r>
      <w:r w:rsidRPr="003837B3">
        <w:rPr>
          <w:rFonts w:ascii="Sylfaen" w:eastAsia="Arial Unicode MS" w:hAnsi="Sylfaen" w:cs="Arial Unicode MS"/>
          <w:sz w:val="20"/>
          <w:szCs w:val="20"/>
        </w:rPr>
        <w:t xml:space="preserve"> განვლილი კურსების შეფასებების ანალიზის საფუძველზე</w:t>
      </w:r>
      <w:r w:rsidR="008F4170" w:rsidRPr="003837B3">
        <w:rPr>
          <w:rFonts w:ascii="Sylfaen" w:eastAsia="Arial Unicode MS" w:hAnsi="Sylfaen" w:cs="Arial Unicode MS"/>
          <w:sz w:val="20"/>
          <w:szCs w:val="20"/>
        </w:rPr>
        <w:t xml:space="preserve"> </w:t>
      </w:r>
      <w:r w:rsidRPr="003837B3">
        <w:rPr>
          <w:rFonts w:ascii="Sylfaen" w:eastAsia="Arial Unicode MS" w:hAnsi="Sylfaen" w:cs="Arial Unicode MS"/>
          <w:sz w:val="20"/>
          <w:szCs w:val="20"/>
        </w:rPr>
        <w:t xml:space="preserve"> </w:t>
      </w:r>
      <w:r w:rsidR="008F4170" w:rsidRPr="003837B3">
        <w:rPr>
          <w:rFonts w:ascii="Sylfaen" w:eastAsia="Arial Unicode MS" w:hAnsi="Sylfaen" w:cs="Arial Unicode MS"/>
          <w:sz w:val="20"/>
          <w:szCs w:val="20"/>
        </w:rPr>
        <w:t>(</w:t>
      </w:r>
      <w:r w:rsidRPr="003837B3">
        <w:rPr>
          <w:rFonts w:ascii="Sylfaen" w:eastAsia="Arial Unicode MS" w:hAnsi="Sylfaen" w:cs="Arial Unicode MS"/>
          <w:sz w:val="20"/>
          <w:szCs w:val="20"/>
        </w:rPr>
        <w:t xml:space="preserve">საგნებში დადებითი შეფასებების </w:t>
      </w:r>
      <w:r w:rsidR="008F4170" w:rsidRPr="003837B3">
        <w:rPr>
          <w:rFonts w:ascii="Sylfaen" w:eastAsia="Arial Unicode MS" w:hAnsi="Sylfaen" w:cs="Arial Unicode MS"/>
          <w:sz w:val="20"/>
          <w:szCs w:val="20"/>
        </w:rPr>
        <w:t>რაოდენობი</w:t>
      </w:r>
      <w:r w:rsidRPr="003837B3">
        <w:rPr>
          <w:rFonts w:ascii="Sylfaen" w:eastAsia="Arial Unicode MS" w:hAnsi="Sylfaen" w:cs="Arial Unicode MS"/>
          <w:sz w:val="20"/>
          <w:szCs w:val="20"/>
        </w:rPr>
        <w:t>ს</w:t>
      </w:r>
      <w:r w:rsidR="008F4170" w:rsidRPr="003837B3">
        <w:rPr>
          <w:rFonts w:ascii="Sylfaen" w:eastAsia="Arial Unicode MS" w:hAnsi="Sylfaen" w:cs="Arial Unicode MS"/>
          <w:sz w:val="20"/>
          <w:szCs w:val="20"/>
        </w:rPr>
        <w:t xml:space="preserve"> მიხედვით)</w:t>
      </w:r>
      <w:r w:rsidRPr="003837B3">
        <w:rPr>
          <w:rFonts w:ascii="Sylfaen" w:eastAsia="Arial Unicode MS" w:hAnsi="Sylfaen" w:cs="Arial Unicode MS"/>
          <w:sz w:val="20"/>
          <w:szCs w:val="20"/>
        </w:rPr>
        <w:t xml:space="preserve">. დაშვებული გადახრა თითოეული ნიშნულისთვის შეადგენს 30%-ს. </w:t>
      </w:r>
    </w:p>
    <w:p w14:paraId="5AF64E67" w14:textId="31C0BB90" w:rsidR="00711F21" w:rsidRPr="003837B3" w:rsidRDefault="00711F21">
      <w:pPr>
        <w:jc w:val="both"/>
        <w:rPr>
          <w:rFonts w:ascii="Sylfaen" w:eastAsia="Arial Unicode MS" w:hAnsi="Sylfaen" w:cs="Arial Unicode MS"/>
          <w:sz w:val="20"/>
          <w:szCs w:val="20"/>
        </w:rPr>
      </w:pPr>
    </w:p>
    <w:tbl>
      <w:tblPr>
        <w:tblW w:w="15210" w:type="dxa"/>
        <w:tblLayout w:type="fixed"/>
        <w:tblLook w:val="04A0" w:firstRow="1" w:lastRow="0" w:firstColumn="1" w:lastColumn="0" w:noHBand="0" w:noVBand="1"/>
      </w:tblPr>
      <w:tblGrid>
        <w:gridCol w:w="436"/>
        <w:gridCol w:w="1004"/>
        <w:gridCol w:w="2880"/>
        <w:gridCol w:w="1260"/>
        <w:gridCol w:w="1620"/>
        <w:gridCol w:w="1350"/>
        <w:gridCol w:w="1260"/>
        <w:gridCol w:w="1260"/>
        <w:gridCol w:w="1350"/>
        <w:gridCol w:w="1350"/>
        <w:gridCol w:w="1440"/>
      </w:tblGrid>
      <w:tr w:rsidR="00711F21" w:rsidRPr="003837B3" w14:paraId="64314378" w14:textId="77777777" w:rsidTr="006C4AE2">
        <w:trPr>
          <w:trHeight w:val="1210"/>
        </w:trPr>
        <w:tc>
          <w:tcPr>
            <w:tcW w:w="436" w:type="dxa"/>
            <w:tcBorders>
              <w:top w:val="nil"/>
              <w:left w:val="nil"/>
              <w:bottom w:val="nil"/>
              <w:right w:val="nil"/>
            </w:tcBorders>
            <w:shd w:val="clear" w:color="auto" w:fill="auto"/>
            <w:noWrap/>
            <w:vAlign w:val="center"/>
            <w:hideMark/>
          </w:tcPr>
          <w:p w14:paraId="5130710D" w14:textId="77777777" w:rsidR="00711F21" w:rsidRPr="003837B3" w:rsidRDefault="00711F21" w:rsidP="00711F21">
            <w:pPr>
              <w:spacing w:after="0" w:line="240" w:lineRule="auto"/>
              <w:rPr>
                <w:rFonts w:ascii="Sylfaen" w:eastAsia="Times New Roman" w:hAnsi="Sylfaen" w:cs="Times New Roman"/>
                <w:sz w:val="24"/>
                <w:szCs w:val="24"/>
                <w:lang w:val="en-US"/>
              </w:rPr>
            </w:pPr>
          </w:p>
        </w:tc>
        <w:tc>
          <w:tcPr>
            <w:tcW w:w="1004" w:type="dxa"/>
            <w:tcBorders>
              <w:top w:val="single" w:sz="4" w:space="0" w:color="auto"/>
              <w:left w:val="single" w:sz="4" w:space="0" w:color="auto"/>
              <w:bottom w:val="nil"/>
              <w:right w:val="single" w:sz="4" w:space="0" w:color="auto"/>
            </w:tcBorders>
            <w:shd w:val="clear" w:color="auto" w:fill="auto"/>
            <w:vAlign w:val="center"/>
            <w:hideMark/>
          </w:tcPr>
          <w:p w14:paraId="4A6DEE9E" w14:textId="77777777" w:rsidR="00711F21" w:rsidRPr="003837B3" w:rsidRDefault="00711F21" w:rsidP="00711F21">
            <w:pPr>
              <w:spacing w:after="0" w:line="240" w:lineRule="auto"/>
              <w:jc w:val="center"/>
              <w:rPr>
                <w:rFonts w:ascii="Sylfaen" w:eastAsia="Times New Roman" w:hAnsi="Sylfaen"/>
                <w:b/>
                <w:bCs/>
                <w:sz w:val="20"/>
                <w:szCs w:val="20"/>
                <w:lang w:val="en-US"/>
              </w:rPr>
            </w:pPr>
            <w:r w:rsidRPr="003837B3">
              <w:rPr>
                <w:rFonts w:ascii="Sylfaen" w:eastAsia="Times New Roman" w:hAnsi="Sylfaen"/>
                <w:b/>
                <w:bCs/>
                <w:sz w:val="16"/>
                <w:szCs w:val="20"/>
                <w:lang w:val="en-US"/>
              </w:rPr>
              <w:t>საგნის კოდი</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667F6A4" w14:textId="77777777" w:rsidR="00711F21" w:rsidRPr="003837B3" w:rsidRDefault="00711F21" w:rsidP="00711F21">
            <w:pPr>
              <w:spacing w:after="0" w:line="240" w:lineRule="auto"/>
              <w:jc w:val="center"/>
              <w:rPr>
                <w:rFonts w:ascii="Sylfaen" w:eastAsia="Times New Roman" w:hAnsi="Sylfaen"/>
                <w:b/>
                <w:bCs/>
                <w:sz w:val="20"/>
                <w:szCs w:val="20"/>
                <w:lang w:val="en-US"/>
              </w:rPr>
            </w:pPr>
            <w:r w:rsidRPr="003837B3">
              <w:rPr>
                <w:rFonts w:ascii="Sylfaen" w:eastAsia="Times New Roman" w:hAnsi="Sylfaen"/>
                <w:b/>
                <w:bCs/>
                <w:sz w:val="20"/>
                <w:szCs w:val="20"/>
                <w:lang w:val="en-US"/>
              </w:rPr>
              <w:t>კურსის დასახელება</w:t>
            </w:r>
          </w:p>
        </w:tc>
        <w:tc>
          <w:tcPr>
            <w:tcW w:w="1260" w:type="dxa"/>
            <w:tcBorders>
              <w:top w:val="single" w:sz="4" w:space="0" w:color="auto"/>
              <w:left w:val="nil"/>
              <w:bottom w:val="single" w:sz="4" w:space="0" w:color="auto"/>
              <w:right w:val="single" w:sz="4" w:space="0" w:color="auto"/>
            </w:tcBorders>
            <w:shd w:val="clear" w:color="000000" w:fill="F8CBAD"/>
            <w:vAlign w:val="center"/>
            <w:hideMark/>
          </w:tcPr>
          <w:p w14:paraId="0D6DEA37" w14:textId="77777777" w:rsidR="00711F21" w:rsidRPr="003837B3" w:rsidRDefault="00711F21" w:rsidP="00711F21">
            <w:pPr>
              <w:spacing w:after="0" w:line="240" w:lineRule="auto"/>
              <w:jc w:val="center"/>
              <w:rPr>
                <w:rFonts w:ascii="Sylfaen" w:eastAsia="Times New Roman" w:hAnsi="Sylfaen"/>
                <w:b/>
                <w:bCs/>
                <w:color w:val="000000"/>
                <w:sz w:val="16"/>
                <w:szCs w:val="16"/>
                <w:lang w:val="en-US"/>
              </w:rPr>
            </w:pPr>
            <w:r w:rsidRPr="003837B3">
              <w:rPr>
                <w:rFonts w:ascii="Sylfaen" w:eastAsia="Times New Roman" w:hAnsi="Sylfaen"/>
                <w:b/>
                <w:bCs/>
                <w:color w:val="000000"/>
                <w:sz w:val="16"/>
                <w:szCs w:val="16"/>
                <w:lang w:val="en-US"/>
              </w:rPr>
              <w:t>დადებითი შეფასების ნიშნული</w:t>
            </w:r>
          </w:p>
        </w:tc>
        <w:tc>
          <w:tcPr>
            <w:tcW w:w="1620" w:type="dxa"/>
            <w:tcBorders>
              <w:top w:val="single" w:sz="4" w:space="0" w:color="auto"/>
              <w:left w:val="nil"/>
              <w:bottom w:val="single" w:sz="4" w:space="0" w:color="auto"/>
              <w:right w:val="single" w:sz="4" w:space="0" w:color="auto"/>
            </w:tcBorders>
            <w:shd w:val="clear" w:color="000000" w:fill="FFF2CC"/>
            <w:vAlign w:val="center"/>
            <w:hideMark/>
          </w:tcPr>
          <w:p w14:paraId="4CBF048A" w14:textId="77777777" w:rsidR="00711F21" w:rsidRPr="003837B3" w:rsidRDefault="00711F21" w:rsidP="00711F21">
            <w:pPr>
              <w:spacing w:after="0" w:line="240" w:lineRule="auto"/>
              <w:jc w:val="center"/>
              <w:rPr>
                <w:rFonts w:ascii="Sylfaen" w:eastAsia="Times New Roman" w:hAnsi="Sylfaen"/>
                <w:b/>
                <w:bCs/>
                <w:color w:val="000000"/>
                <w:sz w:val="16"/>
                <w:szCs w:val="16"/>
                <w:lang w:val="en-US"/>
              </w:rPr>
            </w:pPr>
            <w:r w:rsidRPr="003837B3">
              <w:rPr>
                <w:rFonts w:ascii="Sylfaen" w:eastAsia="Times New Roman" w:hAnsi="Sylfaen"/>
                <w:b/>
                <w:bCs/>
                <w:color w:val="000000"/>
                <w:sz w:val="16"/>
                <w:szCs w:val="16"/>
                <w:lang w:val="en-US"/>
              </w:rPr>
              <w:t>შედეგი 1: ცოდნა (დარგობრივი)</w:t>
            </w:r>
          </w:p>
        </w:tc>
        <w:tc>
          <w:tcPr>
            <w:tcW w:w="1350" w:type="dxa"/>
            <w:tcBorders>
              <w:top w:val="single" w:sz="4" w:space="0" w:color="auto"/>
              <w:left w:val="nil"/>
              <w:bottom w:val="single" w:sz="4" w:space="0" w:color="auto"/>
              <w:right w:val="single" w:sz="4" w:space="0" w:color="auto"/>
            </w:tcBorders>
            <w:shd w:val="clear" w:color="000000" w:fill="D9EAD3"/>
            <w:vAlign w:val="center"/>
            <w:hideMark/>
          </w:tcPr>
          <w:p w14:paraId="571E03B0" w14:textId="77777777" w:rsidR="00711F21" w:rsidRPr="003837B3" w:rsidRDefault="00711F21" w:rsidP="00711F21">
            <w:pPr>
              <w:spacing w:after="0" w:line="240" w:lineRule="auto"/>
              <w:jc w:val="center"/>
              <w:rPr>
                <w:rFonts w:ascii="Sylfaen" w:eastAsia="Times New Roman" w:hAnsi="Sylfaen"/>
                <w:b/>
                <w:bCs/>
                <w:color w:val="000000"/>
                <w:sz w:val="16"/>
                <w:szCs w:val="16"/>
                <w:lang w:val="en-US"/>
              </w:rPr>
            </w:pPr>
            <w:r w:rsidRPr="003837B3">
              <w:rPr>
                <w:rFonts w:ascii="Sylfaen" w:eastAsia="Times New Roman" w:hAnsi="Sylfaen"/>
                <w:b/>
                <w:bCs/>
                <w:color w:val="000000"/>
                <w:sz w:val="16"/>
                <w:szCs w:val="16"/>
                <w:lang w:val="en-US"/>
              </w:rPr>
              <w:t>შედეგი 2: პრაქტიკა</w:t>
            </w:r>
          </w:p>
        </w:tc>
        <w:tc>
          <w:tcPr>
            <w:tcW w:w="1260" w:type="dxa"/>
            <w:tcBorders>
              <w:top w:val="single" w:sz="4" w:space="0" w:color="auto"/>
              <w:left w:val="nil"/>
              <w:bottom w:val="single" w:sz="4" w:space="0" w:color="auto"/>
              <w:right w:val="single" w:sz="4" w:space="0" w:color="auto"/>
            </w:tcBorders>
            <w:shd w:val="clear" w:color="000000" w:fill="A9D08E"/>
            <w:vAlign w:val="center"/>
            <w:hideMark/>
          </w:tcPr>
          <w:p w14:paraId="358063CF" w14:textId="77777777" w:rsidR="00711F21" w:rsidRPr="003837B3" w:rsidRDefault="00711F21" w:rsidP="00711F21">
            <w:pPr>
              <w:spacing w:after="0" w:line="240" w:lineRule="auto"/>
              <w:jc w:val="center"/>
              <w:rPr>
                <w:rFonts w:ascii="Sylfaen" w:eastAsia="Times New Roman" w:hAnsi="Sylfaen"/>
                <w:b/>
                <w:bCs/>
                <w:color w:val="000000"/>
                <w:sz w:val="16"/>
                <w:szCs w:val="16"/>
                <w:lang w:val="en-US"/>
              </w:rPr>
            </w:pPr>
            <w:r w:rsidRPr="003837B3">
              <w:rPr>
                <w:rFonts w:ascii="Sylfaen" w:eastAsia="Times New Roman" w:hAnsi="Sylfaen"/>
                <w:b/>
                <w:bCs/>
                <w:color w:val="000000"/>
                <w:sz w:val="16"/>
                <w:szCs w:val="16"/>
                <w:lang w:val="en-US"/>
              </w:rPr>
              <w:t>შედეგი  3: ანალიტიკა</w:t>
            </w:r>
          </w:p>
        </w:tc>
        <w:tc>
          <w:tcPr>
            <w:tcW w:w="1260" w:type="dxa"/>
            <w:tcBorders>
              <w:top w:val="single" w:sz="4" w:space="0" w:color="auto"/>
              <w:left w:val="nil"/>
              <w:bottom w:val="single" w:sz="4" w:space="0" w:color="auto"/>
              <w:right w:val="single" w:sz="4" w:space="0" w:color="auto"/>
            </w:tcBorders>
            <w:shd w:val="clear" w:color="000000" w:fill="C9DAF8"/>
            <w:vAlign w:val="center"/>
            <w:hideMark/>
          </w:tcPr>
          <w:p w14:paraId="1981D31E" w14:textId="77777777" w:rsidR="00711F21" w:rsidRPr="003837B3" w:rsidRDefault="00711F21" w:rsidP="00711F21">
            <w:pPr>
              <w:spacing w:after="0" w:line="240" w:lineRule="auto"/>
              <w:jc w:val="center"/>
              <w:rPr>
                <w:rFonts w:ascii="Sylfaen" w:eastAsia="Times New Roman" w:hAnsi="Sylfaen"/>
                <w:b/>
                <w:bCs/>
                <w:color w:val="000000"/>
                <w:sz w:val="16"/>
                <w:szCs w:val="16"/>
                <w:lang w:val="en-US"/>
              </w:rPr>
            </w:pPr>
            <w:r w:rsidRPr="003837B3">
              <w:rPr>
                <w:rFonts w:ascii="Sylfaen" w:eastAsia="Times New Roman" w:hAnsi="Sylfaen"/>
                <w:b/>
                <w:bCs/>
                <w:color w:val="000000"/>
                <w:sz w:val="16"/>
                <w:szCs w:val="16"/>
                <w:lang w:val="en-US"/>
              </w:rPr>
              <w:t>შედეგი  4: კვლევა</w:t>
            </w:r>
          </w:p>
        </w:tc>
        <w:tc>
          <w:tcPr>
            <w:tcW w:w="1350" w:type="dxa"/>
            <w:tcBorders>
              <w:top w:val="single" w:sz="4" w:space="0" w:color="auto"/>
              <w:left w:val="nil"/>
              <w:bottom w:val="single" w:sz="4" w:space="0" w:color="auto"/>
              <w:right w:val="single" w:sz="4" w:space="0" w:color="auto"/>
            </w:tcBorders>
            <w:shd w:val="clear" w:color="000000" w:fill="F8CBAD"/>
            <w:vAlign w:val="center"/>
            <w:hideMark/>
          </w:tcPr>
          <w:p w14:paraId="248CF45A" w14:textId="77777777" w:rsidR="00711F21" w:rsidRPr="003837B3" w:rsidRDefault="00711F21" w:rsidP="00711F21">
            <w:pPr>
              <w:spacing w:after="0" w:line="240" w:lineRule="auto"/>
              <w:ind w:right="150"/>
              <w:jc w:val="center"/>
              <w:rPr>
                <w:rFonts w:ascii="Sylfaen" w:eastAsia="Times New Roman" w:hAnsi="Sylfaen"/>
                <w:b/>
                <w:bCs/>
                <w:color w:val="000000"/>
                <w:sz w:val="16"/>
                <w:szCs w:val="16"/>
                <w:lang w:val="en-US"/>
              </w:rPr>
            </w:pPr>
            <w:r w:rsidRPr="003837B3">
              <w:rPr>
                <w:rFonts w:ascii="Sylfaen" w:eastAsia="Times New Roman" w:hAnsi="Sylfaen"/>
                <w:b/>
                <w:bCs/>
                <w:color w:val="000000"/>
                <w:sz w:val="16"/>
                <w:szCs w:val="16"/>
                <w:lang w:val="en-US"/>
              </w:rPr>
              <w:t>შედეგი 5: კომუნიკაცია</w:t>
            </w:r>
          </w:p>
        </w:tc>
        <w:tc>
          <w:tcPr>
            <w:tcW w:w="1350" w:type="dxa"/>
            <w:tcBorders>
              <w:top w:val="single" w:sz="4" w:space="0" w:color="auto"/>
              <w:left w:val="nil"/>
              <w:bottom w:val="single" w:sz="4" w:space="0" w:color="auto"/>
              <w:right w:val="single" w:sz="4" w:space="0" w:color="auto"/>
            </w:tcBorders>
            <w:shd w:val="clear" w:color="000000" w:fill="C9DAF8"/>
            <w:vAlign w:val="center"/>
            <w:hideMark/>
          </w:tcPr>
          <w:p w14:paraId="4E86DAFD" w14:textId="77777777" w:rsidR="00711F21" w:rsidRPr="003837B3" w:rsidRDefault="00711F21" w:rsidP="00711F21">
            <w:pPr>
              <w:spacing w:after="0" w:line="240" w:lineRule="auto"/>
              <w:jc w:val="center"/>
              <w:rPr>
                <w:rFonts w:ascii="Sylfaen" w:eastAsia="Times New Roman" w:hAnsi="Sylfaen"/>
                <w:b/>
                <w:bCs/>
                <w:color w:val="000000"/>
                <w:sz w:val="16"/>
                <w:szCs w:val="16"/>
                <w:lang w:val="en-US"/>
              </w:rPr>
            </w:pPr>
            <w:r w:rsidRPr="003837B3">
              <w:rPr>
                <w:rFonts w:ascii="Sylfaen" w:eastAsia="Times New Roman" w:hAnsi="Sylfaen"/>
                <w:b/>
                <w:bCs/>
                <w:color w:val="000000"/>
                <w:sz w:val="16"/>
                <w:szCs w:val="16"/>
                <w:lang w:val="en-US"/>
              </w:rPr>
              <w:t xml:space="preserve">შედეგი 6: ეთიკა </w:t>
            </w:r>
          </w:p>
        </w:tc>
        <w:tc>
          <w:tcPr>
            <w:tcW w:w="1440" w:type="dxa"/>
            <w:tcBorders>
              <w:top w:val="single" w:sz="4" w:space="0" w:color="auto"/>
              <w:left w:val="nil"/>
              <w:bottom w:val="single" w:sz="4" w:space="0" w:color="auto"/>
              <w:right w:val="single" w:sz="4" w:space="0" w:color="auto"/>
            </w:tcBorders>
            <w:shd w:val="clear" w:color="000000" w:fill="FFF2CC"/>
            <w:vAlign w:val="center"/>
            <w:hideMark/>
          </w:tcPr>
          <w:p w14:paraId="268C01E4" w14:textId="77777777" w:rsidR="00711F21" w:rsidRPr="003837B3" w:rsidRDefault="00711F21" w:rsidP="00711F21">
            <w:pPr>
              <w:spacing w:after="0" w:line="240" w:lineRule="auto"/>
              <w:jc w:val="center"/>
              <w:rPr>
                <w:rFonts w:ascii="Sylfaen" w:eastAsia="Times New Roman" w:hAnsi="Sylfaen"/>
                <w:b/>
                <w:bCs/>
                <w:color w:val="000000"/>
                <w:sz w:val="16"/>
                <w:szCs w:val="16"/>
                <w:lang w:val="en-US"/>
              </w:rPr>
            </w:pPr>
            <w:r w:rsidRPr="003837B3">
              <w:rPr>
                <w:rFonts w:ascii="Sylfaen" w:eastAsia="Times New Roman" w:hAnsi="Sylfaen"/>
                <w:b/>
                <w:bCs/>
                <w:color w:val="000000"/>
                <w:sz w:val="16"/>
                <w:szCs w:val="16"/>
                <w:lang w:val="en-US"/>
              </w:rPr>
              <w:t>შედეგი 7: ტრანსფერი</w:t>
            </w:r>
            <w:r w:rsidRPr="003837B3">
              <w:rPr>
                <w:rFonts w:ascii="Sylfaen" w:eastAsia="Times New Roman" w:hAnsi="Sylfaen"/>
                <w:color w:val="000000"/>
                <w:sz w:val="16"/>
                <w:szCs w:val="16"/>
                <w:lang w:val="en-US"/>
              </w:rPr>
              <w:t> </w:t>
            </w:r>
            <w:r w:rsidRPr="003837B3">
              <w:rPr>
                <w:rFonts w:ascii="Sylfaen" w:eastAsia="Times New Roman" w:hAnsi="Sylfaen"/>
                <w:b/>
                <w:bCs/>
                <w:color w:val="000000"/>
                <w:sz w:val="16"/>
                <w:szCs w:val="16"/>
                <w:lang w:val="en-US"/>
              </w:rPr>
              <w:t xml:space="preserve"> </w:t>
            </w:r>
          </w:p>
        </w:tc>
      </w:tr>
      <w:tr w:rsidR="00711F21" w:rsidRPr="003837B3" w14:paraId="037DAEBC" w14:textId="77777777" w:rsidTr="006C4AE2">
        <w:trPr>
          <w:trHeight w:val="1174"/>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642E9"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t>1</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1271C934"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AP/ap500</w:t>
            </w:r>
          </w:p>
        </w:tc>
        <w:tc>
          <w:tcPr>
            <w:tcW w:w="2880" w:type="dxa"/>
            <w:tcBorders>
              <w:top w:val="nil"/>
              <w:left w:val="nil"/>
              <w:bottom w:val="single" w:sz="4" w:space="0" w:color="auto"/>
              <w:right w:val="single" w:sz="4" w:space="0" w:color="auto"/>
            </w:tcBorders>
            <w:shd w:val="clear" w:color="000000" w:fill="D9EAD3"/>
            <w:vAlign w:val="center"/>
            <w:hideMark/>
          </w:tcPr>
          <w:p w14:paraId="32407A3A"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ფსიქოლოგიის განვითარების თანამედროვე  ტენდენციები</w:t>
            </w:r>
          </w:p>
        </w:tc>
        <w:tc>
          <w:tcPr>
            <w:tcW w:w="1260" w:type="dxa"/>
            <w:tcBorders>
              <w:top w:val="nil"/>
              <w:left w:val="nil"/>
              <w:bottom w:val="single" w:sz="4" w:space="0" w:color="auto"/>
              <w:right w:val="single" w:sz="4" w:space="0" w:color="auto"/>
            </w:tcBorders>
            <w:shd w:val="clear" w:color="auto" w:fill="auto"/>
            <w:vAlign w:val="center"/>
            <w:hideMark/>
          </w:tcPr>
          <w:p w14:paraId="6E9DCE98"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80%</w:t>
            </w:r>
          </w:p>
        </w:tc>
        <w:tc>
          <w:tcPr>
            <w:tcW w:w="1620" w:type="dxa"/>
            <w:tcBorders>
              <w:top w:val="nil"/>
              <w:left w:val="nil"/>
              <w:bottom w:val="single" w:sz="4" w:space="0" w:color="auto"/>
              <w:right w:val="single" w:sz="4" w:space="0" w:color="auto"/>
            </w:tcBorders>
            <w:shd w:val="clear" w:color="auto" w:fill="auto"/>
            <w:vAlign w:val="center"/>
            <w:hideMark/>
          </w:tcPr>
          <w:p w14:paraId="370BA105"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w:t>
            </w:r>
          </w:p>
        </w:tc>
        <w:tc>
          <w:tcPr>
            <w:tcW w:w="1350" w:type="dxa"/>
            <w:tcBorders>
              <w:top w:val="nil"/>
              <w:left w:val="nil"/>
              <w:bottom w:val="single" w:sz="4" w:space="0" w:color="auto"/>
              <w:right w:val="single" w:sz="4" w:space="0" w:color="auto"/>
            </w:tcBorders>
            <w:shd w:val="clear" w:color="auto" w:fill="auto"/>
            <w:vAlign w:val="center"/>
            <w:hideMark/>
          </w:tcPr>
          <w:p w14:paraId="542D03C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5DF69D4B"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w:t>
            </w:r>
          </w:p>
        </w:tc>
        <w:tc>
          <w:tcPr>
            <w:tcW w:w="1260" w:type="dxa"/>
            <w:tcBorders>
              <w:top w:val="nil"/>
              <w:left w:val="nil"/>
              <w:bottom w:val="single" w:sz="4" w:space="0" w:color="auto"/>
              <w:right w:val="single" w:sz="4" w:space="0" w:color="auto"/>
            </w:tcBorders>
            <w:shd w:val="clear" w:color="auto" w:fill="auto"/>
            <w:vAlign w:val="center"/>
            <w:hideMark/>
          </w:tcPr>
          <w:p w14:paraId="58FD2255"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021AF9CA"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w:t>
            </w:r>
          </w:p>
        </w:tc>
        <w:tc>
          <w:tcPr>
            <w:tcW w:w="1350" w:type="dxa"/>
            <w:tcBorders>
              <w:top w:val="nil"/>
              <w:left w:val="nil"/>
              <w:bottom w:val="single" w:sz="4" w:space="0" w:color="auto"/>
              <w:right w:val="single" w:sz="4" w:space="0" w:color="auto"/>
            </w:tcBorders>
            <w:shd w:val="clear" w:color="auto" w:fill="auto"/>
            <w:vAlign w:val="center"/>
            <w:hideMark/>
          </w:tcPr>
          <w:p w14:paraId="5FED64D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3143721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r>
      <w:tr w:rsidR="00711F21" w:rsidRPr="003837B3" w14:paraId="415C4DED" w14:textId="77777777" w:rsidTr="006C4AE2">
        <w:trPr>
          <w:trHeight w:val="64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07A520DE"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t>2</w:t>
            </w:r>
          </w:p>
        </w:tc>
        <w:tc>
          <w:tcPr>
            <w:tcW w:w="1004" w:type="dxa"/>
            <w:tcBorders>
              <w:top w:val="nil"/>
              <w:left w:val="nil"/>
              <w:bottom w:val="single" w:sz="4" w:space="0" w:color="auto"/>
              <w:right w:val="single" w:sz="4" w:space="0" w:color="auto"/>
            </w:tcBorders>
            <w:shd w:val="clear" w:color="auto" w:fill="auto"/>
            <w:vAlign w:val="center"/>
            <w:hideMark/>
          </w:tcPr>
          <w:p w14:paraId="64EA8B76" w14:textId="26130C4F" w:rsidR="00711F21" w:rsidRPr="003837B3" w:rsidRDefault="006C4AE2" w:rsidP="00711F21">
            <w:pPr>
              <w:spacing w:after="0" w:line="240" w:lineRule="auto"/>
              <w:jc w:val="center"/>
              <w:rPr>
                <w:rFonts w:ascii="Sylfaen" w:eastAsia="Times New Roman" w:hAnsi="Sylfaen"/>
                <w:b/>
                <w:bCs/>
                <w:color w:val="000000"/>
                <w:sz w:val="16"/>
                <w:szCs w:val="20"/>
                <w:lang w:val="en-US"/>
              </w:rPr>
            </w:pPr>
            <w:r>
              <w:rPr>
                <w:rFonts w:ascii="Sylfaen" w:eastAsia="Times New Roman" w:hAnsi="Sylfaen"/>
                <w:b/>
                <w:bCs/>
                <w:color w:val="000000"/>
                <w:sz w:val="16"/>
                <w:szCs w:val="20"/>
                <w:lang w:val="en-US"/>
              </w:rPr>
              <w:t>AP/qrm505</w:t>
            </w:r>
          </w:p>
        </w:tc>
        <w:tc>
          <w:tcPr>
            <w:tcW w:w="2880" w:type="dxa"/>
            <w:tcBorders>
              <w:top w:val="nil"/>
              <w:left w:val="nil"/>
              <w:bottom w:val="single" w:sz="4" w:space="0" w:color="auto"/>
              <w:right w:val="single" w:sz="4" w:space="0" w:color="auto"/>
            </w:tcBorders>
            <w:shd w:val="clear" w:color="000000" w:fill="D9EAD3"/>
            <w:vAlign w:val="center"/>
            <w:hideMark/>
          </w:tcPr>
          <w:p w14:paraId="14F50B28" w14:textId="7E40C50C" w:rsidR="00711F21" w:rsidRPr="006C4AE2" w:rsidRDefault="006C4AE2" w:rsidP="00711F21">
            <w:pPr>
              <w:spacing w:after="0" w:line="240" w:lineRule="auto"/>
              <w:jc w:val="center"/>
              <w:rPr>
                <w:rFonts w:ascii="Sylfaen" w:eastAsia="Times New Roman" w:hAnsi="Sylfaen"/>
                <w:b/>
                <w:bCs/>
                <w:color w:val="000000"/>
                <w:sz w:val="20"/>
                <w:szCs w:val="20"/>
                <w:lang w:val="en-US"/>
              </w:rPr>
            </w:pPr>
            <w:r w:rsidRPr="00B13509">
              <w:rPr>
                <w:rFonts w:ascii="Sylfaen" w:hAnsi="Sylfaen" w:cs="Menlo Bold"/>
                <w:b/>
                <w:color w:val="000000" w:themeColor="text1"/>
                <w:sz w:val="20"/>
                <w:szCs w:val="20"/>
              </w:rPr>
              <w:t xml:space="preserve">რაოდენობრივ მონაცემთა ანალიზი </w:t>
            </w:r>
            <w:r w:rsidRPr="00B13509">
              <w:rPr>
                <w:rFonts w:ascii="Sylfaen" w:hAnsi="Sylfaen" w:cs="Menlo Bold"/>
                <w:b/>
                <w:color w:val="000000" w:themeColor="text1"/>
                <w:sz w:val="20"/>
                <w:szCs w:val="20"/>
                <w:lang w:val="en-US"/>
              </w:rPr>
              <w:t>SPSS-</w:t>
            </w:r>
            <w:r w:rsidRPr="00B13509">
              <w:rPr>
                <w:rFonts w:ascii="Sylfaen" w:hAnsi="Sylfaen" w:cs="Menlo Bold"/>
                <w:b/>
                <w:color w:val="000000" w:themeColor="text1"/>
                <w:sz w:val="20"/>
                <w:szCs w:val="20"/>
              </w:rPr>
              <w:t xml:space="preserve">ის საშუალებით </w:t>
            </w:r>
            <w:r w:rsidRPr="00B13509">
              <w:rPr>
                <w:rFonts w:ascii="Sylfaen" w:hAnsi="Sylfaen" w:cs="Menlo Bold"/>
                <w:b/>
                <w:color w:val="000000" w:themeColor="text1"/>
                <w:sz w:val="20"/>
                <w:szCs w:val="20"/>
                <w:lang w:val="en-US"/>
              </w:rPr>
              <w:t>I</w:t>
            </w:r>
          </w:p>
        </w:tc>
        <w:tc>
          <w:tcPr>
            <w:tcW w:w="1260" w:type="dxa"/>
            <w:tcBorders>
              <w:top w:val="nil"/>
              <w:left w:val="nil"/>
              <w:bottom w:val="single" w:sz="4" w:space="0" w:color="auto"/>
              <w:right w:val="single" w:sz="4" w:space="0" w:color="auto"/>
            </w:tcBorders>
            <w:shd w:val="clear" w:color="auto" w:fill="auto"/>
            <w:vAlign w:val="center"/>
            <w:hideMark/>
          </w:tcPr>
          <w:p w14:paraId="17B9B67B"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85%</w:t>
            </w:r>
          </w:p>
        </w:tc>
        <w:tc>
          <w:tcPr>
            <w:tcW w:w="1620" w:type="dxa"/>
            <w:tcBorders>
              <w:top w:val="nil"/>
              <w:left w:val="nil"/>
              <w:bottom w:val="single" w:sz="4" w:space="0" w:color="auto"/>
              <w:right w:val="single" w:sz="4" w:space="0" w:color="auto"/>
            </w:tcBorders>
            <w:shd w:val="clear" w:color="auto" w:fill="auto"/>
            <w:vAlign w:val="center"/>
            <w:hideMark/>
          </w:tcPr>
          <w:p w14:paraId="4A9A41F5"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c>
          <w:tcPr>
            <w:tcW w:w="1350" w:type="dxa"/>
            <w:tcBorders>
              <w:top w:val="nil"/>
              <w:left w:val="nil"/>
              <w:bottom w:val="single" w:sz="4" w:space="0" w:color="auto"/>
              <w:right w:val="single" w:sz="4" w:space="0" w:color="auto"/>
            </w:tcBorders>
            <w:shd w:val="clear" w:color="auto" w:fill="auto"/>
            <w:vAlign w:val="center"/>
            <w:hideMark/>
          </w:tcPr>
          <w:p w14:paraId="1AE1337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c>
          <w:tcPr>
            <w:tcW w:w="1260" w:type="dxa"/>
            <w:tcBorders>
              <w:top w:val="nil"/>
              <w:left w:val="nil"/>
              <w:bottom w:val="single" w:sz="4" w:space="0" w:color="auto"/>
              <w:right w:val="single" w:sz="4" w:space="0" w:color="auto"/>
            </w:tcBorders>
            <w:shd w:val="clear" w:color="auto" w:fill="auto"/>
            <w:vAlign w:val="center"/>
            <w:hideMark/>
          </w:tcPr>
          <w:p w14:paraId="4C801F71"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c>
          <w:tcPr>
            <w:tcW w:w="1260" w:type="dxa"/>
            <w:tcBorders>
              <w:top w:val="nil"/>
              <w:left w:val="nil"/>
              <w:bottom w:val="single" w:sz="4" w:space="0" w:color="auto"/>
              <w:right w:val="single" w:sz="4" w:space="0" w:color="auto"/>
            </w:tcBorders>
            <w:shd w:val="clear" w:color="auto" w:fill="auto"/>
            <w:vAlign w:val="center"/>
            <w:hideMark/>
          </w:tcPr>
          <w:p w14:paraId="6A430944"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c>
          <w:tcPr>
            <w:tcW w:w="1350" w:type="dxa"/>
            <w:tcBorders>
              <w:top w:val="nil"/>
              <w:left w:val="nil"/>
              <w:bottom w:val="single" w:sz="4" w:space="0" w:color="auto"/>
              <w:right w:val="single" w:sz="4" w:space="0" w:color="auto"/>
            </w:tcBorders>
            <w:shd w:val="clear" w:color="auto" w:fill="auto"/>
            <w:vAlign w:val="center"/>
            <w:hideMark/>
          </w:tcPr>
          <w:p w14:paraId="28C7600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w:t>
            </w:r>
          </w:p>
        </w:tc>
        <w:tc>
          <w:tcPr>
            <w:tcW w:w="1350" w:type="dxa"/>
            <w:tcBorders>
              <w:top w:val="nil"/>
              <w:left w:val="nil"/>
              <w:bottom w:val="single" w:sz="4" w:space="0" w:color="auto"/>
              <w:right w:val="single" w:sz="4" w:space="0" w:color="auto"/>
            </w:tcBorders>
            <w:shd w:val="clear" w:color="auto" w:fill="auto"/>
            <w:vAlign w:val="center"/>
            <w:hideMark/>
          </w:tcPr>
          <w:p w14:paraId="03BBBCB8"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c>
          <w:tcPr>
            <w:tcW w:w="1440" w:type="dxa"/>
            <w:tcBorders>
              <w:top w:val="nil"/>
              <w:left w:val="nil"/>
              <w:bottom w:val="single" w:sz="4" w:space="0" w:color="auto"/>
              <w:right w:val="single" w:sz="4" w:space="0" w:color="auto"/>
            </w:tcBorders>
            <w:shd w:val="clear" w:color="auto" w:fill="auto"/>
            <w:vAlign w:val="center"/>
            <w:hideMark/>
          </w:tcPr>
          <w:p w14:paraId="54439FF5"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w:t>
            </w:r>
          </w:p>
        </w:tc>
      </w:tr>
      <w:tr w:rsidR="00711F21" w:rsidRPr="003837B3" w14:paraId="72AC7867" w14:textId="77777777" w:rsidTr="006C4AE2">
        <w:trPr>
          <w:trHeight w:val="95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0D26415C"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t>3</w:t>
            </w:r>
          </w:p>
        </w:tc>
        <w:tc>
          <w:tcPr>
            <w:tcW w:w="1004" w:type="dxa"/>
            <w:tcBorders>
              <w:top w:val="nil"/>
              <w:left w:val="nil"/>
              <w:bottom w:val="single" w:sz="4" w:space="0" w:color="auto"/>
              <w:right w:val="single" w:sz="4" w:space="0" w:color="auto"/>
            </w:tcBorders>
            <w:shd w:val="clear" w:color="auto" w:fill="auto"/>
            <w:vAlign w:val="center"/>
            <w:hideMark/>
          </w:tcPr>
          <w:p w14:paraId="0FA62C1C"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AP/gc509</w:t>
            </w:r>
          </w:p>
        </w:tc>
        <w:tc>
          <w:tcPr>
            <w:tcW w:w="2880" w:type="dxa"/>
            <w:tcBorders>
              <w:top w:val="nil"/>
              <w:left w:val="nil"/>
              <w:bottom w:val="single" w:sz="4" w:space="0" w:color="auto"/>
              <w:right w:val="single" w:sz="4" w:space="0" w:color="auto"/>
            </w:tcBorders>
            <w:shd w:val="clear" w:color="000000" w:fill="E2EFDA"/>
            <w:vAlign w:val="center"/>
            <w:hideMark/>
          </w:tcPr>
          <w:p w14:paraId="74F6DECC"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ჯგუფთაშორისი ურთიერთობა და კონფლიქტი</w:t>
            </w:r>
          </w:p>
        </w:tc>
        <w:tc>
          <w:tcPr>
            <w:tcW w:w="1260" w:type="dxa"/>
            <w:tcBorders>
              <w:top w:val="nil"/>
              <w:left w:val="nil"/>
              <w:bottom w:val="single" w:sz="4" w:space="0" w:color="auto"/>
              <w:right w:val="single" w:sz="4" w:space="0" w:color="auto"/>
            </w:tcBorders>
            <w:shd w:val="clear" w:color="auto" w:fill="auto"/>
            <w:vAlign w:val="center"/>
            <w:hideMark/>
          </w:tcPr>
          <w:p w14:paraId="3DCE33E4"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80%</w:t>
            </w:r>
          </w:p>
        </w:tc>
        <w:tc>
          <w:tcPr>
            <w:tcW w:w="1620" w:type="dxa"/>
            <w:tcBorders>
              <w:top w:val="nil"/>
              <w:left w:val="nil"/>
              <w:bottom w:val="single" w:sz="4" w:space="0" w:color="auto"/>
              <w:right w:val="single" w:sz="4" w:space="0" w:color="auto"/>
            </w:tcBorders>
            <w:shd w:val="clear" w:color="auto" w:fill="auto"/>
            <w:vAlign w:val="center"/>
            <w:hideMark/>
          </w:tcPr>
          <w:p w14:paraId="2AA98E5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c>
          <w:tcPr>
            <w:tcW w:w="1350" w:type="dxa"/>
            <w:tcBorders>
              <w:top w:val="nil"/>
              <w:left w:val="nil"/>
              <w:bottom w:val="single" w:sz="4" w:space="0" w:color="auto"/>
              <w:right w:val="single" w:sz="4" w:space="0" w:color="auto"/>
            </w:tcBorders>
            <w:shd w:val="clear" w:color="auto" w:fill="auto"/>
            <w:vAlign w:val="center"/>
            <w:hideMark/>
          </w:tcPr>
          <w:p w14:paraId="45C76C2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c>
          <w:tcPr>
            <w:tcW w:w="1260" w:type="dxa"/>
            <w:tcBorders>
              <w:top w:val="nil"/>
              <w:left w:val="nil"/>
              <w:bottom w:val="single" w:sz="4" w:space="0" w:color="auto"/>
              <w:right w:val="single" w:sz="4" w:space="0" w:color="auto"/>
            </w:tcBorders>
            <w:shd w:val="clear" w:color="auto" w:fill="auto"/>
            <w:vAlign w:val="center"/>
            <w:hideMark/>
          </w:tcPr>
          <w:p w14:paraId="0E8C5934"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3946D53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6D6F6B9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c>
          <w:tcPr>
            <w:tcW w:w="1350" w:type="dxa"/>
            <w:tcBorders>
              <w:top w:val="nil"/>
              <w:left w:val="nil"/>
              <w:bottom w:val="single" w:sz="4" w:space="0" w:color="auto"/>
              <w:right w:val="single" w:sz="4" w:space="0" w:color="auto"/>
            </w:tcBorders>
            <w:shd w:val="clear" w:color="auto" w:fill="auto"/>
            <w:vAlign w:val="center"/>
            <w:hideMark/>
          </w:tcPr>
          <w:p w14:paraId="667F3EF1"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c>
          <w:tcPr>
            <w:tcW w:w="1440" w:type="dxa"/>
            <w:tcBorders>
              <w:top w:val="nil"/>
              <w:left w:val="nil"/>
              <w:bottom w:val="single" w:sz="4" w:space="0" w:color="auto"/>
              <w:right w:val="single" w:sz="4" w:space="0" w:color="auto"/>
            </w:tcBorders>
            <w:shd w:val="clear" w:color="auto" w:fill="auto"/>
            <w:vAlign w:val="center"/>
            <w:hideMark/>
          </w:tcPr>
          <w:p w14:paraId="3A9EA1A8"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r>
      <w:tr w:rsidR="00711F21" w:rsidRPr="003837B3" w14:paraId="4C268103" w14:textId="77777777" w:rsidTr="006C4AE2">
        <w:trPr>
          <w:trHeight w:val="95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5D940778"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lastRenderedPageBreak/>
              <w:t>4</w:t>
            </w:r>
          </w:p>
        </w:tc>
        <w:tc>
          <w:tcPr>
            <w:tcW w:w="1004" w:type="dxa"/>
            <w:tcBorders>
              <w:top w:val="nil"/>
              <w:left w:val="nil"/>
              <w:bottom w:val="single" w:sz="4" w:space="0" w:color="auto"/>
              <w:right w:val="single" w:sz="4" w:space="0" w:color="auto"/>
            </w:tcBorders>
            <w:shd w:val="clear" w:color="auto" w:fill="auto"/>
            <w:vAlign w:val="center"/>
            <w:hideMark/>
          </w:tcPr>
          <w:p w14:paraId="12EF70C5"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AP/str501</w:t>
            </w:r>
          </w:p>
        </w:tc>
        <w:tc>
          <w:tcPr>
            <w:tcW w:w="2880" w:type="dxa"/>
            <w:tcBorders>
              <w:top w:val="nil"/>
              <w:left w:val="nil"/>
              <w:bottom w:val="single" w:sz="4" w:space="0" w:color="auto"/>
              <w:right w:val="single" w:sz="4" w:space="0" w:color="auto"/>
            </w:tcBorders>
            <w:shd w:val="clear" w:color="000000" w:fill="D9EAD3"/>
            <w:vAlign w:val="center"/>
            <w:hideMark/>
          </w:tcPr>
          <w:p w14:paraId="06C5F7CF"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სტრესის ფსიქოლოგია: თეორია და პრაქტიკა</w:t>
            </w:r>
          </w:p>
        </w:tc>
        <w:tc>
          <w:tcPr>
            <w:tcW w:w="1260" w:type="dxa"/>
            <w:tcBorders>
              <w:top w:val="nil"/>
              <w:left w:val="nil"/>
              <w:bottom w:val="single" w:sz="4" w:space="0" w:color="auto"/>
              <w:right w:val="single" w:sz="4" w:space="0" w:color="auto"/>
            </w:tcBorders>
            <w:shd w:val="clear" w:color="auto" w:fill="auto"/>
            <w:vAlign w:val="center"/>
            <w:hideMark/>
          </w:tcPr>
          <w:p w14:paraId="73C06330"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80%</w:t>
            </w:r>
          </w:p>
        </w:tc>
        <w:tc>
          <w:tcPr>
            <w:tcW w:w="1620" w:type="dxa"/>
            <w:tcBorders>
              <w:top w:val="nil"/>
              <w:left w:val="nil"/>
              <w:bottom w:val="single" w:sz="4" w:space="0" w:color="auto"/>
              <w:right w:val="single" w:sz="4" w:space="0" w:color="auto"/>
            </w:tcBorders>
            <w:shd w:val="clear" w:color="auto" w:fill="auto"/>
            <w:vAlign w:val="center"/>
            <w:hideMark/>
          </w:tcPr>
          <w:p w14:paraId="36AA21F9"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c>
          <w:tcPr>
            <w:tcW w:w="1350" w:type="dxa"/>
            <w:tcBorders>
              <w:top w:val="nil"/>
              <w:left w:val="nil"/>
              <w:bottom w:val="single" w:sz="4" w:space="0" w:color="auto"/>
              <w:right w:val="single" w:sz="4" w:space="0" w:color="auto"/>
            </w:tcBorders>
            <w:shd w:val="clear" w:color="auto" w:fill="auto"/>
            <w:vAlign w:val="center"/>
            <w:hideMark/>
          </w:tcPr>
          <w:p w14:paraId="37E618E9"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c>
          <w:tcPr>
            <w:tcW w:w="1260" w:type="dxa"/>
            <w:tcBorders>
              <w:top w:val="nil"/>
              <w:left w:val="nil"/>
              <w:bottom w:val="single" w:sz="4" w:space="0" w:color="auto"/>
              <w:right w:val="single" w:sz="4" w:space="0" w:color="auto"/>
            </w:tcBorders>
            <w:shd w:val="clear" w:color="auto" w:fill="auto"/>
            <w:vAlign w:val="center"/>
            <w:hideMark/>
          </w:tcPr>
          <w:p w14:paraId="1156791D"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c>
          <w:tcPr>
            <w:tcW w:w="1260" w:type="dxa"/>
            <w:tcBorders>
              <w:top w:val="nil"/>
              <w:left w:val="nil"/>
              <w:bottom w:val="single" w:sz="4" w:space="0" w:color="auto"/>
              <w:right w:val="single" w:sz="4" w:space="0" w:color="auto"/>
            </w:tcBorders>
            <w:shd w:val="clear" w:color="auto" w:fill="auto"/>
            <w:vAlign w:val="center"/>
            <w:hideMark/>
          </w:tcPr>
          <w:p w14:paraId="3D71188A"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c>
          <w:tcPr>
            <w:tcW w:w="1350" w:type="dxa"/>
            <w:tcBorders>
              <w:top w:val="nil"/>
              <w:left w:val="nil"/>
              <w:bottom w:val="single" w:sz="4" w:space="0" w:color="auto"/>
              <w:right w:val="single" w:sz="4" w:space="0" w:color="auto"/>
            </w:tcBorders>
            <w:shd w:val="clear" w:color="auto" w:fill="auto"/>
            <w:vAlign w:val="center"/>
            <w:hideMark/>
          </w:tcPr>
          <w:p w14:paraId="36C7392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c>
          <w:tcPr>
            <w:tcW w:w="1350" w:type="dxa"/>
            <w:tcBorders>
              <w:top w:val="nil"/>
              <w:left w:val="nil"/>
              <w:bottom w:val="single" w:sz="4" w:space="0" w:color="auto"/>
              <w:right w:val="single" w:sz="4" w:space="0" w:color="auto"/>
            </w:tcBorders>
            <w:shd w:val="clear" w:color="auto" w:fill="auto"/>
            <w:vAlign w:val="center"/>
            <w:hideMark/>
          </w:tcPr>
          <w:p w14:paraId="13E870E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w:t>
            </w:r>
          </w:p>
        </w:tc>
        <w:tc>
          <w:tcPr>
            <w:tcW w:w="1440" w:type="dxa"/>
            <w:tcBorders>
              <w:top w:val="nil"/>
              <w:left w:val="nil"/>
              <w:bottom w:val="single" w:sz="4" w:space="0" w:color="auto"/>
              <w:right w:val="single" w:sz="4" w:space="0" w:color="auto"/>
            </w:tcBorders>
            <w:shd w:val="clear" w:color="auto" w:fill="auto"/>
            <w:vAlign w:val="center"/>
            <w:hideMark/>
          </w:tcPr>
          <w:p w14:paraId="573FF854"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r>
      <w:tr w:rsidR="00711F21" w:rsidRPr="003837B3" w14:paraId="18378015" w14:textId="77777777" w:rsidTr="006C4AE2">
        <w:trPr>
          <w:trHeight w:val="9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7C302967"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t>5</w:t>
            </w:r>
          </w:p>
        </w:tc>
        <w:tc>
          <w:tcPr>
            <w:tcW w:w="1004" w:type="dxa"/>
            <w:tcBorders>
              <w:top w:val="nil"/>
              <w:left w:val="nil"/>
              <w:bottom w:val="single" w:sz="4" w:space="0" w:color="auto"/>
              <w:right w:val="single" w:sz="4" w:space="0" w:color="auto"/>
            </w:tcBorders>
            <w:shd w:val="clear" w:color="auto" w:fill="auto"/>
            <w:vAlign w:val="center"/>
            <w:hideMark/>
          </w:tcPr>
          <w:p w14:paraId="5EB14209"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AP/asp524</w:t>
            </w:r>
          </w:p>
        </w:tc>
        <w:tc>
          <w:tcPr>
            <w:tcW w:w="2880" w:type="dxa"/>
            <w:tcBorders>
              <w:top w:val="nil"/>
              <w:left w:val="nil"/>
              <w:bottom w:val="single" w:sz="4" w:space="0" w:color="auto"/>
              <w:right w:val="single" w:sz="4" w:space="0" w:color="auto"/>
            </w:tcBorders>
            <w:shd w:val="clear" w:color="000000" w:fill="E2EFDA"/>
            <w:vAlign w:val="center"/>
            <w:hideMark/>
          </w:tcPr>
          <w:p w14:paraId="513F4995"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გამოყენებითი სოციალური ფსიქოლოგია</w:t>
            </w:r>
          </w:p>
        </w:tc>
        <w:tc>
          <w:tcPr>
            <w:tcW w:w="1260" w:type="dxa"/>
            <w:tcBorders>
              <w:top w:val="nil"/>
              <w:left w:val="nil"/>
              <w:bottom w:val="single" w:sz="4" w:space="0" w:color="auto"/>
              <w:right w:val="single" w:sz="4" w:space="0" w:color="auto"/>
            </w:tcBorders>
            <w:shd w:val="clear" w:color="auto" w:fill="auto"/>
            <w:vAlign w:val="center"/>
            <w:hideMark/>
          </w:tcPr>
          <w:p w14:paraId="03F6ABB4"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80%</w:t>
            </w:r>
          </w:p>
        </w:tc>
        <w:tc>
          <w:tcPr>
            <w:tcW w:w="1620" w:type="dxa"/>
            <w:tcBorders>
              <w:top w:val="nil"/>
              <w:left w:val="nil"/>
              <w:bottom w:val="single" w:sz="4" w:space="0" w:color="auto"/>
              <w:right w:val="single" w:sz="4" w:space="0" w:color="auto"/>
            </w:tcBorders>
            <w:shd w:val="clear" w:color="auto" w:fill="auto"/>
            <w:vAlign w:val="center"/>
            <w:hideMark/>
          </w:tcPr>
          <w:p w14:paraId="2925D250"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w:t>
            </w:r>
          </w:p>
        </w:tc>
        <w:tc>
          <w:tcPr>
            <w:tcW w:w="1350" w:type="dxa"/>
            <w:tcBorders>
              <w:top w:val="nil"/>
              <w:left w:val="nil"/>
              <w:bottom w:val="single" w:sz="4" w:space="0" w:color="auto"/>
              <w:right w:val="single" w:sz="4" w:space="0" w:color="auto"/>
            </w:tcBorders>
            <w:shd w:val="clear" w:color="auto" w:fill="auto"/>
            <w:vAlign w:val="center"/>
            <w:hideMark/>
          </w:tcPr>
          <w:p w14:paraId="2B020A3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084E16C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c>
          <w:tcPr>
            <w:tcW w:w="1260" w:type="dxa"/>
            <w:tcBorders>
              <w:top w:val="nil"/>
              <w:left w:val="nil"/>
              <w:bottom w:val="single" w:sz="4" w:space="0" w:color="auto"/>
              <w:right w:val="single" w:sz="4" w:space="0" w:color="auto"/>
            </w:tcBorders>
            <w:shd w:val="clear" w:color="auto" w:fill="auto"/>
            <w:vAlign w:val="center"/>
            <w:hideMark/>
          </w:tcPr>
          <w:p w14:paraId="36CC9860"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61FE6AAC"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w:t>
            </w:r>
          </w:p>
        </w:tc>
        <w:tc>
          <w:tcPr>
            <w:tcW w:w="1350" w:type="dxa"/>
            <w:tcBorders>
              <w:top w:val="nil"/>
              <w:left w:val="nil"/>
              <w:bottom w:val="single" w:sz="4" w:space="0" w:color="auto"/>
              <w:right w:val="single" w:sz="4" w:space="0" w:color="auto"/>
            </w:tcBorders>
            <w:shd w:val="clear" w:color="auto" w:fill="auto"/>
            <w:vAlign w:val="center"/>
            <w:hideMark/>
          </w:tcPr>
          <w:p w14:paraId="784F337B"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c>
          <w:tcPr>
            <w:tcW w:w="1440" w:type="dxa"/>
            <w:tcBorders>
              <w:top w:val="nil"/>
              <w:left w:val="nil"/>
              <w:bottom w:val="single" w:sz="4" w:space="0" w:color="auto"/>
              <w:right w:val="single" w:sz="4" w:space="0" w:color="auto"/>
            </w:tcBorders>
            <w:shd w:val="clear" w:color="auto" w:fill="auto"/>
            <w:vAlign w:val="center"/>
            <w:hideMark/>
          </w:tcPr>
          <w:p w14:paraId="1176DE3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r>
      <w:tr w:rsidR="00711F21" w:rsidRPr="003837B3" w14:paraId="08F892EB" w14:textId="77777777" w:rsidTr="006C4AE2">
        <w:trPr>
          <w:trHeight w:val="74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24395D87"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t>6</w:t>
            </w:r>
          </w:p>
        </w:tc>
        <w:tc>
          <w:tcPr>
            <w:tcW w:w="1004" w:type="dxa"/>
            <w:tcBorders>
              <w:top w:val="nil"/>
              <w:left w:val="nil"/>
              <w:bottom w:val="single" w:sz="4" w:space="0" w:color="auto"/>
              <w:right w:val="single" w:sz="4" w:space="0" w:color="auto"/>
            </w:tcBorders>
            <w:shd w:val="clear" w:color="auto" w:fill="auto"/>
            <w:vAlign w:val="center"/>
            <w:hideMark/>
          </w:tcPr>
          <w:p w14:paraId="47C5CADA"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AP/ob508</w:t>
            </w:r>
          </w:p>
        </w:tc>
        <w:tc>
          <w:tcPr>
            <w:tcW w:w="2880" w:type="dxa"/>
            <w:tcBorders>
              <w:top w:val="nil"/>
              <w:left w:val="nil"/>
              <w:bottom w:val="single" w:sz="4" w:space="0" w:color="auto"/>
              <w:right w:val="single" w:sz="4" w:space="0" w:color="auto"/>
            </w:tcBorders>
            <w:shd w:val="clear" w:color="000000" w:fill="BDD7EE"/>
            <w:vAlign w:val="center"/>
            <w:hideMark/>
          </w:tcPr>
          <w:p w14:paraId="0A03D9A0"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საორგანიზაციო ქცევა</w:t>
            </w:r>
          </w:p>
        </w:tc>
        <w:tc>
          <w:tcPr>
            <w:tcW w:w="1260" w:type="dxa"/>
            <w:tcBorders>
              <w:top w:val="nil"/>
              <w:left w:val="nil"/>
              <w:bottom w:val="single" w:sz="4" w:space="0" w:color="auto"/>
              <w:right w:val="single" w:sz="4" w:space="0" w:color="auto"/>
            </w:tcBorders>
            <w:shd w:val="clear" w:color="auto" w:fill="auto"/>
            <w:vAlign w:val="center"/>
            <w:hideMark/>
          </w:tcPr>
          <w:p w14:paraId="50C08D1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85%</w:t>
            </w:r>
          </w:p>
        </w:tc>
        <w:tc>
          <w:tcPr>
            <w:tcW w:w="1620" w:type="dxa"/>
            <w:tcBorders>
              <w:top w:val="nil"/>
              <w:left w:val="nil"/>
              <w:bottom w:val="single" w:sz="4" w:space="0" w:color="auto"/>
              <w:right w:val="single" w:sz="4" w:space="0" w:color="auto"/>
            </w:tcBorders>
            <w:shd w:val="clear" w:color="auto" w:fill="auto"/>
            <w:vAlign w:val="center"/>
            <w:hideMark/>
          </w:tcPr>
          <w:p w14:paraId="05F18D84"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c>
          <w:tcPr>
            <w:tcW w:w="1350" w:type="dxa"/>
            <w:tcBorders>
              <w:top w:val="nil"/>
              <w:left w:val="nil"/>
              <w:bottom w:val="single" w:sz="4" w:space="0" w:color="auto"/>
              <w:right w:val="single" w:sz="4" w:space="0" w:color="auto"/>
            </w:tcBorders>
            <w:shd w:val="clear" w:color="auto" w:fill="auto"/>
            <w:vAlign w:val="center"/>
            <w:hideMark/>
          </w:tcPr>
          <w:p w14:paraId="1ECEB27C"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7AA1F4F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c>
          <w:tcPr>
            <w:tcW w:w="1260" w:type="dxa"/>
            <w:tcBorders>
              <w:top w:val="nil"/>
              <w:left w:val="nil"/>
              <w:bottom w:val="single" w:sz="4" w:space="0" w:color="auto"/>
              <w:right w:val="single" w:sz="4" w:space="0" w:color="auto"/>
            </w:tcBorders>
            <w:shd w:val="clear" w:color="auto" w:fill="auto"/>
            <w:vAlign w:val="center"/>
            <w:hideMark/>
          </w:tcPr>
          <w:p w14:paraId="3240AC1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76168C8C"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w:t>
            </w:r>
          </w:p>
        </w:tc>
        <w:tc>
          <w:tcPr>
            <w:tcW w:w="1350" w:type="dxa"/>
            <w:tcBorders>
              <w:top w:val="nil"/>
              <w:left w:val="nil"/>
              <w:bottom w:val="single" w:sz="4" w:space="0" w:color="auto"/>
              <w:right w:val="single" w:sz="4" w:space="0" w:color="auto"/>
            </w:tcBorders>
            <w:shd w:val="clear" w:color="auto" w:fill="auto"/>
            <w:vAlign w:val="center"/>
            <w:hideMark/>
          </w:tcPr>
          <w:p w14:paraId="5A1ADEC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w:t>
            </w:r>
          </w:p>
        </w:tc>
        <w:tc>
          <w:tcPr>
            <w:tcW w:w="1440" w:type="dxa"/>
            <w:tcBorders>
              <w:top w:val="nil"/>
              <w:left w:val="nil"/>
              <w:bottom w:val="single" w:sz="4" w:space="0" w:color="auto"/>
              <w:right w:val="single" w:sz="4" w:space="0" w:color="auto"/>
            </w:tcBorders>
            <w:shd w:val="clear" w:color="auto" w:fill="auto"/>
            <w:vAlign w:val="center"/>
            <w:hideMark/>
          </w:tcPr>
          <w:p w14:paraId="53E16550"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w:t>
            </w:r>
          </w:p>
        </w:tc>
      </w:tr>
      <w:tr w:rsidR="00711F21" w:rsidRPr="003837B3" w14:paraId="02CD14ED" w14:textId="77777777" w:rsidTr="006C4AE2">
        <w:trPr>
          <w:trHeight w:val="104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43290794"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t>7</w:t>
            </w:r>
          </w:p>
        </w:tc>
        <w:tc>
          <w:tcPr>
            <w:tcW w:w="1004" w:type="dxa"/>
            <w:tcBorders>
              <w:top w:val="nil"/>
              <w:left w:val="nil"/>
              <w:bottom w:val="single" w:sz="4" w:space="0" w:color="auto"/>
              <w:right w:val="single" w:sz="4" w:space="0" w:color="auto"/>
            </w:tcBorders>
            <w:shd w:val="clear" w:color="auto" w:fill="auto"/>
            <w:vAlign w:val="center"/>
            <w:hideMark/>
          </w:tcPr>
          <w:p w14:paraId="18149A2D"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AP/rm522</w:t>
            </w:r>
          </w:p>
        </w:tc>
        <w:tc>
          <w:tcPr>
            <w:tcW w:w="2880" w:type="dxa"/>
            <w:tcBorders>
              <w:top w:val="nil"/>
              <w:left w:val="nil"/>
              <w:bottom w:val="single" w:sz="4" w:space="0" w:color="auto"/>
              <w:right w:val="single" w:sz="4" w:space="0" w:color="auto"/>
            </w:tcBorders>
            <w:shd w:val="clear" w:color="000000" w:fill="BDD7EE"/>
            <w:vAlign w:val="center"/>
            <w:hideMark/>
          </w:tcPr>
          <w:p w14:paraId="696B68EB"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აკადემიური წერა, კვლევის დიზაინი და მეთოდები ფსიქოლოგიაში</w:t>
            </w:r>
          </w:p>
        </w:tc>
        <w:tc>
          <w:tcPr>
            <w:tcW w:w="1260" w:type="dxa"/>
            <w:tcBorders>
              <w:top w:val="nil"/>
              <w:left w:val="nil"/>
              <w:bottom w:val="single" w:sz="4" w:space="0" w:color="auto"/>
              <w:right w:val="single" w:sz="4" w:space="0" w:color="auto"/>
            </w:tcBorders>
            <w:shd w:val="clear" w:color="auto" w:fill="auto"/>
            <w:vAlign w:val="center"/>
            <w:hideMark/>
          </w:tcPr>
          <w:p w14:paraId="58A4DE8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85%</w:t>
            </w:r>
          </w:p>
        </w:tc>
        <w:tc>
          <w:tcPr>
            <w:tcW w:w="1620" w:type="dxa"/>
            <w:tcBorders>
              <w:top w:val="nil"/>
              <w:left w:val="nil"/>
              <w:bottom w:val="single" w:sz="4" w:space="0" w:color="auto"/>
              <w:right w:val="single" w:sz="4" w:space="0" w:color="auto"/>
            </w:tcBorders>
            <w:shd w:val="clear" w:color="auto" w:fill="auto"/>
            <w:vAlign w:val="center"/>
            <w:hideMark/>
          </w:tcPr>
          <w:p w14:paraId="47F9D51B"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56715482"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54C3E80D"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7AAA18FB"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6A8D425A"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4837698F"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c>
          <w:tcPr>
            <w:tcW w:w="1440" w:type="dxa"/>
            <w:tcBorders>
              <w:top w:val="nil"/>
              <w:left w:val="nil"/>
              <w:bottom w:val="single" w:sz="4" w:space="0" w:color="auto"/>
              <w:right w:val="single" w:sz="4" w:space="0" w:color="auto"/>
            </w:tcBorders>
            <w:shd w:val="clear" w:color="auto" w:fill="auto"/>
            <w:vAlign w:val="center"/>
            <w:hideMark/>
          </w:tcPr>
          <w:p w14:paraId="10D97E40"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r>
      <w:tr w:rsidR="00711F21" w:rsidRPr="003837B3" w14:paraId="41E6B2E3" w14:textId="77777777" w:rsidTr="006C4AE2">
        <w:trPr>
          <w:trHeight w:val="81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10A87A01"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t>8</w:t>
            </w:r>
          </w:p>
        </w:tc>
        <w:tc>
          <w:tcPr>
            <w:tcW w:w="1004" w:type="dxa"/>
            <w:tcBorders>
              <w:top w:val="nil"/>
              <w:left w:val="nil"/>
              <w:bottom w:val="single" w:sz="4" w:space="0" w:color="auto"/>
              <w:right w:val="single" w:sz="4" w:space="0" w:color="auto"/>
            </w:tcBorders>
            <w:shd w:val="clear" w:color="auto" w:fill="auto"/>
            <w:vAlign w:val="center"/>
            <w:hideMark/>
          </w:tcPr>
          <w:p w14:paraId="2A5D2ACB"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AP/pd505</w:t>
            </w:r>
          </w:p>
        </w:tc>
        <w:tc>
          <w:tcPr>
            <w:tcW w:w="2880" w:type="dxa"/>
            <w:tcBorders>
              <w:top w:val="nil"/>
              <w:left w:val="nil"/>
              <w:bottom w:val="single" w:sz="4" w:space="0" w:color="auto"/>
              <w:right w:val="single" w:sz="4" w:space="0" w:color="auto"/>
            </w:tcBorders>
            <w:shd w:val="clear" w:color="000000" w:fill="BDD7EE"/>
            <w:vAlign w:val="center"/>
            <w:hideMark/>
          </w:tcPr>
          <w:p w14:paraId="533F819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პიროვნების ფსიქოდიაგნოსტიკა</w:t>
            </w:r>
          </w:p>
        </w:tc>
        <w:tc>
          <w:tcPr>
            <w:tcW w:w="1260" w:type="dxa"/>
            <w:tcBorders>
              <w:top w:val="nil"/>
              <w:left w:val="nil"/>
              <w:bottom w:val="single" w:sz="4" w:space="0" w:color="auto"/>
              <w:right w:val="single" w:sz="4" w:space="0" w:color="auto"/>
            </w:tcBorders>
            <w:shd w:val="clear" w:color="auto" w:fill="auto"/>
            <w:vAlign w:val="center"/>
            <w:hideMark/>
          </w:tcPr>
          <w:p w14:paraId="465B618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90%</w:t>
            </w:r>
          </w:p>
        </w:tc>
        <w:tc>
          <w:tcPr>
            <w:tcW w:w="1620" w:type="dxa"/>
            <w:tcBorders>
              <w:top w:val="nil"/>
              <w:left w:val="nil"/>
              <w:bottom w:val="single" w:sz="4" w:space="0" w:color="auto"/>
              <w:right w:val="single" w:sz="4" w:space="0" w:color="auto"/>
            </w:tcBorders>
            <w:shd w:val="clear" w:color="auto" w:fill="auto"/>
            <w:vAlign w:val="center"/>
            <w:hideMark/>
          </w:tcPr>
          <w:p w14:paraId="3AB8A865"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5921014F"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623C0CA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34BDBA5C"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6DA31989"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25178CDD"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440" w:type="dxa"/>
            <w:tcBorders>
              <w:top w:val="nil"/>
              <w:left w:val="nil"/>
              <w:bottom w:val="single" w:sz="4" w:space="0" w:color="auto"/>
              <w:right w:val="single" w:sz="4" w:space="0" w:color="auto"/>
            </w:tcBorders>
            <w:shd w:val="clear" w:color="auto" w:fill="auto"/>
            <w:vAlign w:val="center"/>
            <w:hideMark/>
          </w:tcPr>
          <w:p w14:paraId="1383C9F0"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r>
      <w:tr w:rsidR="00711F21" w:rsidRPr="003837B3" w14:paraId="20A7F2F7" w14:textId="77777777" w:rsidTr="006C4AE2">
        <w:trPr>
          <w:trHeight w:val="79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4A6978DE"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t>9</w:t>
            </w:r>
          </w:p>
        </w:tc>
        <w:tc>
          <w:tcPr>
            <w:tcW w:w="1004" w:type="dxa"/>
            <w:tcBorders>
              <w:top w:val="nil"/>
              <w:left w:val="nil"/>
              <w:bottom w:val="single" w:sz="4" w:space="0" w:color="auto"/>
              <w:right w:val="single" w:sz="4" w:space="0" w:color="auto"/>
            </w:tcBorders>
            <w:shd w:val="clear" w:color="auto" w:fill="auto"/>
            <w:vAlign w:val="center"/>
            <w:hideMark/>
          </w:tcPr>
          <w:p w14:paraId="4B4EC4A6"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AP/mn539</w:t>
            </w:r>
          </w:p>
        </w:tc>
        <w:tc>
          <w:tcPr>
            <w:tcW w:w="2880" w:type="dxa"/>
            <w:tcBorders>
              <w:top w:val="nil"/>
              <w:left w:val="nil"/>
              <w:bottom w:val="single" w:sz="4" w:space="0" w:color="auto"/>
              <w:right w:val="single" w:sz="4" w:space="0" w:color="auto"/>
            </w:tcBorders>
            <w:shd w:val="clear" w:color="000000" w:fill="BDD7EE"/>
            <w:vAlign w:val="center"/>
            <w:hideMark/>
          </w:tcPr>
          <w:p w14:paraId="27DAF2A4"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საჯარო ორგანიზაციების მენეჯმენტი</w:t>
            </w:r>
          </w:p>
        </w:tc>
        <w:tc>
          <w:tcPr>
            <w:tcW w:w="1260" w:type="dxa"/>
            <w:tcBorders>
              <w:top w:val="nil"/>
              <w:left w:val="nil"/>
              <w:bottom w:val="single" w:sz="4" w:space="0" w:color="auto"/>
              <w:right w:val="single" w:sz="4" w:space="0" w:color="auto"/>
            </w:tcBorders>
            <w:shd w:val="clear" w:color="auto" w:fill="auto"/>
            <w:vAlign w:val="center"/>
            <w:hideMark/>
          </w:tcPr>
          <w:p w14:paraId="159B4B5B"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80%</w:t>
            </w:r>
          </w:p>
        </w:tc>
        <w:tc>
          <w:tcPr>
            <w:tcW w:w="1620" w:type="dxa"/>
            <w:tcBorders>
              <w:top w:val="nil"/>
              <w:left w:val="nil"/>
              <w:bottom w:val="single" w:sz="4" w:space="0" w:color="auto"/>
              <w:right w:val="single" w:sz="4" w:space="0" w:color="auto"/>
            </w:tcBorders>
            <w:shd w:val="clear" w:color="auto" w:fill="auto"/>
            <w:vAlign w:val="center"/>
            <w:hideMark/>
          </w:tcPr>
          <w:p w14:paraId="01A6AA5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c>
          <w:tcPr>
            <w:tcW w:w="1350" w:type="dxa"/>
            <w:tcBorders>
              <w:top w:val="nil"/>
              <w:left w:val="nil"/>
              <w:bottom w:val="single" w:sz="4" w:space="0" w:color="auto"/>
              <w:right w:val="single" w:sz="4" w:space="0" w:color="auto"/>
            </w:tcBorders>
            <w:shd w:val="clear" w:color="auto" w:fill="auto"/>
            <w:vAlign w:val="center"/>
            <w:hideMark/>
          </w:tcPr>
          <w:p w14:paraId="71E2967C"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1CB4180C"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w:t>
            </w:r>
          </w:p>
        </w:tc>
        <w:tc>
          <w:tcPr>
            <w:tcW w:w="1260" w:type="dxa"/>
            <w:tcBorders>
              <w:top w:val="nil"/>
              <w:left w:val="nil"/>
              <w:bottom w:val="single" w:sz="4" w:space="0" w:color="auto"/>
              <w:right w:val="single" w:sz="4" w:space="0" w:color="auto"/>
            </w:tcBorders>
            <w:shd w:val="clear" w:color="auto" w:fill="auto"/>
            <w:vAlign w:val="center"/>
            <w:hideMark/>
          </w:tcPr>
          <w:p w14:paraId="440B5342"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0185EF1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w:t>
            </w:r>
          </w:p>
        </w:tc>
        <w:tc>
          <w:tcPr>
            <w:tcW w:w="1350" w:type="dxa"/>
            <w:tcBorders>
              <w:top w:val="nil"/>
              <w:left w:val="nil"/>
              <w:bottom w:val="single" w:sz="4" w:space="0" w:color="auto"/>
              <w:right w:val="single" w:sz="4" w:space="0" w:color="auto"/>
            </w:tcBorders>
            <w:shd w:val="clear" w:color="auto" w:fill="auto"/>
            <w:vAlign w:val="center"/>
            <w:hideMark/>
          </w:tcPr>
          <w:p w14:paraId="0A31C5E2"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w:t>
            </w:r>
          </w:p>
        </w:tc>
        <w:tc>
          <w:tcPr>
            <w:tcW w:w="1440" w:type="dxa"/>
            <w:tcBorders>
              <w:top w:val="nil"/>
              <w:left w:val="nil"/>
              <w:bottom w:val="single" w:sz="4" w:space="0" w:color="auto"/>
              <w:right w:val="single" w:sz="4" w:space="0" w:color="auto"/>
            </w:tcBorders>
            <w:shd w:val="clear" w:color="auto" w:fill="auto"/>
            <w:vAlign w:val="center"/>
            <w:hideMark/>
          </w:tcPr>
          <w:p w14:paraId="32812CFF"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w:t>
            </w:r>
          </w:p>
        </w:tc>
      </w:tr>
      <w:tr w:rsidR="00711F21" w:rsidRPr="003837B3" w14:paraId="5B2B94F9" w14:textId="77777777" w:rsidTr="006C4AE2">
        <w:trPr>
          <w:trHeight w:val="61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6620B207"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t>10</w:t>
            </w:r>
          </w:p>
        </w:tc>
        <w:tc>
          <w:tcPr>
            <w:tcW w:w="1004" w:type="dxa"/>
            <w:tcBorders>
              <w:top w:val="nil"/>
              <w:left w:val="nil"/>
              <w:bottom w:val="single" w:sz="4" w:space="0" w:color="auto"/>
              <w:right w:val="single" w:sz="4" w:space="0" w:color="auto"/>
            </w:tcBorders>
            <w:shd w:val="clear" w:color="auto" w:fill="auto"/>
            <w:vAlign w:val="center"/>
            <w:hideMark/>
          </w:tcPr>
          <w:p w14:paraId="0F5A92E5"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AP/ip525</w:t>
            </w:r>
          </w:p>
        </w:tc>
        <w:tc>
          <w:tcPr>
            <w:tcW w:w="2880" w:type="dxa"/>
            <w:tcBorders>
              <w:top w:val="nil"/>
              <w:left w:val="nil"/>
              <w:bottom w:val="single" w:sz="4" w:space="0" w:color="auto"/>
              <w:right w:val="single" w:sz="4" w:space="0" w:color="auto"/>
            </w:tcBorders>
            <w:shd w:val="clear" w:color="000000" w:fill="BDD7EE"/>
            <w:vAlign w:val="center"/>
            <w:hideMark/>
          </w:tcPr>
          <w:p w14:paraId="20C21CFB"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გავლენის ფსიქოლოგია</w:t>
            </w:r>
          </w:p>
        </w:tc>
        <w:tc>
          <w:tcPr>
            <w:tcW w:w="1260" w:type="dxa"/>
            <w:tcBorders>
              <w:top w:val="nil"/>
              <w:left w:val="nil"/>
              <w:bottom w:val="single" w:sz="4" w:space="0" w:color="auto"/>
              <w:right w:val="single" w:sz="4" w:space="0" w:color="auto"/>
            </w:tcBorders>
            <w:shd w:val="clear" w:color="auto" w:fill="auto"/>
            <w:vAlign w:val="center"/>
            <w:hideMark/>
          </w:tcPr>
          <w:p w14:paraId="51DE8F1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75%</w:t>
            </w:r>
          </w:p>
        </w:tc>
        <w:tc>
          <w:tcPr>
            <w:tcW w:w="1620" w:type="dxa"/>
            <w:tcBorders>
              <w:top w:val="nil"/>
              <w:left w:val="nil"/>
              <w:bottom w:val="single" w:sz="4" w:space="0" w:color="auto"/>
              <w:right w:val="single" w:sz="4" w:space="0" w:color="auto"/>
            </w:tcBorders>
            <w:shd w:val="clear" w:color="auto" w:fill="auto"/>
            <w:vAlign w:val="center"/>
            <w:hideMark/>
          </w:tcPr>
          <w:p w14:paraId="62245140"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264DF3AC"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1789C4C9"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1B4F0872"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4203C472"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25942ABF"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c>
          <w:tcPr>
            <w:tcW w:w="1440" w:type="dxa"/>
            <w:tcBorders>
              <w:top w:val="nil"/>
              <w:left w:val="nil"/>
              <w:bottom w:val="single" w:sz="4" w:space="0" w:color="auto"/>
              <w:right w:val="single" w:sz="4" w:space="0" w:color="auto"/>
            </w:tcBorders>
            <w:shd w:val="clear" w:color="auto" w:fill="auto"/>
            <w:vAlign w:val="center"/>
            <w:hideMark/>
          </w:tcPr>
          <w:p w14:paraId="4038B95A"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r>
      <w:tr w:rsidR="00711F21" w:rsidRPr="003837B3" w14:paraId="13F29A3E" w14:textId="77777777" w:rsidTr="006C4AE2">
        <w:trPr>
          <w:trHeight w:val="88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31FF0826"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t>11</w:t>
            </w:r>
          </w:p>
        </w:tc>
        <w:tc>
          <w:tcPr>
            <w:tcW w:w="1004" w:type="dxa"/>
            <w:tcBorders>
              <w:top w:val="nil"/>
              <w:left w:val="nil"/>
              <w:bottom w:val="single" w:sz="4" w:space="0" w:color="auto"/>
              <w:right w:val="single" w:sz="4" w:space="0" w:color="auto"/>
            </w:tcBorders>
            <w:shd w:val="clear" w:color="auto" w:fill="auto"/>
            <w:vAlign w:val="center"/>
            <w:hideMark/>
          </w:tcPr>
          <w:p w14:paraId="1FE85EAB"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AP/mcp532</w:t>
            </w:r>
          </w:p>
        </w:tc>
        <w:tc>
          <w:tcPr>
            <w:tcW w:w="2880" w:type="dxa"/>
            <w:tcBorders>
              <w:top w:val="nil"/>
              <w:left w:val="nil"/>
              <w:bottom w:val="single" w:sz="4" w:space="0" w:color="auto"/>
              <w:right w:val="single" w:sz="4" w:space="0" w:color="auto"/>
            </w:tcBorders>
            <w:shd w:val="clear" w:color="000000" w:fill="50F7FD"/>
            <w:vAlign w:val="center"/>
            <w:hideMark/>
          </w:tcPr>
          <w:p w14:paraId="308476D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მანიპულაცია კომუნიკაციის  პროცესში</w:t>
            </w:r>
          </w:p>
        </w:tc>
        <w:tc>
          <w:tcPr>
            <w:tcW w:w="1260" w:type="dxa"/>
            <w:tcBorders>
              <w:top w:val="nil"/>
              <w:left w:val="nil"/>
              <w:bottom w:val="single" w:sz="4" w:space="0" w:color="auto"/>
              <w:right w:val="single" w:sz="4" w:space="0" w:color="auto"/>
            </w:tcBorders>
            <w:shd w:val="clear" w:color="auto" w:fill="auto"/>
            <w:vAlign w:val="center"/>
            <w:hideMark/>
          </w:tcPr>
          <w:p w14:paraId="64CF5909"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85%</w:t>
            </w:r>
          </w:p>
        </w:tc>
        <w:tc>
          <w:tcPr>
            <w:tcW w:w="1620" w:type="dxa"/>
            <w:tcBorders>
              <w:top w:val="nil"/>
              <w:left w:val="nil"/>
              <w:bottom w:val="single" w:sz="4" w:space="0" w:color="auto"/>
              <w:right w:val="single" w:sz="4" w:space="0" w:color="auto"/>
            </w:tcBorders>
            <w:shd w:val="clear" w:color="auto" w:fill="auto"/>
            <w:vAlign w:val="center"/>
            <w:hideMark/>
          </w:tcPr>
          <w:p w14:paraId="0197AD0D"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32D68C1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6BC902F4"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1983439D"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5BC5AEBB"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c>
          <w:tcPr>
            <w:tcW w:w="1350" w:type="dxa"/>
            <w:tcBorders>
              <w:top w:val="nil"/>
              <w:left w:val="nil"/>
              <w:bottom w:val="single" w:sz="4" w:space="0" w:color="auto"/>
              <w:right w:val="single" w:sz="4" w:space="0" w:color="auto"/>
            </w:tcBorders>
            <w:shd w:val="clear" w:color="auto" w:fill="auto"/>
            <w:vAlign w:val="center"/>
            <w:hideMark/>
          </w:tcPr>
          <w:p w14:paraId="49CD2DD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c>
          <w:tcPr>
            <w:tcW w:w="1440" w:type="dxa"/>
            <w:tcBorders>
              <w:top w:val="nil"/>
              <w:left w:val="nil"/>
              <w:bottom w:val="single" w:sz="4" w:space="0" w:color="auto"/>
              <w:right w:val="single" w:sz="4" w:space="0" w:color="auto"/>
            </w:tcBorders>
            <w:shd w:val="clear" w:color="auto" w:fill="auto"/>
            <w:vAlign w:val="center"/>
            <w:hideMark/>
          </w:tcPr>
          <w:p w14:paraId="5F63D51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r>
      <w:tr w:rsidR="00711F21" w:rsidRPr="003837B3" w14:paraId="57D27238" w14:textId="77777777" w:rsidTr="006C4AE2">
        <w:trPr>
          <w:trHeight w:val="90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5D13E98E"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t>12</w:t>
            </w:r>
          </w:p>
        </w:tc>
        <w:tc>
          <w:tcPr>
            <w:tcW w:w="1004" w:type="dxa"/>
            <w:tcBorders>
              <w:top w:val="nil"/>
              <w:left w:val="nil"/>
              <w:bottom w:val="single" w:sz="4" w:space="0" w:color="auto"/>
              <w:right w:val="single" w:sz="4" w:space="0" w:color="auto"/>
            </w:tcBorders>
            <w:shd w:val="clear" w:color="auto" w:fill="auto"/>
            <w:vAlign w:val="center"/>
            <w:hideMark/>
          </w:tcPr>
          <w:p w14:paraId="5FF3CCCB"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AP/al532</w:t>
            </w:r>
          </w:p>
        </w:tc>
        <w:tc>
          <w:tcPr>
            <w:tcW w:w="2880" w:type="dxa"/>
            <w:tcBorders>
              <w:top w:val="nil"/>
              <w:left w:val="nil"/>
              <w:bottom w:val="single" w:sz="4" w:space="0" w:color="auto"/>
              <w:right w:val="single" w:sz="4" w:space="0" w:color="auto"/>
            </w:tcBorders>
            <w:shd w:val="clear" w:color="000000" w:fill="50F7FD"/>
            <w:vAlign w:val="center"/>
            <w:hideMark/>
          </w:tcPr>
          <w:p w14:paraId="27046A4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ორაზროვანი დანაკარგი</w:t>
            </w:r>
          </w:p>
        </w:tc>
        <w:tc>
          <w:tcPr>
            <w:tcW w:w="1260" w:type="dxa"/>
            <w:tcBorders>
              <w:top w:val="nil"/>
              <w:left w:val="nil"/>
              <w:bottom w:val="single" w:sz="4" w:space="0" w:color="auto"/>
              <w:right w:val="single" w:sz="4" w:space="0" w:color="auto"/>
            </w:tcBorders>
            <w:shd w:val="clear" w:color="auto" w:fill="auto"/>
            <w:vAlign w:val="center"/>
            <w:hideMark/>
          </w:tcPr>
          <w:p w14:paraId="6F6DFA29"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90%</w:t>
            </w:r>
          </w:p>
        </w:tc>
        <w:tc>
          <w:tcPr>
            <w:tcW w:w="1620" w:type="dxa"/>
            <w:tcBorders>
              <w:top w:val="nil"/>
              <w:left w:val="nil"/>
              <w:bottom w:val="single" w:sz="4" w:space="0" w:color="auto"/>
              <w:right w:val="single" w:sz="4" w:space="0" w:color="auto"/>
            </w:tcBorders>
            <w:shd w:val="clear" w:color="auto" w:fill="auto"/>
            <w:vAlign w:val="center"/>
            <w:hideMark/>
          </w:tcPr>
          <w:p w14:paraId="6922E4F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7AB6AB1F"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4CCFCAD5"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5AA52FE9"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w:t>
            </w:r>
          </w:p>
        </w:tc>
        <w:tc>
          <w:tcPr>
            <w:tcW w:w="1350" w:type="dxa"/>
            <w:tcBorders>
              <w:top w:val="nil"/>
              <w:left w:val="nil"/>
              <w:bottom w:val="single" w:sz="4" w:space="0" w:color="auto"/>
              <w:right w:val="single" w:sz="4" w:space="0" w:color="auto"/>
            </w:tcBorders>
            <w:shd w:val="clear" w:color="auto" w:fill="auto"/>
            <w:vAlign w:val="center"/>
            <w:hideMark/>
          </w:tcPr>
          <w:p w14:paraId="0E2BD204"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c>
          <w:tcPr>
            <w:tcW w:w="1350" w:type="dxa"/>
            <w:tcBorders>
              <w:top w:val="nil"/>
              <w:left w:val="nil"/>
              <w:bottom w:val="single" w:sz="4" w:space="0" w:color="auto"/>
              <w:right w:val="single" w:sz="4" w:space="0" w:color="auto"/>
            </w:tcBorders>
            <w:shd w:val="clear" w:color="auto" w:fill="auto"/>
            <w:vAlign w:val="center"/>
            <w:hideMark/>
          </w:tcPr>
          <w:p w14:paraId="4224AB29"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c>
          <w:tcPr>
            <w:tcW w:w="1440" w:type="dxa"/>
            <w:tcBorders>
              <w:top w:val="nil"/>
              <w:left w:val="nil"/>
              <w:bottom w:val="single" w:sz="4" w:space="0" w:color="auto"/>
              <w:right w:val="single" w:sz="4" w:space="0" w:color="auto"/>
            </w:tcBorders>
            <w:shd w:val="clear" w:color="auto" w:fill="auto"/>
            <w:vAlign w:val="center"/>
            <w:hideMark/>
          </w:tcPr>
          <w:p w14:paraId="13C71738"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r>
      <w:tr w:rsidR="00711F21" w:rsidRPr="003837B3" w14:paraId="3BFDC066" w14:textId="77777777" w:rsidTr="006C4AE2">
        <w:trPr>
          <w:trHeight w:val="119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3F74B4FF"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t>13</w:t>
            </w:r>
          </w:p>
        </w:tc>
        <w:tc>
          <w:tcPr>
            <w:tcW w:w="1004" w:type="dxa"/>
            <w:tcBorders>
              <w:top w:val="nil"/>
              <w:left w:val="nil"/>
              <w:bottom w:val="single" w:sz="4" w:space="0" w:color="auto"/>
              <w:right w:val="single" w:sz="4" w:space="0" w:color="auto"/>
            </w:tcBorders>
            <w:shd w:val="clear" w:color="auto" w:fill="auto"/>
            <w:vAlign w:val="center"/>
            <w:hideMark/>
          </w:tcPr>
          <w:p w14:paraId="7B506EA1"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AP5/stds518</w:t>
            </w:r>
          </w:p>
        </w:tc>
        <w:tc>
          <w:tcPr>
            <w:tcW w:w="2880" w:type="dxa"/>
            <w:tcBorders>
              <w:top w:val="nil"/>
              <w:left w:val="nil"/>
              <w:bottom w:val="single" w:sz="4" w:space="0" w:color="auto"/>
              <w:right w:val="single" w:sz="4" w:space="0" w:color="auto"/>
            </w:tcBorders>
            <w:shd w:val="clear" w:color="000000" w:fill="50F7FD"/>
            <w:vAlign w:val="center"/>
            <w:hideMark/>
          </w:tcPr>
          <w:p w14:paraId="57B10814"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სოციალური ტრავმა, დევნილობის სტრესი და სოციალური ცვლილებების ტრენინგი</w:t>
            </w:r>
          </w:p>
        </w:tc>
        <w:tc>
          <w:tcPr>
            <w:tcW w:w="1260" w:type="dxa"/>
            <w:tcBorders>
              <w:top w:val="nil"/>
              <w:left w:val="nil"/>
              <w:bottom w:val="single" w:sz="4" w:space="0" w:color="auto"/>
              <w:right w:val="single" w:sz="4" w:space="0" w:color="auto"/>
            </w:tcBorders>
            <w:shd w:val="clear" w:color="auto" w:fill="auto"/>
            <w:vAlign w:val="center"/>
            <w:hideMark/>
          </w:tcPr>
          <w:p w14:paraId="3D8FCF31"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90%</w:t>
            </w:r>
          </w:p>
        </w:tc>
        <w:tc>
          <w:tcPr>
            <w:tcW w:w="1620" w:type="dxa"/>
            <w:tcBorders>
              <w:top w:val="nil"/>
              <w:left w:val="nil"/>
              <w:bottom w:val="single" w:sz="4" w:space="0" w:color="auto"/>
              <w:right w:val="single" w:sz="4" w:space="0" w:color="auto"/>
            </w:tcBorders>
            <w:shd w:val="clear" w:color="auto" w:fill="auto"/>
            <w:vAlign w:val="center"/>
            <w:hideMark/>
          </w:tcPr>
          <w:p w14:paraId="510C622B"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631EDD84"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3224FF40"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5060FC1C"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w:t>
            </w:r>
          </w:p>
        </w:tc>
        <w:tc>
          <w:tcPr>
            <w:tcW w:w="1350" w:type="dxa"/>
            <w:tcBorders>
              <w:top w:val="nil"/>
              <w:left w:val="nil"/>
              <w:bottom w:val="single" w:sz="4" w:space="0" w:color="auto"/>
              <w:right w:val="single" w:sz="4" w:space="0" w:color="auto"/>
            </w:tcBorders>
            <w:shd w:val="clear" w:color="auto" w:fill="auto"/>
            <w:vAlign w:val="center"/>
            <w:hideMark/>
          </w:tcPr>
          <w:p w14:paraId="33B4B16A"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3606F0EC"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c>
          <w:tcPr>
            <w:tcW w:w="1440" w:type="dxa"/>
            <w:tcBorders>
              <w:top w:val="nil"/>
              <w:left w:val="nil"/>
              <w:bottom w:val="single" w:sz="4" w:space="0" w:color="auto"/>
              <w:right w:val="single" w:sz="4" w:space="0" w:color="auto"/>
            </w:tcBorders>
            <w:shd w:val="clear" w:color="auto" w:fill="auto"/>
            <w:vAlign w:val="center"/>
            <w:hideMark/>
          </w:tcPr>
          <w:p w14:paraId="4355572A"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r>
      <w:tr w:rsidR="00711F21" w:rsidRPr="003837B3" w14:paraId="57BAC93B" w14:textId="77777777" w:rsidTr="006C4AE2">
        <w:trPr>
          <w:trHeight w:val="83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10CAD03D"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lastRenderedPageBreak/>
              <w:t>14</w:t>
            </w:r>
          </w:p>
        </w:tc>
        <w:tc>
          <w:tcPr>
            <w:tcW w:w="1004" w:type="dxa"/>
            <w:tcBorders>
              <w:top w:val="nil"/>
              <w:left w:val="nil"/>
              <w:bottom w:val="single" w:sz="4" w:space="0" w:color="auto"/>
              <w:right w:val="single" w:sz="4" w:space="0" w:color="auto"/>
            </w:tcBorders>
            <w:shd w:val="clear" w:color="auto" w:fill="auto"/>
            <w:vAlign w:val="center"/>
            <w:hideMark/>
          </w:tcPr>
          <w:p w14:paraId="4FA37D11"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AP/ca515</w:t>
            </w:r>
          </w:p>
        </w:tc>
        <w:tc>
          <w:tcPr>
            <w:tcW w:w="2880" w:type="dxa"/>
            <w:tcBorders>
              <w:top w:val="nil"/>
              <w:left w:val="nil"/>
              <w:bottom w:val="single" w:sz="4" w:space="0" w:color="auto"/>
              <w:right w:val="single" w:sz="4" w:space="0" w:color="auto"/>
            </w:tcBorders>
            <w:shd w:val="clear" w:color="000000" w:fill="50F7FD"/>
            <w:vAlign w:val="center"/>
            <w:hideMark/>
          </w:tcPr>
          <w:p w14:paraId="4E01C4E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პოლიტიკური დისკურსის კონტენტ-ანალიზი</w:t>
            </w:r>
          </w:p>
        </w:tc>
        <w:tc>
          <w:tcPr>
            <w:tcW w:w="1260" w:type="dxa"/>
            <w:tcBorders>
              <w:top w:val="nil"/>
              <w:left w:val="nil"/>
              <w:bottom w:val="single" w:sz="4" w:space="0" w:color="auto"/>
              <w:right w:val="single" w:sz="4" w:space="0" w:color="auto"/>
            </w:tcBorders>
            <w:shd w:val="clear" w:color="auto" w:fill="auto"/>
            <w:vAlign w:val="center"/>
            <w:hideMark/>
          </w:tcPr>
          <w:p w14:paraId="34EB8F9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90%</w:t>
            </w:r>
          </w:p>
        </w:tc>
        <w:tc>
          <w:tcPr>
            <w:tcW w:w="1620" w:type="dxa"/>
            <w:tcBorders>
              <w:top w:val="nil"/>
              <w:left w:val="nil"/>
              <w:bottom w:val="single" w:sz="4" w:space="0" w:color="auto"/>
              <w:right w:val="single" w:sz="4" w:space="0" w:color="auto"/>
            </w:tcBorders>
            <w:shd w:val="clear" w:color="auto" w:fill="auto"/>
            <w:vAlign w:val="center"/>
            <w:hideMark/>
          </w:tcPr>
          <w:p w14:paraId="4BF033C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c>
          <w:tcPr>
            <w:tcW w:w="1350" w:type="dxa"/>
            <w:tcBorders>
              <w:top w:val="nil"/>
              <w:left w:val="nil"/>
              <w:bottom w:val="single" w:sz="4" w:space="0" w:color="auto"/>
              <w:right w:val="single" w:sz="4" w:space="0" w:color="auto"/>
            </w:tcBorders>
            <w:shd w:val="clear" w:color="auto" w:fill="auto"/>
            <w:vAlign w:val="center"/>
            <w:hideMark/>
          </w:tcPr>
          <w:p w14:paraId="58FF1B4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4DC75A2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73DA435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17562ACA"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5FB4344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440" w:type="dxa"/>
            <w:tcBorders>
              <w:top w:val="nil"/>
              <w:left w:val="nil"/>
              <w:bottom w:val="single" w:sz="4" w:space="0" w:color="auto"/>
              <w:right w:val="single" w:sz="4" w:space="0" w:color="auto"/>
            </w:tcBorders>
            <w:shd w:val="clear" w:color="auto" w:fill="auto"/>
            <w:vAlign w:val="center"/>
            <w:hideMark/>
          </w:tcPr>
          <w:p w14:paraId="1F45E6FA"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r>
      <w:tr w:rsidR="00711F21" w:rsidRPr="003837B3" w14:paraId="542BE049" w14:textId="77777777" w:rsidTr="006C4AE2">
        <w:trPr>
          <w:trHeight w:val="79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33C6B00E"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t>15</w:t>
            </w:r>
          </w:p>
        </w:tc>
        <w:tc>
          <w:tcPr>
            <w:tcW w:w="1004" w:type="dxa"/>
            <w:tcBorders>
              <w:top w:val="nil"/>
              <w:left w:val="nil"/>
              <w:bottom w:val="single" w:sz="4" w:space="0" w:color="auto"/>
              <w:right w:val="single" w:sz="4" w:space="0" w:color="auto"/>
            </w:tcBorders>
            <w:shd w:val="clear" w:color="auto" w:fill="auto"/>
            <w:vAlign w:val="center"/>
            <w:hideMark/>
          </w:tcPr>
          <w:p w14:paraId="685CD7D5"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AP/mc523</w:t>
            </w:r>
          </w:p>
        </w:tc>
        <w:tc>
          <w:tcPr>
            <w:tcW w:w="2880" w:type="dxa"/>
            <w:tcBorders>
              <w:top w:val="nil"/>
              <w:left w:val="nil"/>
              <w:bottom w:val="single" w:sz="4" w:space="0" w:color="auto"/>
              <w:right w:val="single" w:sz="4" w:space="0" w:color="auto"/>
            </w:tcBorders>
            <w:shd w:val="clear" w:color="000000" w:fill="A9D08E"/>
            <w:vAlign w:val="center"/>
            <w:hideMark/>
          </w:tcPr>
          <w:p w14:paraId="4CD102E9"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მართვა  და  კომუნიკაცია</w:t>
            </w:r>
          </w:p>
        </w:tc>
        <w:tc>
          <w:tcPr>
            <w:tcW w:w="1260" w:type="dxa"/>
            <w:tcBorders>
              <w:top w:val="nil"/>
              <w:left w:val="nil"/>
              <w:bottom w:val="single" w:sz="4" w:space="0" w:color="auto"/>
              <w:right w:val="single" w:sz="4" w:space="0" w:color="auto"/>
            </w:tcBorders>
            <w:shd w:val="clear" w:color="auto" w:fill="auto"/>
            <w:noWrap/>
            <w:vAlign w:val="center"/>
            <w:hideMark/>
          </w:tcPr>
          <w:p w14:paraId="09697A24" w14:textId="77777777" w:rsidR="00711F21" w:rsidRPr="003837B3" w:rsidRDefault="00711F21" w:rsidP="00711F21">
            <w:pPr>
              <w:spacing w:after="0" w:line="240" w:lineRule="auto"/>
              <w:jc w:val="center"/>
              <w:rPr>
                <w:rFonts w:ascii="Sylfaen" w:eastAsia="Times New Roman" w:hAnsi="Sylfaen"/>
                <w:b/>
                <w:bCs/>
                <w:color w:val="000000"/>
                <w:lang w:val="en-US"/>
              </w:rPr>
            </w:pPr>
            <w:r w:rsidRPr="003837B3">
              <w:rPr>
                <w:rFonts w:ascii="Sylfaen" w:eastAsia="Times New Roman" w:hAnsi="Sylfaen"/>
                <w:b/>
                <w:bCs/>
                <w:color w:val="000000"/>
                <w:lang w:val="en-US"/>
              </w:rPr>
              <w:t>85%</w:t>
            </w:r>
          </w:p>
        </w:tc>
        <w:tc>
          <w:tcPr>
            <w:tcW w:w="1620" w:type="dxa"/>
            <w:tcBorders>
              <w:top w:val="nil"/>
              <w:left w:val="nil"/>
              <w:bottom w:val="single" w:sz="4" w:space="0" w:color="auto"/>
              <w:right w:val="single" w:sz="4" w:space="0" w:color="auto"/>
            </w:tcBorders>
            <w:shd w:val="clear" w:color="auto" w:fill="auto"/>
            <w:vAlign w:val="center"/>
            <w:hideMark/>
          </w:tcPr>
          <w:p w14:paraId="2E7F7439"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6A9A6A9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40F7684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6E67AA8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c>
          <w:tcPr>
            <w:tcW w:w="1350" w:type="dxa"/>
            <w:tcBorders>
              <w:top w:val="nil"/>
              <w:left w:val="nil"/>
              <w:bottom w:val="single" w:sz="4" w:space="0" w:color="auto"/>
              <w:right w:val="single" w:sz="4" w:space="0" w:color="auto"/>
            </w:tcBorders>
            <w:shd w:val="clear" w:color="auto" w:fill="auto"/>
            <w:vAlign w:val="center"/>
            <w:hideMark/>
          </w:tcPr>
          <w:p w14:paraId="1A05F53B"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c>
          <w:tcPr>
            <w:tcW w:w="1350" w:type="dxa"/>
            <w:tcBorders>
              <w:top w:val="nil"/>
              <w:left w:val="nil"/>
              <w:bottom w:val="single" w:sz="4" w:space="0" w:color="auto"/>
              <w:right w:val="single" w:sz="4" w:space="0" w:color="auto"/>
            </w:tcBorders>
            <w:shd w:val="clear" w:color="auto" w:fill="auto"/>
            <w:vAlign w:val="center"/>
            <w:hideMark/>
          </w:tcPr>
          <w:p w14:paraId="719D9965"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c>
          <w:tcPr>
            <w:tcW w:w="1440" w:type="dxa"/>
            <w:tcBorders>
              <w:top w:val="nil"/>
              <w:left w:val="nil"/>
              <w:bottom w:val="single" w:sz="4" w:space="0" w:color="auto"/>
              <w:right w:val="single" w:sz="4" w:space="0" w:color="auto"/>
            </w:tcBorders>
            <w:shd w:val="clear" w:color="auto" w:fill="auto"/>
            <w:vAlign w:val="center"/>
            <w:hideMark/>
          </w:tcPr>
          <w:p w14:paraId="4612A40A"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r>
      <w:tr w:rsidR="00711F21" w:rsidRPr="003837B3" w14:paraId="46F7A8CE" w14:textId="77777777" w:rsidTr="006C4AE2">
        <w:trPr>
          <w:trHeight w:val="108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32482364"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t>16</w:t>
            </w:r>
          </w:p>
        </w:tc>
        <w:tc>
          <w:tcPr>
            <w:tcW w:w="1004" w:type="dxa"/>
            <w:tcBorders>
              <w:top w:val="nil"/>
              <w:left w:val="nil"/>
              <w:bottom w:val="single" w:sz="4" w:space="0" w:color="auto"/>
              <w:right w:val="single" w:sz="4" w:space="0" w:color="auto"/>
            </w:tcBorders>
            <w:shd w:val="clear" w:color="auto" w:fill="auto"/>
            <w:vAlign w:val="center"/>
            <w:hideMark/>
          </w:tcPr>
          <w:p w14:paraId="14828920"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AP/ncom516</w:t>
            </w:r>
          </w:p>
        </w:tc>
        <w:tc>
          <w:tcPr>
            <w:tcW w:w="2880" w:type="dxa"/>
            <w:tcBorders>
              <w:top w:val="nil"/>
              <w:left w:val="nil"/>
              <w:bottom w:val="single" w:sz="4" w:space="0" w:color="auto"/>
              <w:right w:val="single" w:sz="4" w:space="0" w:color="auto"/>
            </w:tcBorders>
            <w:shd w:val="clear" w:color="000000" w:fill="A9D08E"/>
            <w:vAlign w:val="center"/>
            <w:hideMark/>
          </w:tcPr>
          <w:p w14:paraId="6ED3434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არამომგებიანი ორგანიზაციების მენეჯმენტი</w:t>
            </w:r>
          </w:p>
        </w:tc>
        <w:tc>
          <w:tcPr>
            <w:tcW w:w="1260" w:type="dxa"/>
            <w:tcBorders>
              <w:top w:val="nil"/>
              <w:left w:val="nil"/>
              <w:bottom w:val="single" w:sz="4" w:space="0" w:color="auto"/>
              <w:right w:val="single" w:sz="4" w:space="0" w:color="auto"/>
            </w:tcBorders>
            <w:shd w:val="clear" w:color="auto" w:fill="auto"/>
            <w:vAlign w:val="center"/>
            <w:hideMark/>
          </w:tcPr>
          <w:p w14:paraId="39C8CC8A"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80%</w:t>
            </w:r>
          </w:p>
        </w:tc>
        <w:tc>
          <w:tcPr>
            <w:tcW w:w="1620" w:type="dxa"/>
            <w:tcBorders>
              <w:top w:val="nil"/>
              <w:left w:val="nil"/>
              <w:bottom w:val="single" w:sz="4" w:space="0" w:color="auto"/>
              <w:right w:val="single" w:sz="4" w:space="0" w:color="auto"/>
            </w:tcBorders>
            <w:shd w:val="clear" w:color="auto" w:fill="auto"/>
            <w:vAlign w:val="center"/>
            <w:hideMark/>
          </w:tcPr>
          <w:p w14:paraId="675BAA90"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c>
          <w:tcPr>
            <w:tcW w:w="1350" w:type="dxa"/>
            <w:tcBorders>
              <w:top w:val="nil"/>
              <w:left w:val="nil"/>
              <w:bottom w:val="single" w:sz="4" w:space="0" w:color="auto"/>
              <w:right w:val="single" w:sz="4" w:space="0" w:color="auto"/>
            </w:tcBorders>
            <w:shd w:val="clear" w:color="auto" w:fill="auto"/>
            <w:vAlign w:val="center"/>
            <w:hideMark/>
          </w:tcPr>
          <w:p w14:paraId="42AB4DC0"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40D286C2"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6788894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7C086474"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69029E4A"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440" w:type="dxa"/>
            <w:tcBorders>
              <w:top w:val="nil"/>
              <w:left w:val="nil"/>
              <w:bottom w:val="single" w:sz="4" w:space="0" w:color="auto"/>
              <w:right w:val="single" w:sz="4" w:space="0" w:color="auto"/>
            </w:tcBorders>
            <w:shd w:val="clear" w:color="auto" w:fill="auto"/>
            <w:vAlign w:val="center"/>
            <w:hideMark/>
          </w:tcPr>
          <w:p w14:paraId="247F694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r>
      <w:tr w:rsidR="00711F21" w:rsidRPr="003837B3" w14:paraId="3A8F1DFA" w14:textId="77777777" w:rsidTr="006C4AE2">
        <w:trPr>
          <w:trHeight w:val="52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2613CE04"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t>17</w:t>
            </w:r>
          </w:p>
        </w:tc>
        <w:tc>
          <w:tcPr>
            <w:tcW w:w="1004" w:type="dxa"/>
            <w:tcBorders>
              <w:top w:val="nil"/>
              <w:left w:val="nil"/>
              <w:bottom w:val="single" w:sz="4" w:space="0" w:color="auto"/>
              <w:right w:val="single" w:sz="4" w:space="0" w:color="auto"/>
            </w:tcBorders>
            <w:shd w:val="clear" w:color="auto" w:fill="auto"/>
            <w:vAlign w:val="center"/>
            <w:hideMark/>
          </w:tcPr>
          <w:p w14:paraId="60D3277F"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AP/mc523</w:t>
            </w:r>
          </w:p>
        </w:tc>
        <w:tc>
          <w:tcPr>
            <w:tcW w:w="2880" w:type="dxa"/>
            <w:tcBorders>
              <w:top w:val="nil"/>
              <w:left w:val="nil"/>
              <w:bottom w:val="single" w:sz="4" w:space="0" w:color="auto"/>
              <w:right w:val="single" w:sz="4" w:space="0" w:color="auto"/>
            </w:tcBorders>
            <w:shd w:val="clear" w:color="000000" w:fill="A9D08E"/>
            <w:vAlign w:val="center"/>
            <w:hideMark/>
          </w:tcPr>
          <w:p w14:paraId="1F9F2E3F"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HR</w:t>
            </w:r>
          </w:p>
        </w:tc>
        <w:tc>
          <w:tcPr>
            <w:tcW w:w="1260" w:type="dxa"/>
            <w:tcBorders>
              <w:top w:val="nil"/>
              <w:left w:val="nil"/>
              <w:bottom w:val="single" w:sz="4" w:space="0" w:color="auto"/>
              <w:right w:val="single" w:sz="4" w:space="0" w:color="auto"/>
            </w:tcBorders>
            <w:shd w:val="clear" w:color="auto" w:fill="auto"/>
            <w:vAlign w:val="center"/>
            <w:hideMark/>
          </w:tcPr>
          <w:p w14:paraId="38BDEB12"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85%</w:t>
            </w:r>
          </w:p>
        </w:tc>
        <w:tc>
          <w:tcPr>
            <w:tcW w:w="1620" w:type="dxa"/>
            <w:tcBorders>
              <w:top w:val="nil"/>
              <w:left w:val="nil"/>
              <w:bottom w:val="single" w:sz="4" w:space="0" w:color="auto"/>
              <w:right w:val="single" w:sz="4" w:space="0" w:color="auto"/>
            </w:tcBorders>
            <w:shd w:val="clear" w:color="auto" w:fill="auto"/>
            <w:vAlign w:val="center"/>
            <w:hideMark/>
          </w:tcPr>
          <w:p w14:paraId="68EFF69D"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58D4E68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7A9C04A1"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4E6A9AE9"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w:t>
            </w:r>
          </w:p>
        </w:tc>
        <w:tc>
          <w:tcPr>
            <w:tcW w:w="1350" w:type="dxa"/>
            <w:tcBorders>
              <w:top w:val="nil"/>
              <w:left w:val="nil"/>
              <w:bottom w:val="single" w:sz="4" w:space="0" w:color="auto"/>
              <w:right w:val="single" w:sz="4" w:space="0" w:color="auto"/>
            </w:tcBorders>
            <w:shd w:val="clear" w:color="auto" w:fill="auto"/>
            <w:vAlign w:val="center"/>
            <w:hideMark/>
          </w:tcPr>
          <w:p w14:paraId="6AC5B16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3D330D8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c>
          <w:tcPr>
            <w:tcW w:w="1440" w:type="dxa"/>
            <w:tcBorders>
              <w:top w:val="nil"/>
              <w:left w:val="nil"/>
              <w:bottom w:val="single" w:sz="4" w:space="0" w:color="auto"/>
              <w:right w:val="single" w:sz="4" w:space="0" w:color="auto"/>
            </w:tcBorders>
            <w:shd w:val="clear" w:color="auto" w:fill="auto"/>
            <w:vAlign w:val="center"/>
            <w:hideMark/>
          </w:tcPr>
          <w:p w14:paraId="6A9A3FD1"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w:t>
            </w:r>
          </w:p>
        </w:tc>
      </w:tr>
      <w:tr w:rsidR="00711F21" w:rsidRPr="003837B3" w14:paraId="15217E93" w14:textId="77777777" w:rsidTr="006C4AE2">
        <w:trPr>
          <w:trHeight w:val="6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1F7DCCA0"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t>18</w:t>
            </w:r>
          </w:p>
        </w:tc>
        <w:tc>
          <w:tcPr>
            <w:tcW w:w="1004" w:type="dxa"/>
            <w:tcBorders>
              <w:top w:val="nil"/>
              <w:left w:val="nil"/>
              <w:bottom w:val="single" w:sz="4" w:space="0" w:color="auto"/>
              <w:right w:val="single" w:sz="4" w:space="0" w:color="auto"/>
            </w:tcBorders>
            <w:shd w:val="clear" w:color="auto" w:fill="auto"/>
            <w:vAlign w:val="center"/>
            <w:hideMark/>
          </w:tcPr>
          <w:p w14:paraId="381FD092"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AP/mark517</w:t>
            </w:r>
          </w:p>
        </w:tc>
        <w:tc>
          <w:tcPr>
            <w:tcW w:w="2880" w:type="dxa"/>
            <w:tcBorders>
              <w:top w:val="nil"/>
              <w:left w:val="nil"/>
              <w:bottom w:val="single" w:sz="4" w:space="0" w:color="auto"/>
              <w:right w:val="single" w:sz="4" w:space="0" w:color="auto"/>
            </w:tcBorders>
            <w:shd w:val="clear" w:color="000000" w:fill="A9D08E"/>
            <w:vAlign w:val="center"/>
            <w:hideMark/>
          </w:tcPr>
          <w:p w14:paraId="37913E9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მარკეტინგი</w:t>
            </w:r>
          </w:p>
        </w:tc>
        <w:tc>
          <w:tcPr>
            <w:tcW w:w="1260" w:type="dxa"/>
            <w:tcBorders>
              <w:top w:val="nil"/>
              <w:left w:val="nil"/>
              <w:bottom w:val="single" w:sz="4" w:space="0" w:color="auto"/>
              <w:right w:val="single" w:sz="4" w:space="0" w:color="auto"/>
            </w:tcBorders>
            <w:shd w:val="clear" w:color="auto" w:fill="auto"/>
            <w:vAlign w:val="center"/>
            <w:hideMark/>
          </w:tcPr>
          <w:p w14:paraId="5A1B009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85%</w:t>
            </w:r>
          </w:p>
        </w:tc>
        <w:tc>
          <w:tcPr>
            <w:tcW w:w="1620" w:type="dxa"/>
            <w:tcBorders>
              <w:top w:val="nil"/>
              <w:left w:val="nil"/>
              <w:bottom w:val="single" w:sz="4" w:space="0" w:color="auto"/>
              <w:right w:val="single" w:sz="4" w:space="0" w:color="auto"/>
            </w:tcBorders>
            <w:shd w:val="clear" w:color="auto" w:fill="auto"/>
            <w:vAlign w:val="center"/>
            <w:hideMark/>
          </w:tcPr>
          <w:p w14:paraId="58F39E7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151318B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18A8FEE0"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2646A6A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w:t>
            </w:r>
          </w:p>
        </w:tc>
        <w:tc>
          <w:tcPr>
            <w:tcW w:w="1350" w:type="dxa"/>
            <w:tcBorders>
              <w:top w:val="nil"/>
              <w:left w:val="nil"/>
              <w:bottom w:val="single" w:sz="4" w:space="0" w:color="auto"/>
              <w:right w:val="single" w:sz="4" w:space="0" w:color="auto"/>
            </w:tcBorders>
            <w:shd w:val="clear" w:color="auto" w:fill="auto"/>
            <w:vAlign w:val="center"/>
            <w:hideMark/>
          </w:tcPr>
          <w:p w14:paraId="7F740EE2"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c>
          <w:tcPr>
            <w:tcW w:w="1350" w:type="dxa"/>
            <w:tcBorders>
              <w:top w:val="nil"/>
              <w:left w:val="nil"/>
              <w:bottom w:val="single" w:sz="4" w:space="0" w:color="auto"/>
              <w:right w:val="single" w:sz="4" w:space="0" w:color="auto"/>
            </w:tcBorders>
            <w:shd w:val="clear" w:color="auto" w:fill="auto"/>
            <w:vAlign w:val="center"/>
            <w:hideMark/>
          </w:tcPr>
          <w:p w14:paraId="226BF97A"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c>
          <w:tcPr>
            <w:tcW w:w="1440" w:type="dxa"/>
            <w:tcBorders>
              <w:top w:val="nil"/>
              <w:left w:val="nil"/>
              <w:bottom w:val="single" w:sz="4" w:space="0" w:color="auto"/>
              <w:right w:val="single" w:sz="4" w:space="0" w:color="auto"/>
            </w:tcBorders>
            <w:shd w:val="clear" w:color="auto" w:fill="auto"/>
            <w:vAlign w:val="center"/>
            <w:hideMark/>
          </w:tcPr>
          <w:p w14:paraId="234E7D1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r>
      <w:tr w:rsidR="00711F21" w:rsidRPr="003837B3" w14:paraId="269F5743" w14:textId="77777777" w:rsidTr="006C4AE2">
        <w:trPr>
          <w:trHeight w:val="1003"/>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41018F1D"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t>19</w:t>
            </w:r>
          </w:p>
        </w:tc>
        <w:tc>
          <w:tcPr>
            <w:tcW w:w="1004" w:type="dxa"/>
            <w:tcBorders>
              <w:top w:val="nil"/>
              <w:left w:val="nil"/>
              <w:bottom w:val="single" w:sz="4" w:space="0" w:color="auto"/>
              <w:right w:val="single" w:sz="4" w:space="0" w:color="auto"/>
            </w:tcBorders>
            <w:shd w:val="clear" w:color="auto" w:fill="auto"/>
            <w:vAlign w:val="center"/>
            <w:hideMark/>
          </w:tcPr>
          <w:p w14:paraId="73DC30D6"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AP/pp510</w:t>
            </w:r>
          </w:p>
        </w:tc>
        <w:tc>
          <w:tcPr>
            <w:tcW w:w="2880" w:type="dxa"/>
            <w:tcBorders>
              <w:top w:val="nil"/>
              <w:left w:val="nil"/>
              <w:bottom w:val="single" w:sz="4" w:space="0" w:color="auto"/>
              <w:right w:val="single" w:sz="4" w:space="0" w:color="auto"/>
            </w:tcBorders>
            <w:shd w:val="clear" w:color="000000" w:fill="50F7FD"/>
            <w:vAlign w:val="center"/>
            <w:hideMark/>
          </w:tcPr>
          <w:p w14:paraId="614A71C2"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პოლიტიკური ფსიქოლოგია (კონცენტრაცია)</w:t>
            </w:r>
          </w:p>
        </w:tc>
        <w:tc>
          <w:tcPr>
            <w:tcW w:w="1260" w:type="dxa"/>
            <w:tcBorders>
              <w:top w:val="nil"/>
              <w:left w:val="nil"/>
              <w:bottom w:val="single" w:sz="4" w:space="0" w:color="auto"/>
              <w:right w:val="single" w:sz="4" w:space="0" w:color="auto"/>
            </w:tcBorders>
            <w:shd w:val="clear" w:color="auto" w:fill="auto"/>
            <w:vAlign w:val="center"/>
            <w:hideMark/>
          </w:tcPr>
          <w:p w14:paraId="7FFB0E9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90%</w:t>
            </w:r>
          </w:p>
        </w:tc>
        <w:tc>
          <w:tcPr>
            <w:tcW w:w="1620" w:type="dxa"/>
            <w:tcBorders>
              <w:top w:val="nil"/>
              <w:left w:val="nil"/>
              <w:bottom w:val="single" w:sz="4" w:space="0" w:color="auto"/>
              <w:right w:val="single" w:sz="4" w:space="0" w:color="auto"/>
            </w:tcBorders>
            <w:shd w:val="clear" w:color="auto" w:fill="auto"/>
            <w:vAlign w:val="center"/>
            <w:hideMark/>
          </w:tcPr>
          <w:p w14:paraId="5D6BC55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0A7F939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5B4D1B82"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3825316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05E51AD5"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41430BC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440" w:type="dxa"/>
            <w:tcBorders>
              <w:top w:val="nil"/>
              <w:left w:val="nil"/>
              <w:bottom w:val="single" w:sz="4" w:space="0" w:color="auto"/>
              <w:right w:val="single" w:sz="4" w:space="0" w:color="auto"/>
            </w:tcBorders>
            <w:shd w:val="clear" w:color="auto" w:fill="auto"/>
            <w:vAlign w:val="center"/>
            <w:hideMark/>
          </w:tcPr>
          <w:p w14:paraId="4426FC0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r>
      <w:tr w:rsidR="00711F21" w:rsidRPr="003837B3" w14:paraId="4A067731" w14:textId="77777777" w:rsidTr="006C4AE2">
        <w:trPr>
          <w:trHeight w:val="105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49E35A17"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t>20</w:t>
            </w:r>
          </w:p>
        </w:tc>
        <w:tc>
          <w:tcPr>
            <w:tcW w:w="1004" w:type="dxa"/>
            <w:tcBorders>
              <w:top w:val="nil"/>
              <w:left w:val="nil"/>
              <w:bottom w:val="single" w:sz="4" w:space="0" w:color="auto"/>
              <w:right w:val="single" w:sz="4" w:space="0" w:color="auto"/>
            </w:tcBorders>
            <w:shd w:val="clear" w:color="auto" w:fill="auto"/>
            <w:vAlign w:val="center"/>
            <w:hideMark/>
          </w:tcPr>
          <w:p w14:paraId="3203F966"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AP/pmop511</w:t>
            </w:r>
          </w:p>
        </w:tc>
        <w:tc>
          <w:tcPr>
            <w:tcW w:w="2880" w:type="dxa"/>
            <w:tcBorders>
              <w:top w:val="nil"/>
              <w:left w:val="nil"/>
              <w:bottom w:val="single" w:sz="4" w:space="0" w:color="auto"/>
              <w:right w:val="single" w:sz="4" w:space="0" w:color="auto"/>
            </w:tcBorders>
            <w:shd w:val="clear" w:color="000000" w:fill="50F7FD"/>
            <w:vAlign w:val="center"/>
            <w:hideMark/>
          </w:tcPr>
          <w:p w14:paraId="5D839E1C"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მართვის/ორგანიზაციის ფსიქოლოგია (კონცენტრაცია)</w:t>
            </w:r>
          </w:p>
        </w:tc>
        <w:tc>
          <w:tcPr>
            <w:tcW w:w="1260" w:type="dxa"/>
            <w:tcBorders>
              <w:top w:val="nil"/>
              <w:left w:val="nil"/>
              <w:bottom w:val="single" w:sz="4" w:space="0" w:color="auto"/>
              <w:right w:val="single" w:sz="4" w:space="0" w:color="auto"/>
            </w:tcBorders>
            <w:shd w:val="clear" w:color="auto" w:fill="auto"/>
            <w:vAlign w:val="center"/>
            <w:hideMark/>
          </w:tcPr>
          <w:p w14:paraId="1D559322"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90%</w:t>
            </w:r>
          </w:p>
        </w:tc>
        <w:tc>
          <w:tcPr>
            <w:tcW w:w="1620" w:type="dxa"/>
            <w:tcBorders>
              <w:top w:val="nil"/>
              <w:left w:val="nil"/>
              <w:bottom w:val="single" w:sz="4" w:space="0" w:color="auto"/>
              <w:right w:val="single" w:sz="4" w:space="0" w:color="auto"/>
            </w:tcBorders>
            <w:shd w:val="clear" w:color="auto" w:fill="auto"/>
            <w:vAlign w:val="center"/>
            <w:hideMark/>
          </w:tcPr>
          <w:p w14:paraId="76FA3599"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77E71BE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7826475A"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6F8C5130"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7513844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08C5F8DA"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440" w:type="dxa"/>
            <w:tcBorders>
              <w:top w:val="nil"/>
              <w:left w:val="nil"/>
              <w:bottom w:val="single" w:sz="4" w:space="0" w:color="auto"/>
              <w:right w:val="single" w:sz="4" w:space="0" w:color="auto"/>
            </w:tcBorders>
            <w:shd w:val="clear" w:color="auto" w:fill="auto"/>
            <w:vAlign w:val="center"/>
            <w:hideMark/>
          </w:tcPr>
          <w:p w14:paraId="2DE8761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r>
      <w:tr w:rsidR="00711F21" w:rsidRPr="003837B3" w14:paraId="48A92C4F" w14:textId="77777777" w:rsidTr="006C4AE2">
        <w:trPr>
          <w:trHeight w:val="7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751766CB" w14:textId="77777777" w:rsidR="00711F21" w:rsidRPr="003837B3" w:rsidRDefault="00711F21" w:rsidP="00711F21">
            <w:pPr>
              <w:spacing w:after="0" w:line="240" w:lineRule="auto"/>
              <w:jc w:val="center"/>
              <w:rPr>
                <w:rFonts w:ascii="Sylfaen" w:eastAsia="Times New Roman" w:hAnsi="Sylfaen"/>
                <w:color w:val="000000"/>
                <w:lang w:val="en-US"/>
              </w:rPr>
            </w:pPr>
            <w:r w:rsidRPr="003837B3">
              <w:rPr>
                <w:rFonts w:ascii="Sylfaen" w:eastAsia="Times New Roman" w:hAnsi="Sylfaen"/>
                <w:color w:val="000000"/>
                <w:lang w:val="en-US"/>
              </w:rPr>
              <w:t>21</w:t>
            </w:r>
          </w:p>
        </w:tc>
        <w:tc>
          <w:tcPr>
            <w:tcW w:w="1004" w:type="dxa"/>
            <w:tcBorders>
              <w:top w:val="nil"/>
              <w:left w:val="nil"/>
              <w:bottom w:val="single" w:sz="4" w:space="0" w:color="auto"/>
              <w:right w:val="single" w:sz="4" w:space="0" w:color="auto"/>
            </w:tcBorders>
            <w:shd w:val="clear" w:color="auto" w:fill="auto"/>
            <w:vAlign w:val="center"/>
            <w:hideMark/>
          </w:tcPr>
          <w:p w14:paraId="1DCF6B57" w14:textId="77777777" w:rsidR="00711F21" w:rsidRPr="003837B3" w:rsidRDefault="00711F21" w:rsidP="00711F21">
            <w:pPr>
              <w:spacing w:after="0" w:line="240" w:lineRule="auto"/>
              <w:jc w:val="center"/>
              <w:rPr>
                <w:rFonts w:ascii="Sylfaen" w:eastAsia="Times New Roman" w:hAnsi="Sylfaen"/>
                <w:b/>
                <w:bCs/>
                <w:color w:val="000000"/>
                <w:sz w:val="16"/>
                <w:szCs w:val="20"/>
                <w:lang w:val="en-US"/>
              </w:rPr>
            </w:pPr>
            <w:r w:rsidRPr="003837B3">
              <w:rPr>
                <w:rFonts w:ascii="Sylfaen" w:eastAsia="Times New Roman" w:hAnsi="Sylfaen"/>
                <w:b/>
                <w:bCs/>
                <w:color w:val="000000"/>
                <w:sz w:val="16"/>
                <w:szCs w:val="20"/>
                <w:lang w:val="en-US"/>
              </w:rPr>
              <w:t>AP/dip538</w:t>
            </w:r>
          </w:p>
        </w:tc>
        <w:tc>
          <w:tcPr>
            <w:tcW w:w="2880" w:type="dxa"/>
            <w:tcBorders>
              <w:top w:val="nil"/>
              <w:left w:val="nil"/>
              <w:bottom w:val="single" w:sz="4" w:space="0" w:color="auto"/>
              <w:right w:val="single" w:sz="4" w:space="0" w:color="auto"/>
            </w:tcBorders>
            <w:shd w:val="clear" w:color="000000" w:fill="FFFF00"/>
            <w:vAlign w:val="center"/>
            <w:hideMark/>
          </w:tcPr>
          <w:p w14:paraId="3955AA2B"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xml:space="preserve">სამაგისტრო ნაშრომი </w:t>
            </w:r>
          </w:p>
        </w:tc>
        <w:tc>
          <w:tcPr>
            <w:tcW w:w="1260" w:type="dxa"/>
            <w:tcBorders>
              <w:top w:val="nil"/>
              <w:left w:val="nil"/>
              <w:bottom w:val="single" w:sz="4" w:space="0" w:color="auto"/>
              <w:right w:val="single" w:sz="4" w:space="0" w:color="auto"/>
            </w:tcBorders>
            <w:shd w:val="clear" w:color="auto" w:fill="auto"/>
            <w:vAlign w:val="center"/>
            <w:hideMark/>
          </w:tcPr>
          <w:p w14:paraId="266E0AFD"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95%</w:t>
            </w:r>
          </w:p>
        </w:tc>
        <w:tc>
          <w:tcPr>
            <w:tcW w:w="1620" w:type="dxa"/>
            <w:tcBorders>
              <w:top w:val="nil"/>
              <w:left w:val="nil"/>
              <w:bottom w:val="single" w:sz="4" w:space="0" w:color="auto"/>
              <w:right w:val="single" w:sz="4" w:space="0" w:color="auto"/>
            </w:tcBorders>
            <w:shd w:val="clear" w:color="auto" w:fill="auto"/>
            <w:vAlign w:val="center"/>
            <w:hideMark/>
          </w:tcPr>
          <w:p w14:paraId="66A85DC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64239621"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4443583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single" w:sz="4" w:space="0" w:color="auto"/>
              <w:right w:val="single" w:sz="4" w:space="0" w:color="auto"/>
            </w:tcBorders>
            <w:shd w:val="clear" w:color="auto" w:fill="auto"/>
            <w:vAlign w:val="center"/>
            <w:hideMark/>
          </w:tcPr>
          <w:p w14:paraId="669C02DB"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0A26735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350" w:type="dxa"/>
            <w:tcBorders>
              <w:top w:val="nil"/>
              <w:left w:val="nil"/>
              <w:bottom w:val="single" w:sz="4" w:space="0" w:color="auto"/>
              <w:right w:val="single" w:sz="4" w:space="0" w:color="auto"/>
            </w:tcBorders>
            <w:shd w:val="clear" w:color="auto" w:fill="auto"/>
            <w:vAlign w:val="center"/>
            <w:hideMark/>
          </w:tcPr>
          <w:p w14:paraId="002373AD"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440" w:type="dxa"/>
            <w:tcBorders>
              <w:top w:val="nil"/>
              <w:left w:val="nil"/>
              <w:bottom w:val="single" w:sz="4" w:space="0" w:color="auto"/>
              <w:right w:val="single" w:sz="4" w:space="0" w:color="auto"/>
            </w:tcBorders>
            <w:shd w:val="clear" w:color="auto" w:fill="auto"/>
            <w:vAlign w:val="center"/>
            <w:hideMark/>
          </w:tcPr>
          <w:p w14:paraId="6B19679F"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r>
      <w:tr w:rsidR="00711F21" w:rsidRPr="003837B3" w14:paraId="3A14F42B" w14:textId="77777777" w:rsidTr="006C4AE2">
        <w:trPr>
          <w:trHeight w:val="290"/>
        </w:trPr>
        <w:tc>
          <w:tcPr>
            <w:tcW w:w="436" w:type="dxa"/>
            <w:tcBorders>
              <w:top w:val="nil"/>
              <w:left w:val="nil"/>
              <w:bottom w:val="nil"/>
              <w:right w:val="nil"/>
            </w:tcBorders>
            <w:shd w:val="clear" w:color="auto" w:fill="auto"/>
            <w:noWrap/>
            <w:vAlign w:val="center"/>
            <w:hideMark/>
          </w:tcPr>
          <w:p w14:paraId="1D15A9F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p>
        </w:tc>
        <w:tc>
          <w:tcPr>
            <w:tcW w:w="1004" w:type="dxa"/>
            <w:tcBorders>
              <w:top w:val="nil"/>
              <w:left w:val="nil"/>
              <w:bottom w:val="nil"/>
              <w:right w:val="nil"/>
            </w:tcBorders>
            <w:shd w:val="clear" w:color="auto" w:fill="auto"/>
            <w:vAlign w:val="center"/>
            <w:hideMark/>
          </w:tcPr>
          <w:p w14:paraId="63274033" w14:textId="77777777" w:rsidR="00711F21" w:rsidRPr="003837B3" w:rsidRDefault="00711F21" w:rsidP="00711F21">
            <w:pPr>
              <w:spacing w:after="0" w:line="240" w:lineRule="auto"/>
              <w:jc w:val="center"/>
              <w:rPr>
                <w:rFonts w:ascii="Sylfaen" w:eastAsia="Times New Roman" w:hAnsi="Sylfaen" w:cs="Times New Roman"/>
                <w:sz w:val="20"/>
                <w:szCs w:val="20"/>
                <w:lang w:val="en-US"/>
              </w:rPr>
            </w:pPr>
          </w:p>
        </w:tc>
        <w:tc>
          <w:tcPr>
            <w:tcW w:w="2880" w:type="dxa"/>
            <w:tcBorders>
              <w:top w:val="nil"/>
              <w:left w:val="single" w:sz="4" w:space="0" w:color="auto"/>
              <w:bottom w:val="single" w:sz="4" w:space="0" w:color="auto"/>
              <w:right w:val="single" w:sz="4" w:space="0" w:color="auto"/>
            </w:tcBorders>
            <w:shd w:val="clear" w:color="000000" w:fill="FCE4D6"/>
            <w:vAlign w:val="center"/>
            <w:hideMark/>
          </w:tcPr>
          <w:p w14:paraId="73D6D6F1"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w:t>
            </w:r>
          </w:p>
        </w:tc>
        <w:tc>
          <w:tcPr>
            <w:tcW w:w="1260" w:type="dxa"/>
            <w:tcBorders>
              <w:top w:val="nil"/>
              <w:left w:val="nil"/>
              <w:bottom w:val="nil"/>
              <w:right w:val="nil"/>
            </w:tcBorders>
            <w:shd w:val="clear" w:color="auto" w:fill="auto"/>
            <w:vAlign w:val="center"/>
            <w:hideMark/>
          </w:tcPr>
          <w:p w14:paraId="1400C368"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7C5516F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2</w:t>
            </w:r>
          </w:p>
        </w:tc>
        <w:tc>
          <w:tcPr>
            <w:tcW w:w="1350" w:type="dxa"/>
            <w:tcBorders>
              <w:top w:val="nil"/>
              <w:left w:val="nil"/>
              <w:bottom w:val="single" w:sz="4" w:space="0" w:color="auto"/>
              <w:right w:val="single" w:sz="4" w:space="0" w:color="auto"/>
            </w:tcBorders>
            <w:shd w:val="clear" w:color="auto" w:fill="auto"/>
            <w:vAlign w:val="center"/>
            <w:hideMark/>
          </w:tcPr>
          <w:p w14:paraId="675EE5AF"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0</w:t>
            </w:r>
          </w:p>
        </w:tc>
        <w:tc>
          <w:tcPr>
            <w:tcW w:w="1260" w:type="dxa"/>
            <w:tcBorders>
              <w:top w:val="nil"/>
              <w:left w:val="nil"/>
              <w:bottom w:val="single" w:sz="4" w:space="0" w:color="auto"/>
              <w:right w:val="single" w:sz="4" w:space="0" w:color="auto"/>
            </w:tcBorders>
            <w:shd w:val="clear" w:color="auto" w:fill="auto"/>
            <w:vAlign w:val="center"/>
            <w:hideMark/>
          </w:tcPr>
          <w:p w14:paraId="3E9E506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1</w:t>
            </w:r>
          </w:p>
        </w:tc>
        <w:tc>
          <w:tcPr>
            <w:tcW w:w="1260" w:type="dxa"/>
            <w:tcBorders>
              <w:top w:val="nil"/>
              <w:left w:val="nil"/>
              <w:bottom w:val="single" w:sz="4" w:space="0" w:color="auto"/>
              <w:right w:val="single" w:sz="4" w:space="0" w:color="auto"/>
            </w:tcBorders>
            <w:shd w:val="clear" w:color="auto" w:fill="auto"/>
            <w:vAlign w:val="center"/>
            <w:hideMark/>
          </w:tcPr>
          <w:p w14:paraId="5A7F537C"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0</w:t>
            </w:r>
          </w:p>
        </w:tc>
        <w:tc>
          <w:tcPr>
            <w:tcW w:w="1350" w:type="dxa"/>
            <w:tcBorders>
              <w:top w:val="nil"/>
              <w:left w:val="nil"/>
              <w:bottom w:val="single" w:sz="4" w:space="0" w:color="auto"/>
              <w:right w:val="single" w:sz="4" w:space="0" w:color="auto"/>
            </w:tcBorders>
            <w:shd w:val="clear" w:color="auto" w:fill="auto"/>
            <w:vAlign w:val="center"/>
            <w:hideMark/>
          </w:tcPr>
          <w:p w14:paraId="61B2B49B"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1</w:t>
            </w:r>
          </w:p>
        </w:tc>
        <w:tc>
          <w:tcPr>
            <w:tcW w:w="1350" w:type="dxa"/>
            <w:tcBorders>
              <w:top w:val="nil"/>
              <w:left w:val="nil"/>
              <w:bottom w:val="single" w:sz="4" w:space="0" w:color="auto"/>
              <w:right w:val="single" w:sz="4" w:space="0" w:color="auto"/>
            </w:tcBorders>
            <w:shd w:val="clear" w:color="auto" w:fill="auto"/>
            <w:vAlign w:val="center"/>
            <w:hideMark/>
          </w:tcPr>
          <w:p w14:paraId="1FC7821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0</w:t>
            </w:r>
          </w:p>
        </w:tc>
        <w:tc>
          <w:tcPr>
            <w:tcW w:w="1440" w:type="dxa"/>
            <w:tcBorders>
              <w:top w:val="nil"/>
              <w:left w:val="nil"/>
              <w:bottom w:val="single" w:sz="4" w:space="0" w:color="auto"/>
              <w:right w:val="single" w:sz="4" w:space="0" w:color="auto"/>
            </w:tcBorders>
            <w:shd w:val="clear" w:color="auto" w:fill="auto"/>
            <w:vAlign w:val="center"/>
            <w:hideMark/>
          </w:tcPr>
          <w:p w14:paraId="43D76A4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0</w:t>
            </w:r>
          </w:p>
        </w:tc>
      </w:tr>
      <w:tr w:rsidR="00711F21" w:rsidRPr="003837B3" w14:paraId="6E5D7B33" w14:textId="77777777" w:rsidTr="006C4AE2">
        <w:trPr>
          <w:trHeight w:val="290"/>
        </w:trPr>
        <w:tc>
          <w:tcPr>
            <w:tcW w:w="436" w:type="dxa"/>
            <w:tcBorders>
              <w:top w:val="nil"/>
              <w:left w:val="nil"/>
              <w:bottom w:val="nil"/>
              <w:right w:val="nil"/>
            </w:tcBorders>
            <w:shd w:val="clear" w:color="auto" w:fill="auto"/>
            <w:noWrap/>
            <w:vAlign w:val="center"/>
            <w:hideMark/>
          </w:tcPr>
          <w:p w14:paraId="50E7EF4F"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p>
        </w:tc>
        <w:tc>
          <w:tcPr>
            <w:tcW w:w="1004" w:type="dxa"/>
            <w:tcBorders>
              <w:top w:val="nil"/>
              <w:left w:val="nil"/>
              <w:bottom w:val="nil"/>
              <w:right w:val="nil"/>
            </w:tcBorders>
            <w:shd w:val="clear" w:color="auto" w:fill="auto"/>
            <w:vAlign w:val="center"/>
            <w:hideMark/>
          </w:tcPr>
          <w:p w14:paraId="6CD493CC" w14:textId="77777777" w:rsidR="00711F21" w:rsidRPr="003837B3" w:rsidRDefault="00711F21" w:rsidP="00711F21">
            <w:pPr>
              <w:spacing w:after="0" w:line="240" w:lineRule="auto"/>
              <w:jc w:val="center"/>
              <w:rPr>
                <w:rFonts w:ascii="Sylfaen" w:eastAsia="Times New Roman" w:hAnsi="Sylfaen" w:cs="Times New Roman"/>
                <w:sz w:val="20"/>
                <w:szCs w:val="20"/>
                <w:lang w:val="en-US"/>
              </w:rPr>
            </w:pPr>
          </w:p>
        </w:tc>
        <w:tc>
          <w:tcPr>
            <w:tcW w:w="2880" w:type="dxa"/>
            <w:tcBorders>
              <w:top w:val="nil"/>
              <w:left w:val="single" w:sz="4" w:space="0" w:color="auto"/>
              <w:bottom w:val="single" w:sz="4" w:space="0" w:color="auto"/>
              <w:right w:val="single" w:sz="4" w:space="0" w:color="auto"/>
            </w:tcBorders>
            <w:shd w:val="clear" w:color="000000" w:fill="FCE4D6"/>
            <w:vAlign w:val="center"/>
            <w:hideMark/>
          </w:tcPr>
          <w:p w14:paraId="3236DAB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w:t>
            </w:r>
          </w:p>
        </w:tc>
        <w:tc>
          <w:tcPr>
            <w:tcW w:w="1260" w:type="dxa"/>
            <w:tcBorders>
              <w:top w:val="nil"/>
              <w:left w:val="nil"/>
              <w:bottom w:val="nil"/>
              <w:right w:val="nil"/>
            </w:tcBorders>
            <w:shd w:val="clear" w:color="auto" w:fill="auto"/>
            <w:vAlign w:val="center"/>
            <w:hideMark/>
          </w:tcPr>
          <w:p w14:paraId="7D727892"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2B88792B"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0</w:t>
            </w:r>
          </w:p>
        </w:tc>
        <w:tc>
          <w:tcPr>
            <w:tcW w:w="1350" w:type="dxa"/>
            <w:tcBorders>
              <w:top w:val="nil"/>
              <w:left w:val="nil"/>
              <w:bottom w:val="single" w:sz="4" w:space="0" w:color="auto"/>
              <w:right w:val="single" w:sz="4" w:space="0" w:color="auto"/>
            </w:tcBorders>
            <w:shd w:val="clear" w:color="auto" w:fill="auto"/>
            <w:vAlign w:val="center"/>
            <w:hideMark/>
          </w:tcPr>
          <w:p w14:paraId="2D9D317A"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0</w:t>
            </w:r>
          </w:p>
        </w:tc>
        <w:tc>
          <w:tcPr>
            <w:tcW w:w="1260" w:type="dxa"/>
            <w:tcBorders>
              <w:top w:val="nil"/>
              <w:left w:val="nil"/>
              <w:bottom w:val="single" w:sz="4" w:space="0" w:color="auto"/>
              <w:right w:val="single" w:sz="4" w:space="0" w:color="auto"/>
            </w:tcBorders>
            <w:shd w:val="clear" w:color="auto" w:fill="auto"/>
            <w:vAlign w:val="center"/>
            <w:hideMark/>
          </w:tcPr>
          <w:p w14:paraId="027FDA69"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1</w:t>
            </w:r>
          </w:p>
        </w:tc>
        <w:tc>
          <w:tcPr>
            <w:tcW w:w="1260" w:type="dxa"/>
            <w:tcBorders>
              <w:top w:val="nil"/>
              <w:left w:val="nil"/>
              <w:bottom w:val="single" w:sz="4" w:space="0" w:color="auto"/>
              <w:right w:val="single" w:sz="4" w:space="0" w:color="auto"/>
            </w:tcBorders>
            <w:shd w:val="clear" w:color="auto" w:fill="auto"/>
            <w:vAlign w:val="center"/>
            <w:hideMark/>
          </w:tcPr>
          <w:p w14:paraId="7DEA8D6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4</w:t>
            </w:r>
          </w:p>
        </w:tc>
        <w:tc>
          <w:tcPr>
            <w:tcW w:w="1350" w:type="dxa"/>
            <w:tcBorders>
              <w:top w:val="nil"/>
              <w:left w:val="nil"/>
              <w:bottom w:val="single" w:sz="4" w:space="0" w:color="auto"/>
              <w:right w:val="single" w:sz="4" w:space="0" w:color="auto"/>
            </w:tcBorders>
            <w:shd w:val="clear" w:color="auto" w:fill="auto"/>
            <w:vAlign w:val="center"/>
            <w:hideMark/>
          </w:tcPr>
          <w:p w14:paraId="2A3F055B"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4</w:t>
            </w:r>
          </w:p>
        </w:tc>
        <w:tc>
          <w:tcPr>
            <w:tcW w:w="1350" w:type="dxa"/>
            <w:tcBorders>
              <w:top w:val="nil"/>
              <w:left w:val="nil"/>
              <w:bottom w:val="single" w:sz="4" w:space="0" w:color="auto"/>
              <w:right w:val="single" w:sz="4" w:space="0" w:color="auto"/>
            </w:tcBorders>
            <w:shd w:val="clear" w:color="auto" w:fill="auto"/>
            <w:vAlign w:val="center"/>
            <w:hideMark/>
          </w:tcPr>
          <w:p w14:paraId="4EBD3E50"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3</w:t>
            </w:r>
          </w:p>
        </w:tc>
        <w:tc>
          <w:tcPr>
            <w:tcW w:w="1440" w:type="dxa"/>
            <w:tcBorders>
              <w:top w:val="nil"/>
              <w:left w:val="nil"/>
              <w:bottom w:val="single" w:sz="4" w:space="0" w:color="auto"/>
              <w:right w:val="single" w:sz="4" w:space="0" w:color="auto"/>
            </w:tcBorders>
            <w:shd w:val="clear" w:color="auto" w:fill="auto"/>
            <w:vAlign w:val="center"/>
            <w:hideMark/>
          </w:tcPr>
          <w:p w14:paraId="4D0C5D20"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3</w:t>
            </w:r>
          </w:p>
        </w:tc>
      </w:tr>
      <w:tr w:rsidR="00711F21" w:rsidRPr="003837B3" w14:paraId="07675909" w14:textId="77777777" w:rsidTr="006C4AE2">
        <w:trPr>
          <w:trHeight w:val="290"/>
        </w:trPr>
        <w:tc>
          <w:tcPr>
            <w:tcW w:w="436" w:type="dxa"/>
            <w:tcBorders>
              <w:top w:val="nil"/>
              <w:left w:val="nil"/>
              <w:bottom w:val="nil"/>
              <w:right w:val="nil"/>
            </w:tcBorders>
            <w:shd w:val="clear" w:color="auto" w:fill="auto"/>
            <w:noWrap/>
            <w:vAlign w:val="center"/>
            <w:hideMark/>
          </w:tcPr>
          <w:p w14:paraId="134C46EC"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p>
        </w:tc>
        <w:tc>
          <w:tcPr>
            <w:tcW w:w="1004" w:type="dxa"/>
            <w:tcBorders>
              <w:top w:val="nil"/>
              <w:left w:val="nil"/>
              <w:bottom w:val="nil"/>
              <w:right w:val="nil"/>
            </w:tcBorders>
            <w:shd w:val="clear" w:color="auto" w:fill="auto"/>
            <w:vAlign w:val="center"/>
            <w:hideMark/>
          </w:tcPr>
          <w:p w14:paraId="704974B8" w14:textId="77777777" w:rsidR="00711F21" w:rsidRPr="003837B3" w:rsidRDefault="00711F21" w:rsidP="00711F21">
            <w:pPr>
              <w:spacing w:after="0" w:line="240" w:lineRule="auto"/>
              <w:jc w:val="center"/>
              <w:rPr>
                <w:rFonts w:ascii="Sylfaen" w:eastAsia="Times New Roman" w:hAnsi="Sylfaen" w:cs="Times New Roman"/>
                <w:sz w:val="20"/>
                <w:szCs w:val="20"/>
                <w:lang w:val="en-US"/>
              </w:rPr>
            </w:pPr>
          </w:p>
        </w:tc>
        <w:tc>
          <w:tcPr>
            <w:tcW w:w="2880" w:type="dxa"/>
            <w:tcBorders>
              <w:top w:val="nil"/>
              <w:left w:val="single" w:sz="4" w:space="0" w:color="auto"/>
              <w:bottom w:val="single" w:sz="4" w:space="0" w:color="auto"/>
              <w:right w:val="single" w:sz="4" w:space="0" w:color="auto"/>
            </w:tcBorders>
            <w:shd w:val="clear" w:color="000000" w:fill="FCE4D6"/>
            <w:vAlign w:val="center"/>
            <w:hideMark/>
          </w:tcPr>
          <w:p w14:paraId="4D0F9E65"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M</w:t>
            </w:r>
          </w:p>
        </w:tc>
        <w:tc>
          <w:tcPr>
            <w:tcW w:w="1260" w:type="dxa"/>
            <w:tcBorders>
              <w:top w:val="nil"/>
              <w:left w:val="nil"/>
              <w:bottom w:val="nil"/>
              <w:right w:val="nil"/>
            </w:tcBorders>
            <w:shd w:val="clear" w:color="auto" w:fill="auto"/>
            <w:vAlign w:val="center"/>
            <w:hideMark/>
          </w:tcPr>
          <w:p w14:paraId="6B3C63BA"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06CACB0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4</w:t>
            </w:r>
          </w:p>
        </w:tc>
        <w:tc>
          <w:tcPr>
            <w:tcW w:w="1350" w:type="dxa"/>
            <w:tcBorders>
              <w:top w:val="nil"/>
              <w:left w:val="nil"/>
              <w:bottom w:val="single" w:sz="4" w:space="0" w:color="auto"/>
              <w:right w:val="single" w:sz="4" w:space="0" w:color="auto"/>
            </w:tcBorders>
            <w:shd w:val="clear" w:color="auto" w:fill="auto"/>
            <w:vAlign w:val="center"/>
            <w:hideMark/>
          </w:tcPr>
          <w:p w14:paraId="2CDAF00F"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0</w:t>
            </w:r>
          </w:p>
        </w:tc>
        <w:tc>
          <w:tcPr>
            <w:tcW w:w="1260" w:type="dxa"/>
            <w:tcBorders>
              <w:top w:val="nil"/>
              <w:left w:val="nil"/>
              <w:bottom w:val="single" w:sz="4" w:space="0" w:color="auto"/>
              <w:right w:val="single" w:sz="4" w:space="0" w:color="auto"/>
            </w:tcBorders>
            <w:shd w:val="clear" w:color="auto" w:fill="auto"/>
            <w:vAlign w:val="center"/>
            <w:hideMark/>
          </w:tcPr>
          <w:p w14:paraId="66382B3D"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1</w:t>
            </w:r>
          </w:p>
        </w:tc>
        <w:tc>
          <w:tcPr>
            <w:tcW w:w="1260" w:type="dxa"/>
            <w:tcBorders>
              <w:top w:val="nil"/>
              <w:left w:val="nil"/>
              <w:bottom w:val="single" w:sz="4" w:space="0" w:color="auto"/>
              <w:right w:val="single" w:sz="4" w:space="0" w:color="auto"/>
            </w:tcBorders>
            <w:shd w:val="clear" w:color="auto" w:fill="auto"/>
            <w:vAlign w:val="center"/>
            <w:hideMark/>
          </w:tcPr>
          <w:p w14:paraId="13DFC16B"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0</w:t>
            </w:r>
          </w:p>
        </w:tc>
        <w:tc>
          <w:tcPr>
            <w:tcW w:w="1350" w:type="dxa"/>
            <w:tcBorders>
              <w:top w:val="nil"/>
              <w:left w:val="nil"/>
              <w:bottom w:val="single" w:sz="4" w:space="0" w:color="auto"/>
              <w:right w:val="single" w:sz="4" w:space="0" w:color="auto"/>
            </w:tcBorders>
            <w:shd w:val="clear" w:color="auto" w:fill="auto"/>
            <w:vAlign w:val="center"/>
            <w:hideMark/>
          </w:tcPr>
          <w:p w14:paraId="0A0BDBD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4</w:t>
            </w:r>
          </w:p>
        </w:tc>
        <w:tc>
          <w:tcPr>
            <w:tcW w:w="1350" w:type="dxa"/>
            <w:tcBorders>
              <w:top w:val="nil"/>
              <w:left w:val="nil"/>
              <w:bottom w:val="single" w:sz="4" w:space="0" w:color="auto"/>
              <w:right w:val="single" w:sz="4" w:space="0" w:color="auto"/>
            </w:tcBorders>
            <w:shd w:val="clear" w:color="auto" w:fill="auto"/>
            <w:vAlign w:val="center"/>
            <w:hideMark/>
          </w:tcPr>
          <w:p w14:paraId="03FCD8BD"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w:t>
            </w:r>
          </w:p>
        </w:tc>
        <w:tc>
          <w:tcPr>
            <w:tcW w:w="1440" w:type="dxa"/>
            <w:tcBorders>
              <w:top w:val="nil"/>
              <w:left w:val="nil"/>
              <w:bottom w:val="single" w:sz="4" w:space="0" w:color="auto"/>
              <w:right w:val="single" w:sz="4" w:space="0" w:color="auto"/>
            </w:tcBorders>
            <w:shd w:val="clear" w:color="auto" w:fill="auto"/>
            <w:vAlign w:val="center"/>
            <w:hideMark/>
          </w:tcPr>
          <w:p w14:paraId="16138F2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2</w:t>
            </w:r>
          </w:p>
        </w:tc>
      </w:tr>
      <w:tr w:rsidR="00711F21" w:rsidRPr="003837B3" w14:paraId="28D962A1" w14:textId="77777777" w:rsidTr="006C4AE2">
        <w:trPr>
          <w:trHeight w:val="290"/>
        </w:trPr>
        <w:tc>
          <w:tcPr>
            <w:tcW w:w="436" w:type="dxa"/>
            <w:tcBorders>
              <w:top w:val="nil"/>
              <w:left w:val="nil"/>
              <w:bottom w:val="nil"/>
              <w:right w:val="nil"/>
            </w:tcBorders>
            <w:shd w:val="clear" w:color="auto" w:fill="auto"/>
            <w:noWrap/>
            <w:vAlign w:val="center"/>
            <w:hideMark/>
          </w:tcPr>
          <w:p w14:paraId="22CF5289"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p>
        </w:tc>
        <w:tc>
          <w:tcPr>
            <w:tcW w:w="1004" w:type="dxa"/>
            <w:tcBorders>
              <w:top w:val="nil"/>
              <w:left w:val="nil"/>
              <w:bottom w:val="nil"/>
              <w:right w:val="nil"/>
            </w:tcBorders>
            <w:shd w:val="clear" w:color="auto" w:fill="auto"/>
            <w:vAlign w:val="center"/>
            <w:hideMark/>
          </w:tcPr>
          <w:p w14:paraId="069E2851" w14:textId="77777777" w:rsidR="00711F21" w:rsidRPr="003837B3" w:rsidRDefault="00711F21" w:rsidP="00711F21">
            <w:pPr>
              <w:spacing w:after="0" w:line="240" w:lineRule="auto"/>
              <w:jc w:val="center"/>
              <w:rPr>
                <w:rFonts w:ascii="Sylfaen" w:eastAsia="Times New Roman" w:hAnsi="Sylfaen" w:cs="Times New Roman"/>
                <w:sz w:val="20"/>
                <w:szCs w:val="20"/>
                <w:lang w:val="en-US"/>
              </w:rPr>
            </w:pPr>
          </w:p>
        </w:tc>
        <w:tc>
          <w:tcPr>
            <w:tcW w:w="2880" w:type="dxa"/>
            <w:tcBorders>
              <w:top w:val="nil"/>
              <w:left w:val="single" w:sz="4" w:space="0" w:color="auto"/>
              <w:bottom w:val="single" w:sz="4" w:space="0" w:color="auto"/>
              <w:right w:val="single" w:sz="4" w:space="0" w:color="auto"/>
            </w:tcBorders>
            <w:shd w:val="clear" w:color="000000" w:fill="FCE4D6"/>
            <w:vAlign w:val="center"/>
            <w:hideMark/>
          </w:tcPr>
          <w:p w14:paraId="7C7D5708"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DP</w:t>
            </w:r>
          </w:p>
        </w:tc>
        <w:tc>
          <w:tcPr>
            <w:tcW w:w="1260" w:type="dxa"/>
            <w:tcBorders>
              <w:top w:val="nil"/>
              <w:left w:val="nil"/>
              <w:bottom w:val="nil"/>
              <w:right w:val="nil"/>
            </w:tcBorders>
            <w:shd w:val="clear" w:color="auto" w:fill="auto"/>
            <w:vAlign w:val="center"/>
            <w:hideMark/>
          </w:tcPr>
          <w:p w14:paraId="6F80C32B"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39CC2CCD"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3</w:t>
            </w:r>
          </w:p>
        </w:tc>
        <w:tc>
          <w:tcPr>
            <w:tcW w:w="1350" w:type="dxa"/>
            <w:tcBorders>
              <w:top w:val="nil"/>
              <w:left w:val="nil"/>
              <w:bottom w:val="single" w:sz="4" w:space="0" w:color="auto"/>
              <w:right w:val="single" w:sz="4" w:space="0" w:color="auto"/>
            </w:tcBorders>
            <w:shd w:val="clear" w:color="auto" w:fill="auto"/>
            <w:vAlign w:val="center"/>
            <w:hideMark/>
          </w:tcPr>
          <w:p w14:paraId="68DF88C4"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3</w:t>
            </w:r>
          </w:p>
        </w:tc>
        <w:tc>
          <w:tcPr>
            <w:tcW w:w="1260" w:type="dxa"/>
            <w:tcBorders>
              <w:top w:val="nil"/>
              <w:left w:val="nil"/>
              <w:bottom w:val="single" w:sz="4" w:space="0" w:color="auto"/>
              <w:right w:val="single" w:sz="4" w:space="0" w:color="auto"/>
            </w:tcBorders>
            <w:shd w:val="clear" w:color="auto" w:fill="auto"/>
            <w:vAlign w:val="center"/>
            <w:hideMark/>
          </w:tcPr>
          <w:p w14:paraId="628EAE4D"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3</w:t>
            </w:r>
          </w:p>
        </w:tc>
        <w:tc>
          <w:tcPr>
            <w:tcW w:w="1260" w:type="dxa"/>
            <w:tcBorders>
              <w:top w:val="nil"/>
              <w:left w:val="nil"/>
              <w:bottom w:val="single" w:sz="4" w:space="0" w:color="auto"/>
              <w:right w:val="single" w:sz="4" w:space="0" w:color="auto"/>
            </w:tcBorders>
            <w:shd w:val="clear" w:color="auto" w:fill="auto"/>
            <w:vAlign w:val="center"/>
            <w:hideMark/>
          </w:tcPr>
          <w:p w14:paraId="16C1BDC8"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2</w:t>
            </w:r>
          </w:p>
        </w:tc>
        <w:tc>
          <w:tcPr>
            <w:tcW w:w="1350" w:type="dxa"/>
            <w:tcBorders>
              <w:top w:val="nil"/>
              <w:left w:val="nil"/>
              <w:bottom w:val="single" w:sz="4" w:space="0" w:color="auto"/>
              <w:right w:val="single" w:sz="4" w:space="0" w:color="auto"/>
            </w:tcBorders>
            <w:shd w:val="clear" w:color="auto" w:fill="auto"/>
            <w:vAlign w:val="center"/>
            <w:hideMark/>
          </w:tcPr>
          <w:p w14:paraId="219A5429"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2</w:t>
            </w:r>
          </w:p>
        </w:tc>
        <w:tc>
          <w:tcPr>
            <w:tcW w:w="1350" w:type="dxa"/>
            <w:tcBorders>
              <w:top w:val="nil"/>
              <w:left w:val="nil"/>
              <w:bottom w:val="single" w:sz="4" w:space="0" w:color="auto"/>
              <w:right w:val="single" w:sz="4" w:space="0" w:color="auto"/>
            </w:tcBorders>
            <w:shd w:val="clear" w:color="auto" w:fill="auto"/>
            <w:vAlign w:val="center"/>
            <w:hideMark/>
          </w:tcPr>
          <w:p w14:paraId="389B6CB5"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3</w:t>
            </w:r>
          </w:p>
        </w:tc>
        <w:tc>
          <w:tcPr>
            <w:tcW w:w="1440" w:type="dxa"/>
            <w:tcBorders>
              <w:top w:val="nil"/>
              <w:left w:val="nil"/>
              <w:bottom w:val="single" w:sz="4" w:space="0" w:color="auto"/>
              <w:right w:val="single" w:sz="4" w:space="0" w:color="auto"/>
            </w:tcBorders>
            <w:shd w:val="clear" w:color="auto" w:fill="auto"/>
            <w:vAlign w:val="center"/>
            <w:hideMark/>
          </w:tcPr>
          <w:p w14:paraId="3DA61DF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4</w:t>
            </w:r>
          </w:p>
        </w:tc>
      </w:tr>
      <w:tr w:rsidR="00711F21" w:rsidRPr="003837B3" w14:paraId="0ACD2647" w14:textId="77777777" w:rsidTr="006C4AE2">
        <w:trPr>
          <w:trHeight w:val="290"/>
        </w:trPr>
        <w:tc>
          <w:tcPr>
            <w:tcW w:w="436" w:type="dxa"/>
            <w:tcBorders>
              <w:top w:val="nil"/>
              <w:left w:val="nil"/>
              <w:bottom w:val="nil"/>
              <w:right w:val="nil"/>
            </w:tcBorders>
            <w:shd w:val="clear" w:color="auto" w:fill="auto"/>
            <w:noWrap/>
            <w:vAlign w:val="center"/>
            <w:hideMark/>
          </w:tcPr>
          <w:p w14:paraId="36A98DA9"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p>
        </w:tc>
        <w:tc>
          <w:tcPr>
            <w:tcW w:w="1004" w:type="dxa"/>
            <w:tcBorders>
              <w:top w:val="nil"/>
              <w:left w:val="nil"/>
              <w:bottom w:val="nil"/>
              <w:right w:val="nil"/>
            </w:tcBorders>
            <w:shd w:val="clear" w:color="auto" w:fill="auto"/>
            <w:noWrap/>
            <w:vAlign w:val="center"/>
            <w:hideMark/>
          </w:tcPr>
          <w:p w14:paraId="21AC57B3" w14:textId="77777777" w:rsidR="00711F21" w:rsidRPr="003837B3" w:rsidRDefault="00711F21" w:rsidP="00711F21">
            <w:pPr>
              <w:spacing w:after="0" w:line="240" w:lineRule="auto"/>
              <w:jc w:val="center"/>
              <w:rPr>
                <w:rFonts w:ascii="Sylfaen" w:eastAsia="Times New Roman" w:hAnsi="Sylfaen" w:cs="Times New Roman"/>
                <w:sz w:val="20"/>
                <w:szCs w:val="20"/>
                <w:lang w:val="en-US"/>
              </w:rPr>
            </w:pPr>
          </w:p>
        </w:tc>
        <w:tc>
          <w:tcPr>
            <w:tcW w:w="2880" w:type="dxa"/>
            <w:tcBorders>
              <w:top w:val="nil"/>
              <w:left w:val="single" w:sz="4" w:space="0" w:color="auto"/>
              <w:bottom w:val="single" w:sz="4" w:space="0" w:color="auto"/>
              <w:right w:val="single" w:sz="4" w:space="0" w:color="auto"/>
            </w:tcBorders>
            <w:shd w:val="clear" w:color="000000" w:fill="FCE4D6"/>
            <w:vAlign w:val="center"/>
            <w:hideMark/>
          </w:tcPr>
          <w:p w14:paraId="6BAD368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PM</w:t>
            </w:r>
          </w:p>
        </w:tc>
        <w:tc>
          <w:tcPr>
            <w:tcW w:w="1260" w:type="dxa"/>
            <w:tcBorders>
              <w:top w:val="nil"/>
              <w:left w:val="nil"/>
              <w:bottom w:val="nil"/>
              <w:right w:val="nil"/>
            </w:tcBorders>
            <w:shd w:val="clear" w:color="auto" w:fill="auto"/>
            <w:noWrap/>
            <w:vAlign w:val="center"/>
            <w:hideMark/>
          </w:tcPr>
          <w:p w14:paraId="6F12DF31"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4209538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12</w:t>
            </w:r>
          </w:p>
        </w:tc>
        <w:tc>
          <w:tcPr>
            <w:tcW w:w="1350" w:type="dxa"/>
            <w:tcBorders>
              <w:top w:val="nil"/>
              <w:left w:val="nil"/>
              <w:bottom w:val="single" w:sz="4" w:space="0" w:color="auto"/>
              <w:right w:val="single" w:sz="4" w:space="0" w:color="auto"/>
            </w:tcBorders>
            <w:shd w:val="clear" w:color="auto" w:fill="auto"/>
            <w:vAlign w:val="center"/>
            <w:hideMark/>
          </w:tcPr>
          <w:p w14:paraId="7AD5940A"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16</w:t>
            </w:r>
          </w:p>
        </w:tc>
        <w:tc>
          <w:tcPr>
            <w:tcW w:w="1260" w:type="dxa"/>
            <w:tcBorders>
              <w:top w:val="nil"/>
              <w:left w:val="nil"/>
              <w:bottom w:val="single" w:sz="4" w:space="0" w:color="auto"/>
              <w:right w:val="single" w:sz="4" w:space="0" w:color="auto"/>
            </w:tcBorders>
            <w:shd w:val="clear" w:color="auto" w:fill="auto"/>
            <w:vAlign w:val="center"/>
            <w:hideMark/>
          </w:tcPr>
          <w:p w14:paraId="6E9D407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10</w:t>
            </w:r>
          </w:p>
        </w:tc>
        <w:tc>
          <w:tcPr>
            <w:tcW w:w="1260" w:type="dxa"/>
            <w:tcBorders>
              <w:top w:val="nil"/>
              <w:left w:val="nil"/>
              <w:bottom w:val="single" w:sz="4" w:space="0" w:color="auto"/>
              <w:right w:val="single" w:sz="4" w:space="0" w:color="auto"/>
            </w:tcBorders>
            <w:shd w:val="clear" w:color="auto" w:fill="auto"/>
            <w:vAlign w:val="center"/>
            <w:hideMark/>
          </w:tcPr>
          <w:p w14:paraId="21BEE06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7</w:t>
            </w:r>
          </w:p>
        </w:tc>
        <w:tc>
          <w:tcPr>
            <w:tcW w:w="1350" w:type="dxa"/>
            <w:tcBorders>
              <w:top w:val="nil"/>
              <w:left w:val="nil"/>
              <w:bottom w:val="single" w:sz="4" w:space="0" w:color="auto"/>
              <w:right w:val="single" w:sz="4" w:space="0" w:color="auto"/>
            </w:tcBorders>
            <w:shd w:val="clear" w:color="auto" w:fill="auto"/>
            <w:vAlign w:val="center"/>
            <w:hideMark/>
          </w:tcPr>
          <w:p w14:paraId="32B2F0A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10</w:t>
            </w:r>
          </w:p>
        </w:tc>
        <w:tc>
          <w:tcPr>
            <w:tcW w:w="1350" w:type="dxa"/>
            <w:tcBorders>
              <w:top w:val="nil"/>
              <w:left w:val="nil"/>
              <w:bottom w:val="single" w:sz="4" w:space="0" w:color="auto"/>
              <w:right w:val="single" w:sz="4" w:space="0" w:color="auto"/>
            </w:tcBorders>
            <w:shd w:val="clear" w:color="auto" w:fill="auto"/>
            <w:vAlign w:val="center"/>
            <w:hideMark/>
          </w:tcPr>
          <w:p w14:paraId="15C6594F"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6</w:t>
            </w:r>
          </w:p>
        </w:tc>
        <w:tc>
          <w:tcPr>
            <w:tcW w:w="1440" w:type="dxa"/>
            <w:tcBorders>
              <w:top w:val="nil"/>
              <w:left w:val="nil"/>
              <w:bottom w:val="single" w:sz="4" w:space="0" w:color="auto"/>
              <w:right w:val="single" w:sz="4" w:space="0" w:color="auto"/>
            </w:tcBorders>
            <w:shd w:val="clear" w:color="auto" w:fill="auto"/>
            <w:vAlign w:val="center"/>
            <w:hideMark/>
          </w:tcPr>
          <w:p w14:paraId="755CF919"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10</w:t>
            </w:r>
          </w:p>
        </w:tc>
      </w:tr>
      <w:tr w:rsidR="00711F21" w:rsidRPr="003837B3" w14:paraId="7CAABEEE" w14:textId="77777777" w:rsidTr="006C4AE2">
        <w:trPr>
          <w:trHeight w:val="290"/>
        </w:trPr>
        <w:tc>
          <w:tcPr>
            <w:tcW w:w="436" w:type="dxa"/>
            <w:tcBorders>
              <w:top w:val="nil"/>
              <w:left w:val="nil"/>
              <w:bottom w:val="nil"/>
              <w:right w:val="nil"/>
            </w:tcBorders>
            <w:shd w:val="clear" w:color="auto" w:fill="auto"/>
            <w:noWrap/>
            <w:vAlign w:val="center"/>
            <w:hideMark/>
          </w:tcPr>
          <w:p w14:paraId="7B421E5F"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p>
        </w:tc>
        <w:tc>
          <w:tcPr>
            <w:tcW w:w="1004" w:type="dxa"/>
            <w:tcBorders>
              <w:top w:val="nil"/>
              <w:left w:val="nil"/>
              <w:bottom w:val="nil"/>
              <w:right w:val="nil"/>
            </w:tcBorders>
            <w:shd w:val="clear" w:color="auto" w:fill="auto"/>
            <w:noWrap/>
            <w:vAlign w:val="bottom"/>
            <w:hideMark/>
          </w:tcPr>
          <w:p w14:paraId="329425A3" w14:textId="77777777" w:rsidR="00711F21" w:rsidRPr="003837B3" w:rsidRDefault="00711F21" w:rsidP="00711F21">
            <w:pPr>
              <w:spacing w:after="0" w:line="240" w:lineRule="auto"/>
              <w:jc w:val="center"/>
              <w:rPr>
                <w:rFonts w:ascii="Sylfaen" w:eastAsia="Times New Roman" w:hAnsi="Sylfaen" w:cs="Times New Roman"/>
                <w:sz w:val="20"/>
                <w:szCs w:val="20"/>
                <w:lang w:val="en-US"/>
              </w:rPr>
            </w:pPr>
          </w:p>
        </w:tc>
        <w:tc>
          <w:tcPr>
            <w:tcW w:w="2880" w:type="dxa"/>
            <w:tcBorders>
              <w:top w:val="nil"/>
              <w:left w:val="single" w:sz="4" w:space="0" w:color="auto"/>
              <w:bottom w:val="single" w:sz="4" w:space="0" w:color="auto"/>
              <w:right w:val="single" w:sz="4" w:space="0" w:color="auto"/>
            </w:tcBorders>
            <w:shd w:val="clear" w:color="000000" w:fill="FCE4D6"/>
            <w:vAlign w:val="center"/>
            <w:hideMark/>
          </w:tcPr>
          <w:p w14:paraId="7874B341"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Total Sum</w:t>
            </w:r>
          </w:p>
        </w:tc>
        <w:tc>
          <w:tcPr>
            <w:tcW w:w="1260" w:type="dxa"/>
            <w:tcBorders>
              <w:top w:val="nil"/>
              <w:left w:val="nil"/>
              <w:bottom w:val="nil"/>
              <w:right w:val="nil"/>
            </w:tcBorders>
            <w:shd w:val="clear" w:color="auto" w:fill="auto"/>
            <w:noWrap/>
            <w:vAlign w:val="center"/>
            <w:hideMark/>
          </w:tcPr>
          <w:p w14:paraId="300DCB09"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C32ED04" w14:textId="77777777" w:rsidR="00711F21" w:rsidRPr="003837B3" w:rsidRDefault="00711F21" w:rsidP="00711F21">
            <w:pPr>
              <w:spacing w:after="0" w:line="240" w:lineRule="auto"/>
              <w:jc w:val="center"/>
              <w:rPr>
                <w:rFonts w:ascii="Sylfaen" w:eastAsia="Times New Roman" w:hAnsi="Sylfaen"/>
                <w:b/>
                <w:bCs/>
                <w:color w:val="000000"/>
                <w:lang w:val="en-US"/>
              </w:rPr>
            </w:pPr>
            <w:r w:rsidRPr="003837B3">
              <w:rPr>
                <w:rFonts w:ascii="Sylfaen" w:eastAsia="Times New Roman" w:hAnsi="Sylfaen"/>
                <w:b/>
                <w:bCs/>
                <w:color w:val="000000"/>
                <w:lang w:val="en-US"/>
              </w:rPr>
              <w:t>21</w:t>
            </w:r>
          </w:p>
        </w:tc>
        <w:tc>
          <w:tcPr>
            <w:tcW w:w="1350" w:type="dxa"/>
            <w:tcBorders>
              <w:top w:val="nil"/>
              <w:left w:val="nil"/>
              <w:bottom w:val="single" w:sz="4" w:space="0" w:color="auto"/>
              <w:right w:val="single" w:sz="4" w:space="0" w:color="auto"/>
            </w:tcBorders>
            <w:shd w:val="clear" w:color="auto" w:fill="auto"/>
            <w:noWrap/>
            <w:vAlign w:val="center"/>
            <w:hideMark/>
          </w:tcPr>
          <w:p w14:paraId="68BB76A3" w14:textId="77777777" w:rsidR="00711F21" w:rsidRPr="003837B3" w:rsidRDefault="00711F21" w:rsidP="00711F21">
            <w:pPr>
              <w:spacing w:after="0" w:line="240" w:lineRule="auto"/>
              <w:jc w:val="center"/>
              <w:rPr>
                <w:rFonts w:ascii="Sylfaen" w:eastAsia="Times New Roman" w:hAnsi="Sylfaen"/>
                <w:b/>
                <w:bCs/>
                <w:color w:val="000000"/>
                <w:lang w:val="en-US"/>
              </w:rPr>
            </w:pPr>
            <w:r w:rsidRPr="003837B3">
              <w:rPr>
                <w:rFonts w:ascii="Sylfaen" w:eastAsia="Times New Roman" w:hAnsi="Sylfaen"/>
                <w:b/>
                <w:bCs/>
                <w:color w:val="000000"/>
                <w:lang w:val="en-US"/>
              </w:rPr>
              <w:t>19</w:t>
            </w:r>
          </w:p>
        </w:tc>
        <w:tc>
          <w:tcPr>
            <w:tcW w:w="1260" w:type="dxa"/>
            <w:tcBorders>
              <w:top w:val="nil"/>
              <w:left w:val="nil"/>
              <w:bottom w:val="single" w:sz="4" w:space="0" w:color="auto"/>
              <w:right w:val="single" w:sz="4" w:space="0" w:color="auto"/>
            </w:tcBorders>
            <w:shd w:val="clear" w:color="auto" w:fill="auto"/>
            <w:noWrap/>
            <w:vAlign w:val="center"/>
            <w:hideMark/>
          </w:tcPr>
          <w:p w14:paraId="7AC3304A" w14:textId="77777777" w:rsidR="00711F21" w:rsidRPr="003837B3" w:rsidRDefault="00711F21" w:rsidP="00711F21">
            <w:pPr>
              <w:spacing w:after="0" w:line="240" w:lineRule="auto"/>
              <w:jc w:val="center"/>
              <w:rPr>
                <w:rFonts w:ascii="Sylfaen" w:eastAsia="Times New Roman" w:hAnsi="Sylfaen"/>
                <w:b/>
                <w:bCs/>
                <w:color w:val="000000"/>
                <w:lang w:val="en-US"/>
              </w:rPr>
            </w:pPr>
            <w:r w:rsidRPr="003837B3">
              <w:rPr>
                <w:rFonts w:ascii="Sylfaen" w:eastAsia="Times New Roman" w:hAnsi="Sylfaen"/>
                <w:b/>
                <w:bCs/>
                <w:color w:val="000000"/>
                <w:lang w:val="en-US"/>
              </w:rPr>
              <w:t>16</w:t>
            </w:r>
          </w:p>
        </w:tc>
        <w:tc>
          <w:tcPr>
            <w:tcW w:w="1260" w:type="dxa"/>
            <w:tcBorders>
              <w:top w:val="nil"/>
              <w:left w:val="nil"/>
              <w:bottom w:val="single" w:sz="4" w:space="0" w:color="auto"/>
              <w:right w:val="single" w:sz="4" w:space="0" w:color="auto"/>
            </w:tcBorders>
            <w:shd w:val="clear" w:color="auto" w:fill="auto"/>
            <w:noWrap/>
            <w:vAlign w:val="center"/>
            <w:hideMark/>
          </w:tcPr>
          <w:p w14:paraId="2D20885C" w14:textId="77777777" w:rsidR="00711F21" w:rsidRPr="003837B3" w:rsidRDefault="00711F21" w:rsidP="00711F21">
            <w:pPr>
              <w:spacing w:after="0" w:line="240" w:lineRule="auto"/>
              <w:jc w:val="center"/>
              <w:rPr>
                <w:rFonts w:ascii="Sylfaen" w:eastAsia="Times New Roman" w:hAnsi="Sylfaen"/>
                <w:b/>
                <w:bCs/>
                <w:color w:val="000000"/>
                <w:lang w:val="en-US"/>
              </w:rPr>
            </w:pPr>
            <w:r w:rsidRPr="003837B3">
              <w:rPr>
                <w:rFonts w:ascii="Sylfaen" w:eastAsia="Times New Roman" w:hAnsi="Sylfaen"/>
                <w:b/>
                <w:bCs/>
                <w:color w:val="000000"/>
                <w:lang w:val="en-US"/>
              </w:rPr>
              <w:t>13</w:t>
            </w:r>
          </w:p>
        </w:tc>
        <w:tc>
          <w:tcPr>
            <w:tcW w:w="1350" w:type="dxa"/>
            <w:tcBorders>
              <w:top w:val="nil"/>
              <w:left w:val="nil"/>
              <w:bottom w:val="single" w:sz="4" w:space="0" w:color="auto"/>
              <w:right w:val="single" w:sz="4" w:space="0" w:color="auto"/>
            </w:tcBorders>
            <w:shd w:val="clear" w:color="auto" w:fill="auto"/>
            <w:noWrap/>
            <w:vAlign w:val="center"/>
            <w:hideMark/>
          </w:tcPr>
          <w:p w14:paraId="541C0677" w14:textId="77777777" w:rsidR="00711F21" w:rsidRPr="003837B3" w:rsidRDefault="00711F21" w:rsidP="00711F21">
            <w:pPr>
              <w:spacing w:after="0" w:line="240" w:lineRule="auto"/>
              <w:jc w:val="center"/>
              <w:rPr>
                <w:rFonts w:ascii="Sylfaen" w:eastAsia="Times New Roman" w:hAnsi="Sylfaen"/>
                <w:b/>
                <w:bCs/>
                <w:color w:val="000000"/>
                <w:lang w:val="en-US"/>
              </w:rPr>
            </w:pPr>
            <w:r w:rsidRPr="003837B3">
              <w:rPr>
                <w:rFonts w:ascii="Sylfaen" w:eastAsia="Times New Roman" w:hAnsi="Sylfaen"/>
                <w:b/>
                <w:bCs/>
                <w:color w:val="000000"/>
                <w:lang w:val="en-US"/>
              </w:rPr>
              <w:t>21</w:t>
            </w:r>
          </w:p>
        </w:tc>
        <w:tc>
          <w:tcPr>
            <w:tcW w:w="1350" w:type="dxa"/>
            <w:tcBorders>
              <w:top w:val="nil"/>
              <w:left w:val="nil"/>
              <w:bottom w:val="single" w:sz="4" w:space="0" w:color="auto"/>
              <w:right w:val="single" w:sz="4" w:space="0" w:color="auto"/>
            </w:tcBorders>
            <w:shd w:val="clear" w:color="auto" w:fill="auto"/>
            <w:noWrap/>
            <w:vAlign w:val="center"/>
            <w:hideMark/>
          </w:tcPr>
          <w:p w14:paraId="5230E34A" w14:textId="77777777" w:rsidR="00711F21" w:rsidRPr="003837B3" w:rsidRDefault="00711F21" w:rsidP="00711F21">
            <w:pPr>
              <w:spacing w:after="0" w:line="240" w:lineRule="auto"/>
              <w:jc w:val="center"/>
              <w:rPr>
                <w:rFonts w:ascii="Sylfaen" w:eastAsia="Times New Roman" w:hAnsi="Sylfaen"/>
                <w:b/>
                <w:bCs/>
                <w:color w:val="000000"/>
                <w:lang w:val="en-US"/>
              </w:rPr>
            </w:pPr>
            <w:r w:rsidRPr="003837B3">
              <w:rPr>
                <w:rFonts w:ascii="Sylfaen" w:eastAsia="Times New Roman" w:hAnsi="Sylfaen"/>
                <w:b/>
                <w:bCs/>
                <w:color w:val="000000"/>
                <w:lang w:val="en-US"/>
              </w:rPr>
              <w:t>20</w:t>
            </w:r>
          </w:p>
        </w:tc>
        <w:tc>
          <w:tcPr>
            <w:tcW w:w="1440" w:type="dxa"/>
            <w:tcBorders>
              <w:top w:val="nil"/>
              <w:left w:val="nil"/>
              <w:bottom w:val="single" w:sz="4" w:space="0" w:color="auto"/>
              <w:right w:val="single" w:sz="4" w:space="0" w:color="auto"/>
            </w:tcBorders>
            <w:shd w:val="clear" w:color="auto" w:fill="auto"/>
            <w:noWrap/>
            <w:vAlign w:val="center"/>
            <w:hideMark/>
          </w:tcPr>
          <w:p w14:paraId="388C627A" w14:textId="77777777" w:rsidR="00711F21" w:rsidRPr="003837B3" w:rsidRDefault="00711F21" w:rsidP="00711F21">
            <w:pPr>
              <w:spacing w:after="0" w:line="240" w:lineRule="auto"/>
              <w:jc w:val="center"/>
              <w:rPr>
                <w:rFonts w:ascii="Sylfaen" w:eastAsia="Times New Roman" w:hAnsi="Sylfaen"/>
                <w:b/>
                <w:bCs/>
                <w:color w:val="000000"/>
                <w:lang w:val="en-US"/>
              </w:rPr>
            </w:pPr>
            <w:r w:rsidRPr="003837B3">
              <w:rPr>
                <w:rFonts w:ascii="Sylfaen" w:eastAsia="Times New Roman" w:hAnsi="Sylfaen"/>
                <w:b/>
                <w:bCs/>
                <w:color w:val="000000"/>
                <w:lang w:val="en-US"/>
              </w:rPr>
              <w:t>19</w:t>
            </w:r>
          </w:p>
        </w:tc>
      </w:tr>
    </w:tbl>
    <w:p w14:paraId="49E846E6" w14:textId="71B56CEB" w:rsidR="00711F21" w:rsidRDefault="00711F21">
      <w:pPr>
        <w:jc w:val="both"/>
        <w:rPr>
          <w:rFonts w:ascii="Sylfaen" w:eastAsia="Arial Unicode MS" w:hAnsi="Sylfaen" w:cs="Arial Unicode MS"/>
          <w:sz w:val="20"/>
          <w:szCs w:val="20"/>
        </w:rPr>
      </w:pPr>
    </w:p>
    <w:p w14:paraId="582054B4" w14:textId="77777777" w:rsidR="003C0AA2" w:rsidRPr="003837B3" w:rsidRDefault="003C0AA2">
      <w:pPr>
        <w:jc w:val="both"/>
        <w:rPr>
          <w:rFonts w:ascii="Sylfaen" w:eastAsia="Arial Unicode MS" w:hAnsi="Sylfaen" w:cs="Arial Unicode MS"/>
          <w:sz w:val="20"/>
          <w:szCs w:val="20"/>
        </w:rPr>
      </w:pPr>
    </w:p>
    <w:p w14:paraId="50C2FF78" w14:textId="0945744A" w:rsidR="003C0AA2" w:rsidRDefault="003C0AA2" w:rsidP="00554C3C">
      <w:pPr>
        <w:jc w:val="both"/>
        <w:rPr>
          <w:rFonts w:ascii="Sylfaen" w:eastAsia="Arial Unicode MS" w:hAnsi="Sylfaen" w:cs="Arial Unicode MS"/>
          <w:b/>
          <w:color w:val="C00000"/>
          <w:sz w:val="20"/>
          <w:szCs w:val="20"/>
          <w:u w:val="single"/>
        </w:rPr>
      </w:pPr>
    </w:p>
    <w:p w14:paraId="488AE3CB" w14:textId="77777777" w:rsidR="00791256" w:rsidRDefault="00791256" w:rsidP="00554C3C">
      <w:pPr>
        <w:jc w:val="both"/>
        <w:rPr>
          <w:rFonts w:ascii="Sylfaen" w:eastAsia="Arial Unicode MS" w:hAnsi="Sylfaen" w:cs="Arial Unicode MS"/>
          <w:b/>
          <w:color w:val="C00000"/>
          <w:sz w:val="20"/>
          <w:szCs w:val="20"/>
          <w:u w:val="single"/>
        </w:rPr>
      </w:pPr>
    </w:p>
    <w:p w14:paraId="3D838A36" w14:textId="4DA868A2" w:rsidR="00255E0A" w:rsidRPr="003837B3" w:rsidRDefault="005C31CC" w:rsidP="00554C3C">
      <w:pPr>
        <w:jc w:val="both"/>
        <w:rPr>
          <w:rFonts w:ascii="Sylfaen" w:eastAsia="Arial Unicode MS" w:hAnsi="Sylfaen" w:cs="Arial Unicode MS"/>
          <w:b/>
          <w:color w:val="C00000"/>
          <w:sz w:val="20"/>
          <w:szCs w:val="20"/>
          <w:u w:val="single"/>
        </w:rPr>
      </w:pPr>
      <w:r w:rsidRPr="003837B3">
        <w:rPr>
          <w:rFonts w:ascii="Sylfaen" w:eastAsia="Arial Unicode MS" w:hAnsi="Sylfaen" w:cs="Arial Unicode MS"/>
          <w:b/>
          <w:color w:val="C00000"/>
          <w:sz w:val="20"/>
          <w:szCs w:val="20"/>
          <w:u w:val="single"/>
        </w:rPr>
        <w:t xml:space="preserve">პროგრამის სწავლის შედეგების სამიზნე ნიშნულები: </w:t>
      </w:r>
    </w:p>
    <w:p w14:paraId="0688C9D3" w14:textId="5363CAD5" w:rsidR="00554C3C" w:rsidRPr="003837B3" w:rsidRDefault="005C31CC" w:rsidP="00554C3C">
      <w:pPr>
        <w:jc w:val="both"/>
        <w:rPr>
          <w:rFonts w:ascii="Sylfaen" w:eastAsia="Arial Unicode MS" w:hAnsi="Sylfaen" w:cs="Arial Unicode MS"/>
          <w:sz w:val="20"/>
          <w:szCs w:val="20"/>
        </w:rPr>
      </w:pPr>
      <w:r w:rsidRPr="003837B3">
        <w:rPr>
          <w:rFonts w:ascii="Sylfaen" w:eastAsia="Arial Unicode MS" w:hAnsi="Sylfaen" w:cs="Arial Unicode MS"/>
          <w:sz w:val="20"/>
          <w:szCs w:val="20"/>
        </w:rPr>
        <w:t>სრული პროგრამული ციკლის დასრულების შედეგების საფუძველზე</w:t>
      </w:r>
      <w:r w:rsidR="00ED6C59" w:rsidRPr="003837B3">
        <w:rPr>
          <w:rFonts w:ascii="Sylfaen" w:eastAsia="Arial Unicode MS" w:hAnsi="Sylfaen" w:cs="Arial Unicode MS"/>
          <w:sz w:val="20"/>
          <w:szCs w:val="20"/>
        </w:rPr>
        <w:t>,</w:t>
      </w:r>
      <w:r w:rsidRPr="003837B3">
        <w:rPr>
          <w:rFonts w:ascii="Sylfaen" w:eastAsia="Arial Unicode MS" w:hAnsi="Sylfaen" w:cs="Arial Unicode MS"/>
          <w:sz w:val="20"/>
          <w:szCs w:val="20"/>
        </w:rPr>
        <w:t xml:space="preserve"> ფასდება პროგრამული შედეგები. პროგრამის 7 შედეგისთვის ნიშნულების შეფასება ხდება დამამთავრებელი კურსის შემაჯამებელი აქტივობის, სამაგისტრო სადიპლომო ნამუშევრების შედეგებით, სადაც კარგად ჩანს შეძენილი თეორიული და პროცედურული </w:t>
      </w:r>
      <w:r w:rsidR="00ED6C59" w:rsidRPr="003837B3">
        <w:rPr>
          <w:rFonts w:ascii="Sylfaen" w:eastAsia="Arial Unicode MS" w:hAnsi="Sylfaen" w:cs="Arial Unicode MS"/>
          <w:sz w:val="20"/>
          <w:szCs w:val="20"/>
        </w:rPr>
        <w:t xml:space="preserve"> (პრაქტიკული) </w:t>
      </w:r>
      <w:r w:rsidRPr="003837B3">
        <w:rPr>
          <w:rFonts w:ascii="Sylfaen" w:eastAsia="Arial Unicode MS" w:hAnsi="Sylfaen" w:cs="Arial Unicode MS"/>
          <w:sz w:val="20"/>
          <w:szCs w:val="20"/>
        </w:rPr>
        <w:t xml:space="preserve"> ცოდნა, ანალიტიკური აზროვნების უნარები, წერითი და ზეპირი კომუნიკაციის უნარ-ჩვევები, კვლევითი და ტრანსფერული უნარები, პროფესიული ეთიკა.</w:t>
      </w:r>
    </w:p>
    <w:p w14:paraId="44DBEFA4" w14:textId="77777777" w:rsidR="003376DA" w:rsidRPr="003837B3" w:rsidRDefault="003376DA" w:rsidP="003376DA">
      <w:pPr>
        <w:jc w:val="both"/>
        <w:rPr>
          <w:rFonts w:ascii="Sylfaen" w:eastAsia="Arial Unicode MS" w:hAnsi="Sylfaen" w:cs="Arial Unicode MS"/>
          <w:sz w:val="20"/>
          <w:szCs w:val="20"/>
        </w:rPr>
      </w:pPr>
      <w:r w:rsidRPr="003837B3">
        <w:rPr>
          <w:rFonts w:ascii="Sylfaen" w:eastAsia="Arial Unicode MS" w:hAnsi="Sylfaen" w:cs="Arial Unicode MS"/>
          <w:sz w:val="20"/>
          <w:szCs w:val="20"/>
        </w:rPr>
        <w:t xml:space="preserve">სამაგისტრო ნაშრომი ფასდება ექვსი კომპონენტით: ფოკუსი - 20%, კვლევა - 20%, ლიტერატურის მიმოხილვა - 15%, არგუმენტაცია - 15%, ინფორმაციის, მონაცემთა წერილობითი პრეზენტაცია - 20% და ზეპირი პრეზენტაცია - 10%. </w:t>
      </w:r>
    </w:p>
    <w:p w14:paraId="448551CD" w14:textId="77777777" w:rsidR="003376DA" w:rsidRPr="003837B3" w:rsidRDefault="003376DA" w:rsidP="003376DA">
      <w:pPr>
        <w:jc w:val="both"/>
        <w:rPr>
          <w:rFonts w:ascii="Sylfaen" w:eastAsia="Arial Unicode MS" w:hAnsi="Sylfaen" w:cs="Arial Unicode MS"/>
          <w:sz w:val="20"/>
          <w:szCs w:val="20"/>
        </w:rPr>
      </w:pPr>
      <w:r w:rsidRPr="003837B3">
        <w:rPr>
          <w:rFonts w:ascii="Sylfaen" w:eastAsia="Arial Unicode MS" w:hAnsi="Sylfaen" w:cs="Arial Unicode MS"/>
          <w:sz w:val="20"/>
          <w:szCs w:val="20"/>
        </w:rPr>
        <w:t xml:space="preserve">სამაგისტრო ნაშრომის მიზანია, შეფასდეს, თუ რამდენად გადის სტუდენტი შვიდ პროგრამულ მიზანზე (დარგობრივი ცოდნა, პრაქტიკა, ანალიტიკა, კვლევა, კომუნიკაცია, პროფესიული ეთიკა, ტრასფერი). თითოეულ ჩამოთვლილ შედეგს შეფასებაში მინიჭებული აქვს თავისი წონა. მაგალითად, არგუმენტაციის შეფასებისას, რაც ჯამში საბოლოო შეფასების 15%-ს მოიცავს, 2-2 პროცენტით ფასდება ცოდნის, პრაქტიკის, კვლევის, კომუნიკაციისა და ტრანსფერის პროგრამულ  შედეგებზე გასვლა, ხოლო 5 პროცენტით - ანალიტიკის შედეგზე. </w:t>
      </w:r>
    </w:p>
    <w:p w14:paraId="499FFC8A" w14:textId="2230DD83" w:rsidR="003376DA" w:rsidRPr="003837B3" w:rsidRDefault="003376DA" w:rsidP="003376DA">
      <w:pPr>
        <w:jc w:val="both"/>
        <w:rPr>
          <w:rFonts w:ascii="Sylfaen" w:eastAsia="Arial Unicode MS" w:hAnsi="Sylfaen" w:cs="Arial Unicode MS"/>
          <w:sz w:val="20"/>
          <w:szCs w:val="20"/>
        </w:rPr>
      </w:pPr>
      <w:r w:rsidRPr="003837B3">
        <w:rPr>
          <w:rFonts w:ascii="Sylfaen" w:eastAsia="Arial Unicode MS" w:hAnsi="Sylfaen" w:cs="Arial Unicode MS"/>
          <w:sz w:val="20"/>
          <w:szCs w:val="20"/>
        </w:rPr>
        <w:t>თითოეული სწავლის შედეგისთვის რუბრიკის კომპონენტების შეკრებით, ვიღებთ ამა თუ იმ სწავლის შედეგის წილს მთლიან შეფასებაში. მაგალითად, კვლევის მაქსიმალური წილი სამაგისტრო ნაშრომის მთლიან შეფასებაში არის 17%, ანალიტიკის</w:t>
      </w:r>
      <w:r w:rsidR="00CB6DF7" w:rsidRPr="003837B3">
        <w:rPr>
          <w:rFonts w:ascii="Sylfaen" w:eastAsia="Arial Unicode MS" w:hAnsi="Sylfaen" w:cs="Arial Unicode MS"/>
          <w:sz w:val="20"/>
          <w:szCs w:val="20"/>
        </w:rPr>
        <w:t xml:space="preserve"> - 21</w:t>
      </w:r>
      <w:r w:rsidRPr="003837B3">
        <w:rPr>
          <w:rFonts w:ascii="Sylfaen" w:eastAsia="Arial Unicode MS" w:hAnsi="Sylfaen" w:cs="Arial Unicode MS"/>
          <w:sz w:val="20"/>
          <w:szCs w:val="20"/>
        </w:rPr>
        <w:t>%,  ტრა</w:t>
      </w:r>
      <w:r w:rsidR="00282074" w:rsidRPr="003837B3">
        <w:rPr>
          <w:rFonts w:ascii="Sylfaen" w:eastAsia="Arial Unicode MS" w:hAnsi="Sylfaen" w:cs="Arial Unicode MS"/>
          <w:sz w:val="20"/>
          <w:szCs w:val="20"/>
        </w:rPr>
        <w:t>ნ</w:t>
      </w:r>
      <w:r w:rsidRPr="003837B3">
        <w:rPr>
          <w:rFonts w:ascii="Sylfaen" w:eastAsia="Arial Unicode MS" w:hAnsi="Sylfaen" w:cs="Arial Unicode MS"/>
          <w:sz w:val="20"/>
          <w:szCs w:val="20"/>
        </w:rPr>
        <w:t>სფერის - 9%.</w:t>
      </w:r>
    </w:p>
    <w:p w14:paraId="19A81686" w14:textId="2116828D" w:rsidR="003376DA" w:rsidRDefault="003376DA" w:rsidP="003376DA">
      <w:pPr>
        <w:spacing w:before="120" w:after="120"/>
        <w:jc w:val="both"/>
        <w:rPr>
          <w:rFonts w:ascii="Sylfaen" w:eastAsia="Arial Unicode MS" w:hAnsi="Sylfaen" w:cs="Arial Unicode MS"/>
          <w:color w:val="000000"/>
          <w:sz w:val="20"/>
          <w:szCs w:val="20"/>
          <w:lang w:val="en-US"/>
        </w:rPr>
      </w:pPr>
      <w:r w:rsidRPr="003837B3">
        <w:rPr>
          <w:rFonts w:ascii="Sylfaen" w:eastAsia="Arial Unicode MS" w:hAnsi="Sylfaen" w:cs="Arial Unicode MS"/>
          <w:color w:val="000000"/>
          <w:sz w:val="20"/>
          <w:szCs w:val="20"/>
        </w:rPr>
        <w:t>ამგვარად, პროგრამის სასწავლო გეგმაში შემავალი საგნები თანმიმდევრულად და ეტაპობრივად აძლევენ შესაბამის ცოდნას პროგრამაზე ჩარიცხულ სტუდენტებს. თითოეული კურსის გავლის შედეგად სტუდენტი ფლობს გარკვეულ კომპეტენციას კონკრეტული მიმართულებით, ხოლო მთლიანად შეძენილი ცოდნისა და გამომუშავებული უნარ-ჩვევების საფუძველზე ასრულებს სამაგისტრო ნაშრომს და საბოლოოდ გადის იმ შვიდ შედეგობრივ მაჩვენებელზე, რომელთა შეფასება ხდება წინასწარ შემუშავებული ნიშნულების მიხედვით. დაშვებული გადახრა თითოეული ნიშნულისთვის შეადგენს</w:t>
      </w:r>
      <w:r w:rsidR="00B70885" w:rsidRPr="003837B3">
        <w:rPr>
          <w:rFonts w:ascii="Sylfaen" w:eastAsia="Arial Unicode MS" w:hAnsi="Sylfaen" w:cs="Arial Unicode MS"/>
          <w:color w:val="000000"/>
          <w:sz w:val="20"/>
          <w:szCs w:val="20"/>
        </w:rPr>
        <w:t xml:space="preserve"> 1</w:t>
      </w:r>
      <w:r w:rsidRPr="003837B3">
        <w:rPr>
          <w:rFonts w:ascii="Sylfaen" w:eastAsia="Arial Unicode MS" w:hAnsi="Sylfaen" w:cs="Arial Unicode MS"/>
          <w:color w:val="000000"/>
          <w:sz w:val="20"/>
          <w:szCs w:val="20"/>
        </w:rPr>
        <w:t>0%-ს.</w:t>
      </w:r>
    </w:p>
    <w:p w14:paraId="779B2C71" w14:textId="77777777" w:rsidR="003C0AA2" w:rsidRPr="003C0AA2" w:rsidRDefault="003C0AA2" w:rsidP="003376DA">
      <w:pPr>
        <w:spacing w:before="120" w:after="120"/>
        <w:jc w:val="both"/>
        <w:rPr>
          <w:rFonts w:ascii="Sylfaen" w:eastAsia="Arial Unicode MS" w:hAnsi="Sylfaen" w:cs="Arial Unicode MS"/>
          <w:color w:val="000000"/>
          <w:sz w:val="20"/>
          <w:szCs w:val="20"/>
          <w:lang w:val="en-US"/>
        </w:rPr>
      </w:pPr>
    </w:p>
    <w:p w14:paraId="6F30B795" w14:textId="77777777" w:rsidR="00711F21" w:rsidRPr="003837B3" w:rsidRDefault="00711F21" w:rsidP="003376DA">
      <w:pPr>
        <w:spacing w:before="120" w:after="120"/>
        <w:jc w:val="both"/>
        <w:rPr>
          <w:rFonts w:ascii="Sylfaen" w:eastAsia="Arial Unicode MS" w:hAnsi="Sylfaen" w:cs="Arial Unicode MS"/>
          <w:color w:val="000000"/>
          <w:sz w:val="20"/>
          <w:szCs w:val="20"/>
        </w:rPr>
      </w:pPr>
    </w:p>
    <w:tbl>
      <w:tblPr>
        <w:tblW w:w="15060" w:type="dxa"/>
        <w:tblLook w:val="04A0" w:firstRow="1" w:lastRow="0" w:firstColumn="1" w:lastColumn="0" w:noHBand="0" w:noVBand="1"/>
      </w:tblPr>
      <w:tblGrid>
        <w:gridCol w:w="2820"/>
        <w:gridCol w:w="2200"/>
        <w:gridCol w:w="1840"/>
        <w:gridCol w:w="1980"/>
        <w:gridCol w:w="1300"/>
        <w:gridCol w:w="1860"/>
        <w:gridCol w:w="1420"/>
        <w:gridCol w:w="1640"/>
      </w:tblGrid>
      <w:tr w:rsidR="00711F21" w:rsidRPr="003837B3" w14:paraId="3CDCA76D" w14:textId="77777777" w:rsidTr="00711F21">
        <w:trPr>
          <w:trHeight w:val="54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CEEE7" w14:textId="77777777" w:rsidR="00711F21" w:rsidRPr="003837B3" w:rsidRDefault="00711F21" w:rsidP="00711F21">
            <w:pPr>
              <w:spacing w:after="0" w:line="240" w:lineRule="auto"/>
              <w:jc w:val="center"/>
              <w:rPr>
                <w:rFonts w:ascii="Sylfaen" w:eastAsia="Times New Roman" w:hAnsi="Sylfaen"/>
                <w:b/>
                <w:bCs/>
                <w:color w:val="000000"/>
                <w:sz w:val="18"/>
                <w:szCs w:val="18"/>
                <w:lang w:val="en-US"/>
              </w:rPr>
            </w:pPr>
            <w:r w:rsidRPr="003837B3">
              <w:rPr>
                <w:rFonts w:ascii="Sylfaen" w:eastAsia="Times New Roman" w:hAnsi="Sylfaen"/>
                <w:b/>
                <w:bCs/>
                <w:color w:val="000000"/>
                <w:sz w:val="18"/>
                <w:szCs w:val="18"/>
                <w:lang w:val="en-US"/>
              </w:rPr>
              <w:t>სამაგისტრო ნაშრომის შეფასების რუბრიკა</w:t>
            </w:r>
          </w:p>
        </w:tc>
        <w:tc>
          <w:tcPr>
            <w:tcW w:w="2200" w:type="dxa"/>
            <w:tcBorders>
              <w:top w:val="single" w:sz="4" w:space="0" w:color="auto"/>
              <w:left w:val="nil"/>
              <w:bottom w:val="single" w:sz="4" w:space="0" w:color="auto"/>
              <w:right w:val="single" w:sz="4" w:space="0" w:color="auto"/>
            </w:tcBorders>
            <w:shd w:val="clear" w:color="000000" w:fill="FFF2CC"/>
            <w:vAlign w:val="center"/>
            <w:hideMark/>
          </w:tcPr>
          <w:p w14:paraId="52F5FA58"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შედეგი 1: ცოდნა (დარგობრივი)</w:t>
            </w:r>
          </w:p>
        </w:tc>
        <w:tc>
          <w:tcPr>
            <w:tcW w:w="1840" w:type="dxa"/>
            <w:tcBorders>
              <w:top w:val="single" w:sz="4" w:space="0" w:color="auto"/>
              <w:left w:val="nil"/>
              <w:bottom w:val="single" w:sz="4" w:space="0" w:color="auto"/>
              <w:right w:val="single" w:sz="4" w:space="0" w:color="auto"/>
            </w:tcBorders>
            <w:shd w:val="clear" w:color="000000" w:fill="D9EAD3"/>
            <w:vAlign w:val="center"/>
            <w:hideMark/>
          </w:tcPr>
          <w:p w14:paraId="4191E77F"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შედეგი 2: პრაქტიკა</w:t>
            </w:r>
          </w:p>
        </w:tc>
        <w:tc>
          <w:tcPr>
            <w:tcW w:w="1980" w:type="dxa"/>
            <w:tcBorders>
              <w:top w:val="single" w:sz="4" w:space="0" w:color="auto"/>
              <w:left w:val="nil"/>
              <w:bottom w:val="single" w:sz="4" w:space="0" w:color="auto"/>
              <w:right w:val="single" w:sz="4" w:space="0" w:color="auto"/>
            </w:tcBorders>
            <w:shd w:val="clear" w:color="000000" w:fill="A9D08E"/>
            <w:vAlign w:val="center"/>
            <w:hideMark/>
          </w:tcPr>
          <w:p w14:paraId="156AD1B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შედეგი  3: ანალიტიკა</w:t>
            </w:r>
          </w:p>
        </w:tc>
        <w:tc>
          <w:tcPr>
            <w:tcW w:w="1300" w:type="dxa"/>
            <w:tcBorders>
              <w:top w:val="single" w:sz="4" w:space="0" w:color="auto"/>
              <w:left w:val="nil"/>
              <w:bottom w:val="single" w:sz="4" w:space="0" w:color="auto"/>
              <w:right w:val="single" w:sz="4" w:space="0" w:color="auto"/>
            </w:tcBorders>
            <w:shd w:val="clear" w:color="000000" w:fill="C9DAF8"/>
            <w:vAlign w:val="center"/>
            <w:hideMark/>
          </w:tcPr>
          <w:p w14:paraId="3DFB7C58"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შედეგი  4: კვლევა</w:t>
            </w:r>
          </w:p>
        </w:tc>
        <w:tc>
          <w:tcPr>
            <w:tcW w:w="1860" w:type="dxa"/>
            <w:tcBorders>
              <w:top w:val="single" w:sz="4" w:space="0" w:color="auto"/>
              <w:left w:val="nil"/>
              <w:bottom w:val="single" w:sz="4" w:space="0" w:color="auto"/>
              <w:right w:val="single" w:sz="4" w:space="0" w:color="auto"/>
            </w:tcBorders>
            <w:shd w:val="clear" w:color="000000" w:fill="F8CBAD"/>
            <w:vAlign w:val="center"/>
            <w:hideMark/>
          </w:tcPr>
          <w:p w14:paraId="73DE1E4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შედეგი 5: კომუნიკაცია</w:t>
            </w:r>
          </w:p>
        </w:tc>
        <w:tc>
          <w:tcPr>
            <w:tcW w:w="1420" w:type="dxa"/>
            <w:tcBorders>
              <w:top w:val="single" w:sz="4" w:space="0" w:color="auto"/>
              <w:left w:val="nil"/>
              <w:bottom w:val="single" w:sz="4" w:space="0" w:color="auto"/>
              <w:right w:val="single" w:sz="4" w:space="0" w:color="auto"/>
            </w:tcBorders>
            <w:shd w:val="clear" w:color="000000" w:fill="C9DAF8"/>
            <w:vAlign w:val="center"/>
            <w:hideMark/>
          </w:tcPr>
          <w:p w14:paraId="2B3C4942"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 xml:space="preserve">შედეგი 6: ეთიკა </w:t>
            </w:r>
          </w:p>
        </w:tc>
        <w:tc>
          <w:tcPr>
            <w:tcW w:w="1640" w:type="dxa"/>
            <w:tcBorders>
              <w:top w:val="single" w:sz="4" w:space="0" w:color="auto"/>
              <w:left w:val="nil"/>
              <w:bottom w:val="single" w:sz="4" w:space="0" w:color="auto"/>
              <w:right w:val="single" w:sz="4" w:space="0" w:color="auto"/>
            </w:tcBorders>
            <w:shd w:val="clear" w:color="000000" w:fill="70AD47"/>
            <w:vAlign w:val="center"/>
            <w:hideMark/>
          </w:tcPr>
          <w:p w14:paraId="42D33D1F"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შედეგი 7: ტრანსფერი</w:t>
            </w:r>
            <w:r w:rsidRPr="003837B3">
              <w:rPr>
                <w:rFonts w:ascii="Sylfaen" w:eastAsia="Times New Roman" w:hAnsi="Sylfaen"/>
                <w:color w:val="000000"/>
                <w:sz w:val="20"/>
                <w:szCs w:val="20"/>
                <w:lang w:val="en-US"/>
              </w:rPr>
              <w:t> </w:t>
            </w:r>
            <w:r w:rsidRPr="003837B3">
              <w:rPr>
                <w:rFonts w:ascii="Sylfaen" w:eastAsia="Times New Roman" w:hAnsi="Sylfaen"/>
                <w:b/>
                <w:bCs/>
                <w:color w:val="000000"/>
                <w:sz w:val="20"/>
                <w:szCs w:val="20"/>
                <w:lang w:val="en-US"/>
              </w:rPr>
              <w:t xml:space="preserve"> </w:t>
            </w:r>
          </w:p>
        </w:tc>
      </w:tr>
      <w:tr w:rsidR="00711F21" w:rsidRPr="003837B3" w14:paraId="3D8FA918" w14:textId="77777777" w:rsidTr="00711F21">
        <w:trPr>
          <w:trHeight w:val="590"/>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780FE047" w14:textId="77777777" w:rsidR="00711F21" w:rsidRPr="003837B3" w:rsidRDefault="00711F21" w:rsidP="00711F21">
            <w:pPr>
              <w:spacing w:after="0" w:line="240" w:lineRule="auto"/>
              <w:jc w:val="center"/>
              <w:rPr>
                <w:rFonts w:ascii="Sylfaen" w:eastAsia="Times New Roman" w:hAnsi="Sylfaen"/>
                <w:b/>
                <w:bCs/>
                <w:color w:val="000000"/>
                <w:sz w:val="18"/>
                <w:szCs w:val="18"/>
                <w:lang w:val="en-US"/>
              </w:rPr>
            </w:pPr>
            <w:r w:rsidRPr="003837B3">
              <w:rPr>
                <w:rFonts w:ascii="Sylfaen" w:eastAsia="Times New Roman" w:hAnsi="Sylfaen"/>
                <w:b/>
                <w:bCs/>
                <w:color w:val="000000"/>
                <w:sz w:val="18"/>
                <w:szCs w:val="18"/>
                <w:lang w:val="en-US"/>
              </w:rPr>
              <w:t>ფოკუსი 20%</w:t>
            </w:r>
          </w:p>
        </w:tc>
        <w:tc>
          <w:tcPr>
            <w:tcW w:w="2200" w:type="dxa"/>
            <w:tcBorders>
              <w:top w:val="nil"/>
              <w:left w:val="nil"/>
              <w:bottom w:val="single" w:sz="4" w:space="0" w:color="auto"/>
              <w:right w:val="single" w:sz="4" w:space="0" w:color="auto"/>
            </w:tcBorders>
            <w:shd w:val="clear" w:color="auto" w:fill="auto"/>
            <w:vAlign w:val="center"/>
            <w:hideMark/>
          </w:tcPr>
          <w:p w14:paraId="141C0246"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5</w:t>
            </w:r>
          </w:p>
        </w:tc>
        <w:tc>
          <w:tcPr>
            <w:tcW w:w="1840" w:type="dxa"/>
            <w:tcBorders>
              <w:top w:val="nil"/>
              <w:left w:val="nil"/>
              <w:bottom w:val="single" w:sz="4" w:space="0" w:color="auto"/>
              <w:right w:val="single" w:sz="4" w:space="0" w:color="auto"/>
            </w:tcBorders>
            <w:shd w:val="clear" w:color="auto" w:fill="auto"/>
            <w:vAlign w:val="center"/>
            <w:hideMark/>
          </w:tcPr>
          <w:p w14:paraId="11900249"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5</w:t>
            </w:r>
          </w:p>
        </w:tc>
        <w:tc>
          <w:tcPr>
            <w:tcW w:w="1980" w:type="dxa"/>
            <w:tcBorders>
              <w:top w:val="nil"/>
              <w:left w:val="nil"/>
              <w:bottom w:val="single" w:sz="4" w:space="0" w:color="auto"/>
              <w:right w:val="single" w:sz="4" w:space="0" w:color="auto"/>
            </w:tcBorders>
            <w:shd w:val="clear" w:color="auto" w:fill="auto"/>
            <w:vAlign w:val="center"/>
            <w:hideMark/>
          </w:tcPr>
          <w:p w14:paraId="5CB46F9A"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5</w:t>
            </w:r>
          </w:p>
        </w:tc>
        <w:tc>
          <w:tcPr>
            <w:tcW w:w="1300" w:type="dxa"/>
            <w:tcBorders>
              <w:top w:val="nil"/>
              <w:left w:val="nil"/>
              <w:bottom w:val="single" w:sz="4" w:space="0" w:color="auto"/>
              <w:right w:val="single" w:sz="4" w:space="0" w:color="auto"/>
            </w:tcBorders>
            <w:shd w:val="clear" w:color="auto" w:fill="auto"/>
            <w:vAlign w:val="center"/>
            <w:hideMark/>
          </w:tcPr>
          <w:p w14:paraId="112A52EC"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5</w:t>
            </w:r>
          </w:p>
        </w:tc>
        <w:tc>
          <w:tcPr>
            <w:tcW w:w="1860" w:type="dxa"/>
            <w:tcBorders>
              <w:top w:val="nil"/>
              <w:left w:val="nil"/>
              <w:bottom w:val="single" w:sz="4" w:space="0" w:color="auto"/>
              <w:right w:val="single" w:sz="4" w:space="0" w:color="auto"/>
            </w:tcBorders>
            <w:shd w:val="clear" w:color="auto" w:fill="auto"/>
            <w:vAlign w:val="center"/>
            <w:hideMark/>
          </w:tcPr>
          <w:p w14:paraId="1FBBD166"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 </w:t>
            </w:r>
          </w:p>
        </w:tc>
        <w:tc>
          <w:tcPr>
            <w:tcW w:w="1420" w:type="dxa"/>
            <w:tcBorders>
              <w:top w:val="nil"/>
              <w:left w:val="nil"/>
              <w:bottom w:val="single" w:sz="4" w:space="0" w:color="auto"/>
              <w:right w:val="single" w:sz="4" w:space="0" w:color="auto"/>
            </w:tcBorders>
            <w:shd w:val="clear" w:color="auto" w:fill="auto"/>
            <w:vAlign w:val="center"/>
            <w:hideMark/>
          </w:tcPr>
          <w:p w14:paraId="035CE93C"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 </w:t>
            </w:r>
          </w:p>
        </w:tc>
        <w:tc>
          <w:tcPr>
            <w:tcW w:w="1640" w:type="dxa"/>
            <w:tcBorders>
              <w:top w:val="nil"/>
              <w:left w:val="nil"/>
              <w:bottom w:val="single" w:sz="4" w:space="0" w:color="auto"/>
              <w:right w:val="single" w:sz="4" w:space="0" w:color="auto"/>
            </w:tcBorders>
            <w:shd w:val="clear" w:color="auto" w:fill="auto"/>
            <w:noWrap/>
            <w:vAlign w:val="center"/>
            <w:hideMark/>
          </w:tcPr>
          <w:p w14:paraId="1E6C5899"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 </w:t>
            </w:r>
          </w:p>
        </w:tc>
      </w:tr>
      <w:tr w:rsidR="00711F21" w:rsidRPr="003837B3" w14:paraId="2FBEE6BD" w14:textId="77777777" w:rsidTr="00711F21">
        <w:trPr>
          <w:trHeight w:val="480"/>
        </w:trPr>
        <w:tc>
          <w:tcPr>
            <w:tcW w:w="2820" w:type="dxa"/>
            <w:tcBorders>
              <w:top w:val="nil"/>
              <w:left w:val="single" w:sz="4" w:space="0" w:color="auto"/>
              <w:bottom w:val="single" w:sz="4" w:space="0" w:color="auto"/>
              <w:right w:val="single" w:sz="4" w:space="0" w:color="auto"/>
            </w:tcBorders>
            <w:shd w:val="clear" w:color="000000" w:fill="FFFFFF"/>
            <w:vAlign w:val="center"/>
            <w:hideMark/>
          </w:tcPr>
          <w:p w14:paraId="4B56CA72" w14:textId="77777777" w:rsidR="00711F21" w:rsidRPr="003837B3" w:rsidRDefault="00711F21" w:rsidP="00711F21">
            <w:pPr>
              <w:spacing w:after="0" w:line="240" w:lineRule="auto"/>
              <w:jc w:val="center"/>
              <w:rPr>
                <w:rFonts w:ascii="Sylfaen" w:eastAsia="Times New Roman" w:hAnsi="Sylfaen"/>
                <w:b/>
                <w:bCs/>
                <w:color w:val="000000"/>
                <w:sz w:val="18"/>
                <w:szCs w:val="18"/>
                <w:lang w:val="en-US"/>
              </w:rPr>
            </w:pPr>
            <w:r w:rsidRPr="003837B3">
              <w:rPr>
                <w:rFonts w:ascii="Sylfaen" w:eastAsia="Times New Roman" w:hAnsi="Sylfaen"/>
                <w:b/>
                <w:bCs/>
                <w:color w:val="000000"/>
                <w:sz w:val="18"/>
                <w:szCs w:val="18"/>
                <w:lang w:val="en-US"/>
              </w:rPr>
              <w:lastRenderedPageBreak/>
              <w:t>კვლევა 20%</w:t>
            </w:r>
          </w:p>
        </w:tc>
        <w:tc>
          <w:tcPr>
            <w:tcW w:w="2200" w:type="dxa"/>
            <w:tcBorders>
              <w:top w:val="nil"/>
              <w:left w:val="nil"/>
              <w:bottom w:val="single" w:sz="4" w:space="0" w:color="auto"/>
              <w:right w:val="single" w:sz="4" w:space="0" w:color="auto"/>
            </w:tcBorders>
            <w:shd w:val="clear" w:color="auto" w:fill="auto"/>
            <w:vAlign w:val="center"/>
            <w:hideMark/>
          </w:tcPr>
          <w:p w14:paraId="5BA15140"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2</w:t>
            </w:r>
          </w:p>
        </w:tc>
        <w:tc>
          <w:tcPr>
            <w:tcW w:w="1840" w:type="dxa"/>
            <w:tcBorders>
              <w:top w:val="nil"/>
              <w:left w:val="nil"/>
              <w:bottom w:val="single" w:sz="4" w:space="0" w:color="auto"/>
              <w:right w:val="single" w:sz="4" w:space="0" w:color="auto"/>
            </w:tcBorders>
            <w:shd w:val="clear" w:color="auto" w:fill="auto"/>
            <w:vAlign w:val="center"/>
            <w:hideMark/>
          </w:tcPr>
          <w:p w14:paraId="56B6FC49"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3</w:t>
            </w:r>
          </w:p>
        </w:tc>
        <w:tc>
          <w:tcPr>
            <w:tcW w:w="1980" w:type="dxa"/>
            <w:tcBorders>
              <w:top w:val="nil"/>
              <w:left w:val="nil"/>
              <w:bottom w:val="single" w:sz="4" w:space="0" w:color="auto"/>
              <w:right w:val="single" w:sz="4" w:space="0" w:color="auto"/>
            </w:tcBorders>
            <w:shd w:val="clear" w:color="auto" w:fill="auto"/>
            <w:vAlign w:val="center"/>
            <w:hideMark/>
          </w:tcPr>
          <w:p w14:paraId="44F955E9"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4</w:t>
            </w:r>
          </w:p>
        </w:tc>
        <w:tc>
          <w:tcPr>
            <w:tcW w:w="1300" w:type="dxa"/>
            <w:tcBorders>
              <w:top w:val="nil"/>
              <w:left w:val="nil"/>
              <w:bottom w:val="single" w:sz="4" w:space="0" w:color="auto"/>
              <w:right w:val="single" w:sz="4" w:space="0" w:color="auto"/>
            </w:tcBorders>
            <w:shd w:val="clear" w:color="auto" w:fill="auto"/>
            <w:vAlign w:val="center"/>
            <w:hideMark/>
          </w:tcPr>
          <w:p w14:paraId="2C6199DF"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7</w:t>
            </w:r>
          </w:p>
        </w:tc>
        <w:tc>
          <w:tcPr>
            <w:tcW w:w="1860" w:type="dxa"/>
            <w:tcBorders>
              <w:top w:val="nil"/>
              <w:left w:val="nil"/>
              <w:bottom w:val="single" w:sz="4" w:space="0" w:color="auto"/>
              <w:right w:val="single" w:sz="4" w:space="0" w:color="auto"/>
            </w:tcBorders>
            <w:shd w:val="clear" w:color="auto" w:fill="auto"/>
            <w:vAlign w:val="center"/>
            <w:hideMark/>
          </w:tcPr>
          <w:p w14:paraId="3758CBC4"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 </w:t>
            </w:r>
          </w:p>
        </w:tc>
        <w:tc>
          <w:tcPr>
            <w:tcW w:w="1420" w:type="dxa"/>
            <w:tcBorders>
              <w:top w:val="nil"/>
              <w:left w:val="nil"/>
              <w:bottom w:val="single" w:sz="4" w:space="0" w:color="auto"/>
              <w:right w:val="single" w:sz="4" w:space="0" w:color="auto"/>
            </w:tcBorders>
            <w:shd w:val="clear" w:color="auto" w:fill="auto"/>
            <w:vAlign w:val="center"/>
            <w:hideMark/>
          </w:tcPr>
          <w:p w14:paraId="648DEA2E"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2</w:t>
            </w:r>
          </w:p>
        </w:tc>
        <w:tc>
          <w:tcPr>
            <w:tcW w:w="1640" w:type="dxa"/>
            <w:tcBorders>
              <w:top w:val="nil"/>
              <w:left w:val="nil"/>
              <w:bottom w:val="single" w:sz="4" w:space="0" w:color="auto"/>
              <w:right w:val="single" w:sz="4" w:space="0" w:color="auto"/>
            </w:tcBorders>
            <w:shd w:val="clear" w:color="auto" w:fill="auto"/>
            <w:noWrap/>
            <w:vAlign w:val="center"/>
            <w:hideMark/>
          </w:tcPr>
          <w:p w14:paraId="335DC798"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2</w:t>
            </w:r>
          </w:p>
        </w:tc>
      </w:tr>
      <w:tr w:rsidR="00711F21" w:rsidRPr="003837B3" w14:paraId="4BFC9E07" w14:textId="77777777" w:rsidTr="00711F21">
        <w:trPr>
          <w:trHeight w:val="570"/>
        </w:trPr>
        <w:tc>
          <w:tcPr>
            <w:tcW w:w="2820" w:type="dxa"/>
            <w:tcBorders>
              <w:top w:val="nil"/>
              <w:left w:val="single" w:sz="4" w:space="0" w:color="auto"/>
              <w:bottom w:val="single" w:sz="4" w:space="0" w:color="auto"/>
              <w:right w:val="single" w:sz="4" w:space="0" w:color="auto"/>
            </w:tcBorders>
            <w:shd w:val="clear" w:color="000000" w:fill="FFFFFF"/>
            <w:vAlign w:val="center"/>
            <w:hideMark/>
          </w:tcPr>
          <w:p w14:paraId="49A6B64E" w14:textId="77777777" w:rsidR="00711F21" w:rsidRPr="003837B3" w:rsidRDefault="00711F21" w:rsidP="00711F21">
            <w:pPr>
              <w:spacing w:after="0" w:line="240" w:lineRule="auto"/>
              <w:jc w:val="center"/>
              <w:rPr>
                <w:rFonts w:ascii="Sylfaen" w:eastAsia="Times New Roman" w:hAnsi="Sylfaen"/>
                <w:b/>
                <w:bCs/>
                <w:color w:val="000000"/>
                <w:sz w:val="18"/>
                <w:szCs w:val="18"/>
                <w:lang w:val="en-US"/>
              </w:rPr>
            </w:pPr>
            <w:r w:rsidRPr="003837B3">
              <w:rPr>
                <w:rFonts w:ascii="Sylfaen" w:eastAsia="Times New Roman" w:hAnsi="Sylfaen"/>
                <w:b/>
                <w:bCs/>
                <w:color w:val="000000"/>
                <w:sz w:val="18"/>
                <w:szCs w:val="18"/>
                <w:lang w:val="en-US"/>
              </w:rPr>
              <w:t>ლიტერატურა 15%</w:t>
            </w:r>
          </w:p>
        </w:tc>
        <w:tc>
          <w:tcPr>
            <w:tcW w:w="2200" w:type="dxa"/>
            <w:tcBorders>
              <w:top w:val="nil"/>
              <w:left w:val="nil"/>
              <w:bottom w:val="single" w:sz="4" w:space="0" w:color="auto"/>
              <w:right w:val="single" w:sz="4" w:space="0" w:color="auto"/>
            </w:tcBorders>
            <w:shd w:val="clear" w:color="auto" w:fill="auto"/>
            <w:vAlign w:val="center"/>
            <w:hideMark/>
          </w:tcPr>
          <w:p w14:paraId="1BAC996B"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2</w:t>
            </w:r>
          </w:p>
        </w:tc>
        <w:tc>
          <w:tcPr>
            <w:tcW w:w="1840" w:type="dxa"/>
            <w:tcBorders>
              <w:top w:val="nil"/>
              <w:left w:val="nil"/>
              <w:bottom w:val="single" w:sz="4" w:space="0" w:color="auto"/>
              <w:right w:val="single" w:sz="4" w:space="0" w:color="auto"/>
            </w:tcBorders>
            <w:shd w:val="clear" w:color="auto" w:fill="auto"/>
            <w:vAlign w:val="center"/>
            <w:hideMark/>
          </w:tcPr>
          <w:p w14:paraId="4786517F"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 </w:t>
            </w:r>
          </w:p>
        </w:tc>
        <w:tc>
          <w:tcPr>
            <w:tcW w:w="1980" w:type="dxa"/>
            <w:tcBorders>
              <w:top w:val="nil"/>
              <w:left w:val="nil"/>
              <w:bottom w:val="single" w:sz="4" w:space="0" w:color="auto"/>
              <w:right w:val="single" w:sz="4" w:space="0" w:color="auto"/>
            </w:tcBorders>
            <w:shd w:val="clear" w:color="auto" w:fill="auto"/>
            <w:vAlign w:val="center"/>
            <w:hideMark/>
          </w:tcPr>
          <w:p w14:paraId="06F154C0"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4</w:t>
            </w:r>
          </w:p>
        </w:tc>
        <w:tc>
          <w:tcPr>
            <w:tcW w:w="1300" w:type="dxa"/>
            <w:tcBorders>
              <w:top w:val="nil"/>
              <w:left w:val="nil"/>
              <w:bottom w:val="single" w:sz="4" w:space="0" w:color="auto"/>
              <w:right w:val="single" w:sz="4" w:space="0" w:color="auto"/>
            </w:tcBorders>
            <w:shd w:val="clear" w:color="auto" w:fill="auto"/>
            <w:vAlign w:val="center"/>
            <w:hideMark/>
          </w:tcPr>
          <w:p w14:paraId="734CF488"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3</w:t>
            </w:r>
          </w:p>
        </w:tc>
        <w:tc>
          <w:tcPr>
            <w:tcW w:w="1860" w:type="dxa"/>
            <w:tcBorders>
              <w:top w:val="nil"/>
              <w:left w:val="nil"/>
              <w:bottom w:val="single" w:sz="4" w:space="0" w:color="auto"/>
              <w:right w:val="single" w:sz="4" w:space="0" w:color="auto"/>
            </w:tcBorders>
            <w:shd w:val="clear" w:color="auto" w:fill="auto"/>
            <w:vAlign w:val="center"/>
            <w:hideMark/>
          </w:tcPr>
          <w:p w14:paraId="6A4DFABE"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2</w:t>
            </w:r>
          </w:p>
        </w:tc>
        <w:tc>
          <w:tcPr>
            <w:tcW w:w="1420" w:type="dxa"/>
            <w:tcBorders>
              <w:top w:val="nil"/>
              <w:left w:val="nil"/>
              <w:bottom w:val="single" w:sz="4" w:space="0" w:color="auto"/>
              <w:right w:val="single" w:sz="4" w:space="0" w:color="auto"/>
            </w:tcBorders>
            <w:shd w:val="clear" w:color="auto" w:fill="auto"/>
            <w:vAlign w:val="center"/>
            <w:hideMark/>
          </w:tcPr>
          <w:p w14:paraId="4C99363F"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2</w:t>
            </w:r>
          </w:p>
        </w:tc>
        <w:tc>
          <w:tcPr>
            <w:tcW w:w="1640" w:type="dxa"/>
            <w:tcBorders>
              <w:top w:val="nil"/>
              <w:left w:val="nil"/>
              <w:bottom w:val="single" w:sz="4" w:space="0" w:color="auto"/>
              <w:right w:val="single" w:sz="4" w:space="0" w:color="auto"/>
            </w:tcBorders>
            <w:shd w:val="clear" w:color="auto" w:fill="auto"/>
            <w:noWrap/>
            <w:vAlign w:val="center"/>
            <w:hideMark/>
          </w:tcPr>
          <w:p w14:paraId="2CC2E5F4"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2</w:t>
            </w:r>
          </w:p>
        </w:tc>
      </w:tr>
      <w:tr w:rsidR="00711F21" w:rsidRPr="003837B3" w14:paraId="35872FB7" w14:textId="77777777" w:rsidTr="00711F21">
        <w:trPr>
          <w:trHeight w:val="620"/>
        </w:trPr>
        <w:tc>
          <w:tcPr>
            <w:tcW w:w="2820" w:type="dxa"/>
            <w:tcBorders>
              <w:top w:val="nil"/>
              <w:left w:val="single" w:sz="4" w:space="0" w:color="auto"/>
              <w:bottom w:val="single" w:sz="4" w:space="0" w:color="auto"/>
              <w:right w:val="single" w:sz="4" w:space="0" w:color="auto"/>
            </w:tcBorders>
            <w:shd w:val="clear" w:color="000000" w:fill="FFFFFF"/>
            <w:vAlign w:val="center"/>
            <w:hideMark/>
          </w:tcPr>
          <w:p w14:paraId="35474AF6" w14:textId="77777777" w:rsidR="00711F21" w:rsidRPr="003837B3" w:rsidRDefault="00711F21" w:rsidP="00711F21">
            <w:pPr>
              <w:spacing w:after="0" w:line="240" w:lineRule="auto"/>
              <w:jc w:val="center"/>
              <w:rPr>
                <w:rFonts w:ascii="Sylfaen" w:eastAsia="Times New Roman" w:hAnsi="Sylfaen"/>
                <w:b/>
                <w:bCs/>
                <w:color w:val="000000"/>
                <w:sz w:val="18"/>
                <w:szCs w:val="18"/>
                <w:lang w:val="en-US"/>
              </w:rPr>
            </w:pPr>
            <w:r w:rsidRPr="003837B3">
              <w:rPr>
                <w:rFonts w:ascii="Sylfaen" w:eastAsia="Times New Roman" w:hAnsi="Sylfaen"/>
                <w:b/>
                <w:bCs/>
                <w:color w:val="000000"/>
                <w:sz w:val="18"/>
                <w:szCs w:val="18"/>
                <w:lang w:val="en-US"/>
              </w:rPr>
              <w:t>არგუმენტაცია 15%</w:t>
            </w:r>
          </w:p>
        </w:tc>
        <w:tc>
          <w:tcPr>
            <w:tcW w:w="2200" w:type="dxa"/>
            <w:tcBorders>
              <w:top w:val="nil"/>
              <w:left w:val="nil"/>
              <w:bottom w:val="single" w:sz="4" w:space="0" w:color="auto"/>
              <w:right w:val="single" w:sz="4" w:space="0" w:color="auto"/>
            </w:tcBorders>
            <w:shd w:val="clear" w:color="auto" w:fill="auto"/>
            <w:vAlign w:val="center"/>
            <w:hideMark/>
          </w:tcPr>
          <w:p w14:paraId="0B137FBC"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2</w:t>
            </w:r>
          </w:p>
        </w:tc>
        <w:tc>
          <w:tcPr>
            <w:tcW w:w="1840" w:type="dxa"/>
            <w:tcBorders>
              <w:top w:val="nil"/>
              <w:left w:val="nil"/>
              <w:bottom w:val="single" w:sz="4" w:space="0" w:color="auto"/>
              <w:right w:val="single" w:sz="4" w:space="0" w:color="auto"/>
            </w:tcBorders>
            <w:shd w:val="clear" w:color="auto" w:fill="auto"/>
            <w:vAlign w:val="center"/>
            <w:hideMark/>
          </w:tcPr>
          <w:p w14:paraId="061803E7"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2</w:t>
            </w:r>
          </w:p>
        </w:tc>
        <w:tc>
          <w:tcPr>
            <w:tcW w:w="1980" w:type="dxa"/>
            <w:tcBorders>
              <w:top w:val="nil"/>
              <w:left w:val="nil"/>
              <w:bottom w:val="single" w:sz="4" w:space="0" w:color="auto"/>
              <w:right w:val="single" w:sz="4" w:space="0" w:color="auto"/>
            </w:tcBorders>
            <w:shd w:val="clear" w:color="auto" w:fill="auto"/>
            <w:vAlign w:val="center"/>
            <w:hideMark/>
          </w:tcPr>
          <w:p w14:paraId="625A55A9"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5</w:t>
            </w:r>
          </w:p>
        </w:tc>
        <w:tc>
          <w:tcPr>
            <w:tcW w:w="1300" w:type="dxa"/>
            <w:tcBorders>
              <w:top w:val="nil"/>
              <w:left w:val="nil"/>
              <w:bottom w:val="single" w:sz="4" w:space="0" w:color="auto"/>
              <w:right w:val="single" w:sz="4" w:space="0" w:color="auto"/>
            </w:tcBorders>
            <w:shd w:val="clear" w:color="auto" w:fill="auto"/>
            <w:vAlign w:val="center"/>
            <w:hideMark/>
          </w:tcPr>
          <w:p w14:paraId="3E951CB2"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2</w:t>
            </w:r>
          </w:p>
        </w:tc>
        <w:tc>
          <w:tcPr>
            <w:tcW w:w="1860" w:type="dxa"/>
            <w:tcBorders>
              <w:top w:val="nil"/>
              <w:left w:val="nil"/>
              <w:bottom w:val="single" w:sz="4" w:space="0" w:color="auto"/>
              <w:right w:val="single" w:sz="4" w:space="0" w:color="auto"/>
            </w:tcBorders>
            <w:shd w:val="clear" w:color="auto" w:fill="auto"/>
            <w:vAlign w:val="center"/>
            <w:hideMark/>
          </w:tcPr>
          <w:p w14:paraId="797AAC81"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2</w:t>
            </w:r>
          </w:p>
        </w:tc>
        <w:tc>
          <w:tcPr>
            <w:tcW w:w="1420" w:type="dxa"/>
            <w:tcBorders>
              <w:top w:val="nil"/>
              <w:left w:val="nil"/>
              <w:bottom w:val="single" w:sz="4" w:space="0" w:color="auto"/>
              <w:right w:val="single" w:sz="4" w:space="0" w:color="auto"/>
            </w:tcBorders>
            <w:shd w:val="clear" w:color="auto" w:fill="auto"/>
            <w:vAlign w:val="center"/>
            <w:hideMark/>
          </w:tcPr>
          <w:p w14:paraId="7238DAE1"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 </w:t>
            </w:r>
          </w:p>
        </w:tc>
        <w:tc>
          <w:tcPr>
            <w:tcW w:w="1640" w:type="dxa"/>
            <w:tcBorders>
              <w:top w:val="nil"/>
              <w:left w:val="nil"/>
              <w:bottom w:val="single" w:sz="4" w:space="0" w:color="auto"/>
              <w:right w:val="single" w:sz="4" w:space="0" w:color="auto"/>
            </w:tcBorders>
            <w:shd w:val="clear" w:color="auto" w:fill="auto"/>
            <w:noWrap/>
            <w:vAlign w:val="center"/>
            <w:hideMark/>
          </w:tcPr>
          <w:p w14:paraId="0A31DA0F"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2</w:t>
            </w:r>
          </w:p>
        </w:tc>
      </w:tr>
      <w:tr w:rsidR="00711F21" w:rsidRPr="003837B3" w14:paraId="479A18DC" w14:textId="77777777" w:rsidTr="00711F21">
        <w:trPr>
          <w:trHeight w:val="880"/>
        </w:trPr>
        <w:tc>
          <w:tcPr>
            <w:tcW w:w="2820" w:type="dxa"/>
            <w:tcBorders>
              <w:top w:val="nil"/>
              <w:left w:val="single" w:sz="4" w:space="0" w:color="auto"/>
              <w:bottom w:val="single" w:sz="4" w:space="0" w:color="auto"/>
              <w:right w:val="single" w:sz="4" w:space="0" w:color="auto"/>
            </w:tcBorders>
            <w:shd w:val="clear" w:color="000000" w:fill="FFFFFF"/>
            <w:vAlign w:val="center"/>
            <w:hideMark/>
          </w:tcPr>
          <w:p w14:paraId="1E3E5726" w14:textId="77777777" w:rsidR="00711F21" w:rsidRPr="003837B3" w:rsidRDefault="00711F21" w:rsidP="00711F21">
            <w:pPr>
              <w:spacing w:after="0" w:line="240" w:lineRule="auto"/>
              <w:jc w:val="center"/>
              <w:rPr>
                <w:rFonts w:ascii="Sylfaen" w:eastAsia="Times New Roman" w:hAnsi="Sylfaen"/>
                <w:b/>
                <w:bCs/>
                <w:color w:val="000000"/>
                <w:sz w:val="18"/>
                <w:szCs w:val="18"/>
                <w:lang w:val="en-US"/>
              </w:rPr>
            </w:pPr>
            <w:r w:rsidRPr="003837B3">
              <w:rPr>
                <w:rFonts w:ascii="Sylfaen" w:eastAsia="Times New Roman" w:hAnsi="Sylfaen"/>
                <w:b/>
                <w:bCs/>
                <w:color w:val="000000"/>
                <w:sz w:val="18"/>
                <w:szCs w:val="18"/>
                <w:lang w:val="en-US"/>
              </w:rPr>
              <w:t>ინფორმაციის, მონაცემების წერილობითი პრეზენტაცია 20%</w:t>
            </w:r>
          </w:p>
        </w:tc>
        <w:tc>
          <w:tcPr>
            <w:tcW w:w="2200" w:type="dxa"/>
            <w:tcBorders>
              <w:top w:val="nil"/>
              <w:left w:val="nil"/>
              <w:bottom w:val="single" w:sz="4" w:space="0" w:color="auto"/>
              <w:right w:val="single" w:sz="4" w:space="0" w:color="auto"/>
            </w:tcBorders>
            <w:shd w:val="clear" w:color="auto" w:fill="auto"/>
            <w:vAlign w:val="center"/>
            <w:hideMark/>
          </w:tcPr>
          <w:p w14:paraId="58A21436" w14:textId="77777777" w:rsidR="00711F21" w:rsidRPr="003837B3" w:rsidRDefault="00711F21" w:rsidP="00711F21">
            <w:pPr>
              <w:spacing w:after="0" w:line="240" w:lineRule="auto"/>
              <w:jc w:val="center"/>
              <w:rPr>
                <w:rFonts w:ascii="Sylfaen" w:eastAsia="Times New Roman" w:hAnsi="Sylfaen"/>
                <w:b/>
                <w:bCs/>
                <w:sz w:val="20"/>
                <w:szCs w:val="20"/>
                <w:lang w:val="en-US"/>
              </w:rPr>
            </w:pPr>
            <w:r w:rsidRPr="003837B3">
              <w:rPr>
                <w:rFonts w:ascii="Sylfaen" w:eastAsia="Times New Roman" w:hAnsi="Sylfaen"/>
                <w:b/>
                <w:bCs/>
                <w:sz w:val="20"/>
                <w:szCs w:val="20"/>
                <w:lang w:val="en-US"/>
              </w:rPr>
              <w:t>3</w:t>
            </w:r>
          </w:p>
        </w:tc>
        <w:tc>
          <w:tcPr>
            <w:tcW w:w="1840" w:type="dxa"/>
            <w:tcBorders>
              <w:top w:val="nil"/>
              <w:left w:val="nil"/>
              <w:bottom w:val="single" w:sz="4" w:space="0" w:color="auto"/>
              <w:right w:val="single" w:sz="4" w:space="0" w:color="auto"/>
            </w:tcBorders>
            <w:shd w:val="clear" w:color="auto" w:fill="auto"/>
            <w:vAlign w:val="center"/>
            <w:hideMark/>
          </w:tcPr>
          <w:p w14:paraId="5CEE396D"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3</w:t>
            </w:r>
          </w:p>
        </w:tc>
        <w:tc>
          <w:tcPr>
            <w:tcW w:w="1980" w:type="dxa"/>
            <w:tcBorders>
              <w:top w:val="nil"/>
              <w:left w:val="nil"/>
              <w:bottom w:val="single" w:sz="4" w:space="0" w:color="auto"/>
              <w:right w:val="single" w:sz="4" w:space="0" w:color="auto"/>
            </w:tcBorders>
            <w:shd w:val="clear" w:color="auto" w:fill="auto"/>
            <w:vAlign w:val="center"/>
            <w:hideMark/>
          </w:tcPr>
          <w:p w14:paraId="3A1DF452"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3</w:t>
            </w:r>
          </w:p>
        </w:tc>
        <w:tc>
          <w:tcPr>
            <w:tcW w:w="1300" w:type="dxa"/>
            <w:tcBorders>
              <w:top w:val="nil"/>
              <w:left w:val="nil"/>
              <w:bottom w:val="single" w:sz="4" w:space="0" w:color="auto"/>
              <w:right w:val="single" w:sz="4" w:space="0" w:color="auto"/>
            </w:tcBorders>
            <w:shd w:val="clear" w:color="auto" w:fill="auto"/>
            <w:vAlign w:val="center"/>
            <w:hideMark/>
          </w:tcPr>
          <w:p w14:paraId="2A32D2F2"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 </w:t>
            </w:r>
          </w:p>
        </w:tc>
        <w:tc>
          <w:tcPr>
            <w:tcW w:w="1860" w:type="dxa"/>
            <w:tcBorders>
              <w:top w:val="nil"/>
              <w:left w:val="nil"/>
              <w:bottom w:val="single" w:sz="4" w:space="0" w:color="auto"/>
              <w:right w:val="single" w:sz="4" w:space="0" w:color="auto"/>
            </w:tcBorders>
            <w:shd w:val="clear" w:color="auto" w:fill="auto"/>
            <w:vAlign w:val="center"/>
            <w:hideMark/>
          </w:tcPr>
          <w:p w14:paraId="7AD349A1"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5</w:t>
            </w:r>
          </w:p>
        </w:tc>
        <w:tc>
          <w:tcPr>
            <w:tcW w:w="1420" w:type="dxa"/>
            <w:tcBorders>
              <w:top w:val="nil"/>
              <w:left w:val="nil"/>
              <w:bottom w:val="single" w:sz="4" w:space="0" w:color="auto"/>
              <w:right w:val="single" w:sz="4" w:space="0" w:color="auto"/>
            </w:tcBorders>
            <w:shd w:val="clear" w:color="auto" w:fill="auto"/>
            <w:vAlign w:val="center"/>
            <w:hideMark/>
          </w:tcPr>
          <w:p w14:paraId="16BC9CC7"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4</w:t>
            </w:r>
          </w:p>
        </w:tc>
        <w:tc>
          <w:tcPr>
            <w:tcW w:w="1640" w:type="dxa"/>
            <w:tcBorders>
              <w:top w:val="nil"/>
              <w:left w:val="nil"/>
              <w:bottom w:val="single" w:sz="4" w:space="0" w:color="auto"/>
              <w:right w:val="single" w:sz="4" w:space="0" w:color="auto"/>
            </w:tcBorders>
            <w:shd w:val="clear" w:color="auto" w:fill="auto"/>
            <w:noWrap/>
            <w:vAlign w:val="center"/>
            <w:hideMark/>
          </w:tcPr>
          <w:p w14:paraId="5CD7385C"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2</w:t>
            </w:r>
          </w:p>
        </w:tc>
      </w:tr>
      <w:tr w:rsidR="00711F21" w:rsidRPr="003837B3" w14:paraId="0EC34C55" w14:textId="77777777" w:rsidTr="00711F21">
        <w:trPr>
          <w:trHeight w:val="600"/>
        </w:trPr>
        <w:tc>
          <w:tcPr>
            <w:tcW w:w="2820" w:type="dxa"/>
            <w:tcBorders>
              <w:top w:val="nil"/>
              <w:left w:val="single" w:sz="4" w:space="0" w:color="auto"/>
              <w:bottom w:val="single" w:sz="4" w:space="0" w:color="auto"/>
              <w:right w:val="single" w:sz="4" w:space="0" w:color="auto"/>
            </w:tcBorders>
            <w:shd w:val="clear" w:color="000000" w:fill="FFFFFF"/>
            <w:vAlign w:val="center"/>
            <w:hideMark/>
          </w:tcPr>
          <w:p w14:paraId="7DB877ED" w14:textId="77777777" w:rsidR="00711F21" w:rsidRPr="003837B3" w:rsidRDefault="00711F21" w:rsidP="00711F21">
            <w:pPr>
              <w:spacing w:after="0" w:line="240" w:lineRule="auto"/>
              <w:jc w:val="center"/>
              <w:rPr>
                <w:rFonts w:ascii="Sylfaen" w:eastAsia="Times New Roman" w:hAnsi="Sylfaen"/>
                <w:b/>
                <w:bCs/>
                <w:color w:val="000000"/>
                <w:sz w:val="18"/>
                <w:szCs w:val="18"/>
                <w:lang w:val="en-US"/>
              </w:rPr>
            </w:pPr>
            <w:r w:rsidRPr="003837B3">
              <w:rPr>
                <w:rFonts w:ascii="Sylfaen" w:eastAsia="Times New Roman" w:hAnsi="Sylfaen"/>
                <w:b/>
                <w:bCs/>
                <w:color w:val="000000"/>
                <w:sz w:val="18"/>
                <w:szCs w:val="18"/>
                <w:lang w:val="en-US"/>
              </w:rPr>
              <w:t>ზეპირი პრეზენტაცია 10% </w:t>
            </w:r>
          </w:p>
        </w:tc>
        <w:tc>
          <w:tcPr>
            <w:tcW w:w="2200" w:type="dxa"/>
            <w:tcBorders>
              <w:top w:val="nil"/>
              <w:left w:val="nil"/>
              <w:bottom w:val="single" w:sz="4" w:space="0" w:color="auto"/>
              <w:right w:val="single" w:sz="4" w:space="0" w:color="auto"/>
            </w:tcBorders>
            <w:shd w:val="clear" w:color="auto" w:fill="auto"/>
            <w:vAlign w:val="center"/>
            <w:hideMark/>
          </w:tcPr>
          <w:p w14:paraId="28DDAE4B" w14:textId="77777777" w:rsidR="00711F21" w:rsidRPr="003837B3" w:rsidRDefault="00711F21" w:rsidP="00711F21">
            <w:pPr>
              <w:spacing w:after="0" w:line="240" w:lineRule="auto"/>
              <w:jc w:val="center"/>
              <w:rPr>
                <w:rFonts w:ascii="Sylfaen" w:eastAsia="Times New Roman" w:hAnsi="Sylfaen"/>
                <w:b/>
                <w:bCs/>
                <w:sz w:val="20"/>
                <w:szCs w:val="20"/>
                <w:lang w:val="en-US"/>
              </w:rPr>
            </w:pPr>
            <w:r w:rsidRPr="003837B3">
              <w:rPr>
                <w:rFonts w:ascii="Sylfaen" w:eastAsia="Times New Roman" w:hAnsi="Sylfaen"/>
                <w:b/>
                <w:bCs/>
                <w:sz w:val="20"/>
                <w:szCs w:val="20"/>
                <w:lang w:val="en-US"/>
              </w:rPr>
              <w:t> </w:t>
            </w:r>
          </w:p>
        </w:tc>
        <w:tc>
          <w:tcPr>
            <w:tcW w:w="1840" w:type="dxa"/>
            <w:tcBorders>
              <w:top w:val="nil"/>
              <w:left w:val="nil"/>
              <w:bottom w:val="single" w:sz="4" w:space="0" w:color="auto"/>
              <w:right w:val="single" w:sz="4" w:space="0" w:color="auto"/>
            </w:tcBorders>
            <w:shd w:val="clear" w:color="auto" w:fill="auto"/>
            <w:vAlign w:val="center"/>
            <w:hideMark/>
          </w:tcPr>
          <w:p w14:paraId="5B743C00"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2</w:t>
            </w:r>
          </w:p>
        </w:tc>
        <w:tc>
          <w:tcPr>
            <w:tcW w:w="1980" w:type="dxa"/>
            <w:tcBorders>
              <w:top w:val="nil"/>
              <w:left w:val="nil"/>
              <w:bottom w:val="single" w:sz="4" w:space="0" w:color="auto"/>
              <w:right w:val="single" w:sz="4" w:space="0" w:color="auto"/>
            </w:tcBorders>
            <w:shd w:val="clear" w:color="auto" w:fill="auto"/>
            <w:vAlign w:val="center"/>
            <w:hideMark/>
          </w:tcPr>
          <w:p w14:paraId="152EB427"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 </w:t>
            </w:r>
          </w:p>
        </w:tc>
        <w:tc>
          <w:tcPr>
            <w:tcW w:w="1300" w:type="dxa"/>
            <w:tcBorders>
              <w:top w:val="nil"/>
              <w:left w:val="nil"/>
              <w:bottom w:val="single" w:sz="4" w:space="0" w:color="auto"/>
              <w:right w:val="single" w:sz="4" w:space="0" w:color="auto"/>
            </w:tcBorders>
            <w:shd w:val="clear" w:color="auto" w:fill="auto"/>
            <w:vAlign w:val="center"/>
            <w:hideMark/>
          </w:tcPr>
          <w:p w14:paraId="3BC20214"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 </w:t>
            </w:r>
          </w:p>
        </w:tc>
        <w:tc>
          <w:tcPr>
            <w:tcW w:w="1860" w:type="dxa"/>
            <w:tcBorders>
              <w:top w:val="nil"/>
              <w:left w:val="nil"/>
              <w:bottom w:val="single" w:sz="4" w:space="0" w:color="auto"/>
              <w:right w:val="single" w:sz="4" w:space="0" w:color="auto"/>
            </w:tcBorders>
            <w:shd w:val="clear" w:color="auto" w:fill="auto"/>
            <w:vAlign w:val="center"/>
            <w:hideMark/>
          </w:tcPr>
          <w:p w14:paraId="1CD67ECD"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5</w:t>
            </w:r>
          </w:p>
        </w:tc>
        <w:tc>
          <w:tcPr>
            <w:tcW w:w="1420" w:type="dxa"/>
            <w:tcBorders>
              <w:top w:val="nil"/>
              <w:left w:val="nil"/>
              <w:bottom w:val="single" w:sz="4" w:space="0" w:color="auto"/>
              <w:right w:val="single" w:sz="4" w:space="0" w:color="auto"/>
            </w:tcBorders>
            <w:shd w:val="clear" w:color="auto" w:fill="auto"/>
            <w:vAlign w:val="center"/>
            <w:hideMark/>
          </w:tcPr>
          <w:p w14:paraId="6BCB4787"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2</w:t>
            </w:r>
          </w:p>
        </w:tc>
        <w:tc>
          <w:tcPr>
            <w:tcW w:w="1640" w:type="dxa"/>
            <w:tcBorders>
              <w:top w:val="nil"/>
              <w:left w:val="nil"/>
              <w:bottom w:val="single" w:sz="4" w:space="0" w:color="auto"/>
              <w:right w:val="single" w:sz="4" w:space="0" w:color="auto"/>
            </w:tcBorders>
            <w:shd w:val="clear" w:color="auto" w:fill="auto"/>
            <w:noWrap/>
            <w:vAlign w:val="center"/>
            <w:hideMark/>
          </w:tcPr>
          <w:p w14:paraId="7083E3B3" w14:textId="77777777" w:rsidR="00711F21" w:rsidRPr="003837B3" w:rsidRDefault="00711F21" w:rsidP="00711F21">
            <w:pPr>
              <w:spacing w:after="0" w:line="240" w:lineRule="auto"/>
              <w:jc w:val="center"/>
              <w:rPr>
                <w:rFonts w:ascii="Sylfaen" w:eastAsia="Times New Roman" w:hAnsi="Sylfaen"/>
                <w:sz w:val="20"/>
                <w:szCs w:val="20"/>
                <w:lang w:val="en-US"/>
              </w:rPr>
            </w:pPr>
            <w:r w:rsidRPr="003837B3">
              <w:rPr>
                <w:rFonts w:ascii="Sylfaen" w:eastAsia="Times New Roman" w:hAnsi="Sylfaen"/>
                <w:sz w:val="20"/>
                <w:szCs w:val="20"/>
                <w:lang w:val="en-US"/>
              </w:rPr>
              <w:t>1</w:t>
            </w:r>
          </w:p>
        </w:tc>
      </w:tr>
      <w:tr w:rsidR="00711F21" w:rsidRPr="003837B3" w14:paraId="5F280DA4" w14:textId="77777777" w:rsidTr="00711F21">
        <w:trPr>
          <w:trHeight w:val="720"/>
        </w:trPr>
        <w:tc>
          <w:tcPr>
            <w:tcW w:w="2820" w:type="dxa"/>
            <w:tcBorders>
              <w:top w:val="nil"/>
              <w:left w:val="single" w:sz="4" w:space="0" w:color="auto"/>
              <w:bottom w:val="single" w:sz="4" w:space="0" w:color="auto"/>
              <w:right w:val="single" w:sz="4" w:space="0" w:color="auto"/>
            </w:tcBorders>
            <w:shd w:val="clear" w:color="000000" w:fill="FABF8F"/>
            <w:vAlign w:val="center"/>
            <w:hideMark/>
          </w:tcPr>
          <w:p w14:paraId="7554078E" w14:textId="77777777" w:rsidR="00711F21" w:rsidRPr="003837B3" w:rsidRDefault="00711F21" w:rsidP="00711F21">
            <w:pPr>
              <w:spacing w:after="0" w:line="240" w:lineRule="auto"/>
              <w:jc w:val="center"/>
              <w:rPr>
                <w:rFonts w:ascii="Sylfaen" w:eastAsia="Times New Roman" w:hAnsi="Sylfaen"/>
                <w:color w:val="000000"/>
                <w:sz w:val="18"/>
                <w:szCs w:val="18"/>
                <w:lang w:val="en-US"/>
              </w:rPr>
            </w:pPr>
            <w:r w:rsidRPr="003837B3">
              <w:rPr>
                <w:rFonts w:ascii="Sylfaen" w:eastAsia="Times New Roman" w:hAnsi="Sylfaen"/>
                <w:color w:val="000000"/>
                <w:sz w:val="18"/>
                <w:szCs w:val="18"/>
                <w:lang w:val="en-US"/>
              </w:rPr>
              <w:t>ჯამურად შედეგთან მიმართებით ქულის/შეფასების განაწილება</w:t>
            </w:r>
          </w:p>
        </w:tc>
        <w:tc>
          <w:tcPr>
            <w:tcW w:w="2200" w:type="dxa"/>
            <w:tcBorders>
              <w:top w:val="nil"/>
              <w:left w:val="nil"/>
              <w:bottom w:val="single" w:sz="4" w:space="0" w:color="auto"/>
              <w:right w:val="single" w:sz="4" w:space="0" w:color="auto"/>
            </w:tcBorders>
            <w:shd w:val="clear" w:color="000000" w:fill="FABF8F"/>
            <w:vAlign w:val="center"/>
            <w:hideMark/>
          </w:tcPr>
          <w:p w14:paraId="33B2D902"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14</w:t>
            </w:r>
          </w:p>
        </w:tc>
        <w:tc>
          <w:tcPr>
            <w:tcW w:w="1840" w:type="dxa"/>
            <w:tcBorders>
              <w:top w:val="nil"/>
              <w:left w:val="nil"/>
              <w:bottom w:val="single" w:sz="4" w:space="0" w:color="auto"/>
              <w:right w:val="single" w:sz="4" w:space="0" w:color="auto"/>
            </w:tcBorders>
            <w:shd w:val="clear" w:color="000000" w:fill="FABF8F"/>
            <w:vAlign w:val="center"/>
            <w:hideMark/>
          </w:tcPr>
          <w:p w14:paraId="6F3BF678"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15</w:t>
            </w:r>
          </w:p>
        </w:tc>
        <w:tc>
          <w:tcPr>
            <w:tcW w:w="1980" w:type="dxa"/>
            <w:tcBorders>
              <w:top w:val="nil"/>
              <w:left w:val="nil"/>
              <w:bottom w:val="single" w:sz="4" w:space="0" w:color="auto"/>
              <w:right w:val="single" w:sz="4" w:space="0" w:color="auto"/>
            </w:tcBorders>
            <w:shd w:val="clear" w:color="000000" w:fill="FABF8F"/>
            <w:vAlign w:val="center"/>
            <w:hideMark/>
          </w:tcPr>
          <w:p w14:paraId="6A6B4424"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21</w:t>
            </w:r>
          </w:p>
        </w:tc>
        <w:tc>
          <w:tcPr>
            <w:tcW w:w="1300" w:type="dxa"/>
            <w:tcBorders>
              <w:top w:val="nil"/>
              <w:left w:val="nil"/>
              <w:bottom w:val="single" w:sz="4" w:space="0" w:color="auto"/>
              <w:right w:val="single" w:sz="4" w:space="0" w:color="auto"/>
            </w:tcBorders>
            <w:shd w:val="clear" w:color="000000" w:fill="FABF8F"/>
            <w:vAlign w:val="center"/>
            <w:hideMark/>
          </w:tcPr>
          <w:p w14:paraId="3021FE4F"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17</w:t>
            </w:r>
          </w:p>
        </w:tc>
        <w:tc>
          <w:tcPr>
            <w:tcW w:w="1860" w:type="dxa"/>
            <w:tcBorders>
              <w:top w:val="nil"/>
              <w:left w:val="nil"/>
              <w:bottom w:val="single" w:sz="4" w:space="0" w:color="auto"/>
              <w:right w:val="single" w:sz="4" w:space="0" w:color="auto"/>
            </w:tcBorders>
            <w:shd w:val="clear" w:color="000000" w:fill="FABF8F"/>
            <w:vAlign w:val="center"/>
            <w:hideMark/>
          </w:tcPr>
          <w:p w14:paraId="2325DF6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14</w:t>
            </w:r>
          </w:p>
        </w:tc>
        <w:tc>
          <w:tcPr>
            <w:tcW w:w="1420" w:type="dxa"/>
            <w:tcBorders>
              <w:top w:val="nil"/>
              <w:left w:val="nil"/>
              <w:bottom w:val="single" w:sz="4" w:space="0" w:color="auto"/>
              <w:right w:val="single" w:sz="4" w:space="0" w:color="auto"/>
            </w:tcBorders>
            <w:shd w:val="clear" w:color="000000" w:fill="FABF8F"/>
            <w:vAlign w:val="center"/>
            <w:hideMark/>
          </w:tcPr>
          <w:p w14:paraId="7EF7A5C3"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10</w:t>
            </w:r>
          </w:p>
        </w:tc>
        <w:tc>
          <w:tcPr>
            <w:tcW w:w="1640" w:type="dxa"/>
            <w:tcBorders>
              <w:top w:val="nil"/>
              <w:left w:val="nil"/>
              <w:bottom w:val="single" w:sz="4" w:space="0" w:color="auto"/>
              <w:right w:val="single" w:sz="4" w:space="0" w:color="auto"/>
            </w:tcBorders>
            <w:shd w:val="clear" w:color="000000" w:fill="FABF8F"/>
            <w:vAlign w:val="center"/>
            <w:hideMark/>
          </w:tcPr>
          <w:p w14:paraId="7D9F3102"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9</w:t>
            </w:r>
          </w:p>
        </w:tc>
      </w:tr>
      <w:tr w:rsidR="00711F21" w:rsidRPr="003837B3" w14:paraId="1780ED2D" w14:textId="77777777" w:rsidTr="00711F21">
        <w:trPr>
          <w:trHeight w:val="290"/>
        </w:trPr>
        <w:tc>
          <w:tcPr>
            <w:tcW w:w="2820" w:type="dxa"/>
            <w:tcBorders>
              <w:top w:val="nil"/>
              <w:left w:val="single" w:sz="4" w:space="0" w:color="auto"/>
              <w:bottom w:val="single" w:sz="4" w:space="0" w:color="auto"/>
              <w:right w:val="single" w:sz="4" w:space="0" w:color="auto"/>
            </w:tcBorders>
            <w:shd w:val="clear" w:color="000000" w:fill="FABF8F"/>
            <w:vAlign w:val="center"/>
            <w:hideMark/>
          </w:tcPr>
          <w:p w14:paraId="1EA0266B" w14:textId="77777777" w:rsidR="00711F21" w:rsidRPr="003837B3" w:rsidRDefault="00711F21" w:rsidP="00711F21">
            <w:pPr>
              <w:spacing w:after="0" w:line="240" w:lineRule="auto"/>
              <w:jc w:val="center"/>
              <w:rPr>
                <w:rFonts w:ascii="Sylfaen" w:eastAsia="Times New Roman" w:hAnsi="Sylfaen"/>
                <w:color w:val="000000"/>
                <w:sz w:val="18"/>
                <w:szCs w:val="18"/>
                <w:lang w:val="en-US"/>
              </w:rPr>
            </w:pPr>
            <w:r w:rsidRPr="003837B3">
              <w:rPr>
                <w:rFonts w:ascii="Sylfaen" w:eastAsia="Times New Roman" w:hAnsi="Sylfaen"/>
                <w:color w:val="000000"/>
                <w:sz w:val="18"/>
                <w:szCs w:val="18"/>
                <w:lang w:val="en-US"/>
              </w:rPr>
              <w:t>სამიზნე %</w:t>
            </w:r>
          </w:p>
        </w:tc>
        <w:tc>
          <w:tcPr>
            <w:tcW w:w="2200" w:type="dxa"/>
            <w:tcBorders>
              <w:top w:val="nil"/>
              <w:left w:val="nil"/>
              <w:bottom w:val="single" w:sz="4" w:space="0" w:color="auto"/>
              <w:right w:val="single" w:sz="4" w:space="0" w:color="auto"/>
            </w:tcBorders>
            <w:shd w:val="clear" w:color="000000" w:fill="FABF8F"/>
            <w:vAlign w:val="center"/>
            <w:hideMark/>
          </w:tcPr>
          <w:p w14:paraId="00EEA88C"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80%</w:t>
            </w:r>
          </w:p>
        </w:tc>
        <w:tc>
          <w:tcPr>
            <w:tcW w:w="1840" w:type="dxa"/>
            <w:tcBorders>
              <w:top w:val="nil"/>
              <w:left w:val="nil"/>
              <w:bottom w:val="single" w:sz="4" w:space="0" w:color="auto"/>
              <w:right w:val="single" w:sz="4" w:space="0" w:color="auto"/>
            </w:tcBorders>
            <w:shd w:val="clear" w:color="000000" w:fill="FABF8F"/>
            <w:vAlign w:val="center"/>
            <w:hideMark/>
          </w:tcPr>
          <w:p w14:paraId="5EC4B5E2"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80%</w:t>
            </w:r>
          </w:p>
        </w:tc>
        <w:tc>
          <w:tcPr>
            <w:tcW w:w="1980" w:type="dxa"/>
            <w:tcBorders>
              <w:top w:val="nil"/>
              <w:left w:val="nil"/>
              <w:bottom w:val="single" w:sz="4" w:space="0" w:color="auto"/>
              <w:right w:val="single" w:sz="4" w:space="0" w:color="auto"/>
            </w:tcBorders>
            <w:shd w:val="clear" w:color="000000" w:fill="FABF8F"/>
            <w:vAlign w:val="center"/>
            <w:hideMark/>
          </w:tcPr>
          <w:p w14:paraId="3B8293B1"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85%</w:t>
            </w:r>
          </w:p>
        </w:tc>
        <w:tc>
          <w:tcPr>
            <w:tcW w:w="1300" w:type="dxa"/>
            <w:tcBorders>
              <w:top w:val="nil"/>
              <w:left w:val="nil"/>
              <w:bottom w:val="single" w:sz="4" w:space="0" w:color="auto"/>
              <w:right w:val="single" w:sz="4" w:space="0" w:color="auto"/>
            </w:tcBorders>
            <w:shd w:val="clear" w:color="000000" w:fill="FABF8F"/>
            <w:vAlign w:val="center"/>
            <w:hideMark/>
          </w:tcPr>
          <w:p w14:paraId="1B68C485"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85%</w:t>
            </w:r>
          </w:p>
        </w:tc>
        <w:tc>
          <w:tcPr>
            <w:tcW w:w="1860" w:type="dxa"/>
            <w:tcBorders>
              <w:top w:val="nil"/>
              <w:left w:val="nil"/>
              <w:bottom w:val="single" w:sz="4" w:space="0" w:color="auto"/>
              <w:right w:val="single" w:sz="4" w:space="0" w:color="auto"/>
            </w:tcBorders>
            <w:shd w:val="clear" w:color="000000" w:fill="FABF8F"/>
            <w:vAlign w:val="center"/>
            <w:hideMark/>
          </w:tcPr>
          <w:p w14:paraId="1D47E64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80%</w:t>
            </w:r>
          </w:p>
        </w:tc>
        <w:tc>
          <w:tcPr>
            <w:tcW w:w="1420" w:type="dxa"/>
            <w:tcBorders>
              <w:top w:val="nil"/>
              <w:left w:val="nil"/>
              <w:bottom w:val="single" w:sz="4" w:space="0" w:color="auto"/>
              <w:right w:val="single" w:sz="4" w:space="0" w:color="auto"/>
            </w:tcBorders>
            <w:shd w:val="clear" w:color="000000" w:fill="FABF8F"/>
            <w:vAlign w:val="center"/>
            <w:hideMark/>
          </w:tcPr>
          <w:p w14:paraId="6A5A01F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80%</w:t>
            </w:r>
          </w:p>
        </w:tc>
        <w:tc>
          <w:tcPr>
            <w:tcW w:w="1640" w:type="dxa"/>
            <w:tcBorders>
              <w:top w:val="nil"/>
              <w:left w:val="nil"/>
              <w:bottom w:val="single" w:sz="4" w:space="0" w:color="auto"/>
              <w:right w:val="single" w:sz="4" w:space="0" w:color="auto"/>
            </w:tcBorders>
            <w:shd w:val="clear" w:color="000000" w:fill="FABF8F"/>
            <w:vAlign w:val="center"/>
            <w:hideMark/>
          </w:tcPr>
          <w:p w14:paraId="1A0A483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80%</w:t>
            </w:r>
          </w:p>
        </w:tc>
      </w:tr>
      <w:tr w:rsidR="00711F21" w:rsidRPr="003837B3" w14:paraId="38235C16" w14:textId="77777777" w:rsidTr="00711F21">
        <w:trPr>
          <w:trHeight w:val="290"/>
        </w:trPr>
        <w:tc>
          <w:tcPr>
            <w:tcW w:w="2820" w:type="dxa"/>
            <w:tcBorders>
              <w:top w:val="nil"/>
              <w:left w:val="single" w:sz="4" w:space="0" w:color="auto"/>
              <w:bottom w:val="single" w:sz="4" w:space="0" w:color="auto"/>
              <w:right w:val="single" w:sz="4" w:space="0" w:color="auto"/>
            </w:tcBorders>
            <w:shd w:val="clear" w:color="000000" w:fill="FABF8F"/>
            <w:vAlign w:val="center"/>
            <w:hideMark/>
          </w:tcPr>
          <w:p w14:paraId="48179B9B" w14:textId="77777777" w:rsidR="00711F21" w:rsidRPr="003837B3" w:rsidRDefault="00711F21" w:rsidP="00711F21">
            <w:pPr>
              <w:spacing w:after="0" w:line="240" w:lineRule="auto"/>
              <w:jc w:val="center"/>
              <w:rPr>
                <w:rFonts w:ascii="Sylfaen" w:eastAsia="Times New Roman" w:hAnsi="Sylfaen"/>
                <w:color w:val="000000"/>
                <w:sz w:val="18"/>
                <w:szCs w:val="18"/>
                <w:lang w:val="en-US"/>
              </w:rPr>
            </w:pPr>
            <w:r w:rsidRPr="003837B3">
              <w:rPr>
                <w:rFonts w:ascii="Sylfaen" w:eastAsia="Times New Roman" w:hAnsi="Sylfaen"/>
                <w:color w:val="000000"/>
                <w:sz w:val="18"/>
                <w:szCs w:val="18"/>
                <w:lang w:val="en-US"/>
              </w:rPr>
              <w:t>სამიზნე ნიშნული (ქულები)</w:t>
            </w:r>
          </w:p>
        </w:tc>
        <w:tc>
          <w:tcPr>
            <w:tcW w:w="2200" w:type="dxa"/>
            <w:tcBorders>
              <w:top w:val="nil"/>
              <w:left w:val="nil"/>
              <w:bottom w:val="single" w:sz="4" w:space="0" w:color="auto"/>
              <w:right w:val="single" w:sz="4" w:space="0" w:color="auto"/>
            </w:tcBorders>
            <w:shd w:val="clear" w:color="000000" w:fill="FABF8F"/>
            <w:vAlign w:val="center"/>
            <w:hideMark/>
          </w:tcPr>
          <w:p w14:paraId="4CB9755B"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11.2</w:t>
            </w:r>
          </w:p>
        </w:tc>
        <w:tc>
          <w:tcPr>
            <w:tcW w:w="1840" w:type="dxa"/>
            <w:tcBorders>
              <w:top w:val="nil"/>
              <w:left w:val="nil"/>
              <w:bottom w:val="single" w:sz="4" w:space="0" w:color="auto"/>
              <w:right w:val="single" w:sz="4" w:space="0" w:color="auto"/>
            </w:tcBorders>
            <w:shd w:val="clear" w:color="000000" w:fill="FABF8F"/>
            <w:vAlign w:val="center"/>
            <w:hideMark/>
          </w:tcPr>
          <w:p w14:paraId="01D7FB0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12</w:t>
            </w:r>
          </w:p>
        </w:tc>
        <w:tc>
          <w:tcPr>
            <w:tcW w:w="1980" w:type="dxa"/>
            <w:tcBorders>
              <w:top w:val="nil"/>
              <w:left w:val="nil"/>
              <w:bottom w:val="single" w:sz="4" w:space="0" w:color="auto"/>
              <w:right w:val="single" w:sz="4" w:space="0" w:color="auto"/>
            </w:tcBorders>
            <w:shd w:val="clear" w:color="000000" w:fill="FABF8F"/>
            <w:vAlign w:val="center"/>
            <w:hideMark/>
          </w:tcPr>
          <w:p w14:paraId="55C6F724"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17.85</w:t>
            </w:r>
          </w:p>
        </w:tc>
        <w:tc>
          <w:tcPr>
            <w:tcW w:w="1300" w:type="dxa"/>
            <w:tcBorders>
              <w:top w:val="nil"/>
              <w:left w:val="nil"/>
              <w:bottom w:val="single" w:sz="4" w:space="0" w:color="auto"/>
              <w:right w:val="single" w:sz="4" w:space="0" w:color="auto"/>
            </w:tcBorders>
            <w:shd w:val="clear" w:color="000000" w:fill="FABF8F"/>
            <w:vAlign w:val="center"/>
            <w:hideMark/>
          </w:tcPr>
          <w:p w14:paraId="4D03FC9E"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14.45</w:t>
            </w:r>
          </w:p>
        </w:tc>
        <w:tc>
          <w:tcPr>
            <w:tcW w:w="1860" w:type="dxa"/>
            <w:tcBorders>
              <w:top w:val="nil"/>
              <w:left w:val="nil"/>
              <w:bottom w:val="single" w:sz="4" w:space="0" w:color="auto"/>
              <w:right w:val="single" w:sz="4" w:space="0" w:color="auto"/>
            </w:tcBorders>
            <w:shd w:val="clear" w:color="000000" w:fill="FABF8F"/>
            <w:vAlign w:val="center"/>
            <w:hideMark/>
          </w:tcPr>
          <w:p w14:paraId="2CFF1064"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11.2</w:t>
            </w:r>
          </w:p>
        </w:tc>
        <w:tc>
          <w:tcPr>
            <w:tcW w:w="1420" w:type="dxa"/>
            <w:tcBorders>
              <w:top w:val="nil"/>
              <w:left w:val="nil"/>
              <w:bottom w:val="single" w:sz="4" w:space="0" w:color="auto"/>
              <w:right w:val="single" w:sz="4" w:space="0" w:color="auto"/>
            </w:tcBorders>
            <w:shd w:val="clear" w:color="000000" w:fill="FABF8F"/>
            <w:vAlign w:val="center"/>
            <w:hideMark/>
          </w:tcPr>
          <w:p w14:paraId="5024A1BF"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8</w:t>
            </w:r>
          </w:p>
        </w:tc>
        <w:tc>
          <w:tcPr>
            <w:tcW w:w="1640" w:type="dxa"/>
            <w:tcBorders>
              <w:top w:val="nil"/>
              <w:left w:val="nil"/>
              <w:bottom w:val="single" w:sz="4" w:space="0" w:color="auto"/>
              <w:right w:val="single" w:sz="4" w:space="0" w:color="auto"/>
            </w:tcBorders>
            <w:shd w:val="clear" w:color="000000" w:fill="FABF8F"/>
            <w:vAlign w:val="center"/>
            <w:hideMark/>
          </w:tcPr>
          <w:p w14:paraId="285DF8ED"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7.2</w:t>
            </w:r>
          </w:p>
        </w:tc>
      </w:tr>
      <w:tr w:rsidR="00711F21" w:rsidRPr="003837B3" w14:paraId="2FA4241F" w14:textId="77777777" w:rsidTr="00711F21">
        <w:trPr>
          <w:trHeight w:val="630"/>
        </w:trPr>
        <w:tc>
          <w:tcPr>
            <w:tcW w:w="2820" w:type="dxa"/>
            <w:tcBorders>
              <w:top w:val="nil"/>
              <w:left w:val="single" w:sz="4" w:space="0" w:color="auto"/>
              <w:bottom w:val="single" w:sz="4" w:space="0" w:color="auto"/>
              <w:right w:val="single" w:sz="4" w:space="0" w:color="auto"/>
            </w:tcBorders>
            <w:shd w:val="clear" w:color="000000" w:fill="FABF8F"/>
            <w:vAlign w:val="center"/>
            <w:hideMark/>
          </w:tcPr>
          <w:p w14:paraId="3F90967A" w14:textId="77777777" w:rsidR="00711F21" w:rsidRPr="003837B3" w:rsidRDefault="00711F21" w:rsidP="00711F21">
            <w:pPr>
              <w:spacing w:after="0" w:line="240" w:lineRule="auto"/>
              <w:jc w:val="center"/>
              <w:rPr>
                <w:rFonts w:ascii="Sylfaen" w:eastAsia="Times New Roman" w:hAnsi="Sylfaen"/>
                <w:color w:val="000000"/>
                <w:sz w:val="18"/>
                <w:szCs w:val="18"/>
                <w:lang w:val="en-US"/>
              </w:rPr>
            </w:pPr>
            <w:r w:rsidRPr="003837B3">
              <w:rPr>
                <w:rFonts w:ascii="Sylfaen" w:eastAsia="Times New Roman" w:hAnsi="Sylfaen"/>
                <w:color w:val="000000"/>
                <w:sz w:val="18"/>
                <w:szCs w:val="18"/>
                <w:lang w:val="en-US"/>
              </w:rPr>
              <w:t>სამიზნე ნიშნული (სტუდენტები)</w:t>
            </w:r>
          </w:p>
        </w:tc>
        <w:tc>
          <w:tcPr>
            <w:tcW w:w="2200" w:type="dxa"/>
            <w:tcBorders>
              <w:top w:val="nil"/>
              <w:left w:val="nil"/>
              <w:bottom w:val="single" w:sz="4" w:space="0" w:color="auto"/>
              <w:right w:val="single" w:sz="4" w:space="0" w:color="auto"/>
            </w:tcBorders>
            <w:shd w:val="clear" w:color="000000" w:fill="FABF8F"/>
            <w:vAlign w:val="center"/>
            <w:hideMark/>
          </w:tcPr>
          <w:p w14:paraId="28E9A209"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70%</w:t>
            </w:r>
          </w:p>
        </w:tc>
        <w:tc>
          <w:tcPr>
            <w:tcW w:w="1840" w:type="dxa"/>
            <w:tcBorders>
              <w:top w:val="nil"/>
              <w:left w:val="nil"/>
              <w:bottom w:val="single" w:sz="4" w:space="0" w:color="auto"/>
              <w:right w:val="single" w:sz="4" w:space="0" w:color="auto"/>
            </w:tcBorders>
            <w:shd w:val="clear" w:color="000000" w:fill="FABF8F"/>
            <w:vAlign w:val="center"/>
            <w:hideMark/>
          </w:tcPr>
          <w:p w14:paraId="25F9F35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70%</w:t>
            </w:r>
          </w:p>
        </w:tc>
        <w:tc>
          <w:tcPr>
            <w:tcW w:w="1980" w:type="dxa"/>
            <w:tcBorders>
              <w:top w:val="nil"/>
              <w:left w:val="nil"/>
              <w:bottom w:val="single" w:sz="4" w:space="0" w:color="auto"/>
              <w:right w:val="single" w:sz="4" w:space="0" w:color="auto"/>
            </w:tcBorders>
            <w:shd w:val="clear" w:color="000000" w:fill="FABF8F"/>
            <w:vAlign w:val="center"/>
            <w:hideMark/>
          </w:tcPr>
          <w:p w14:paraId="00F8E95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70%</w:t>
            </w:r>
          </w:p>
        </w:tc>
        <w:tc>
          <w:tcPr>
            <w:tcW w:w="1300" w:type="dxa"/>
            <w:tcBorders>
              <w:top w:val="nil"/>
              <w:left w:val="nil"/>
              <w:bottom w:val="single" w:sz="4" w:space="0" w:color="auto"/>
              <w:right w:val="single" w:sz="4" w:space="0" w:color="auto"/>
            </w:tcBorders>
            <w:shd w:val="clear" w:color="000000" w:fill="FABF8F"/>
            <w:vAlign w:val="center"/>
            <w:hideMark/>
          </w:tcPr>
          <w:p w14:paraId="681C3978"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70%</w:t>
            </w:r>
          </w:p>
        </w:tc>
        <w:tc>
          <w:tcPr>
            <w:tcW w:w="1860" w:type="dxa"/>
            <w:tcBorders>
              <w:top w:val="nil"/>
              <w:left w:val="nil"/>
              <w:bottom w:val="single" w:sz="4" w:space="0" w:color="auto"/>
              <w:right w:val="single" w:sz="4" w:space="0" w:color="auto"/>
            </w:tcBorders>
            <w:shd w:val="clear" w:color="000000" w:fill="FABF8F"/>
            <w:vAlign w:val="center"/>
            <w:hideMark/>
          </w:tcPr>
          <w:p w14:paraId="1DD59766"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70%</w:t>
            </w:r>
          </w:p>
        </w:tc>
        <w:tc>
          <w:tcPr>
            <w:tcW w:w="1420" w:type="dxa"/>
            <w:tcBorders>
              <w:top w:val="nil"/>
              <w:left w:val="nil"/>
              <w:bottom w:val="single" w:sz="4" w:space="0" w:color="auto"/>
              <w:right w:val="single" w:sz="4" w:space="0" w:color="auto"/>
            </w:tcBorders>
            <w:shd w:val="clear" w:color="000000" w:fill="FABF8F"/>
            <w:vAlign w:val="center"/>
            <w:hideMark/>
          </w:tcPr>
          <w:p w14:paraId="261DEB17"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70%</w:t>
            </w:r>
          </w:p>
        </w:tc>
        <w:tc>
          <w:tcPr>
            <w:tcW w:w="1640" w:type="dxa"/>
            <w:tcBorders>
              <w:top w:val="nil"/>
              <w:left w:val="nil"/>
              <w:bottom w:val="single" w:sz="4" w:space="0" w:color="auto"/>
              <w:right w:val="single" w:sz="4" w:space="0" w:color="auto"/>
            </w:tcBorders>
            <w:shd w:val="clear" w:color="000000" w:fill="FABF8F"/>
            <w:vAlign w:val="center"/>
            <w:hideMark/>
          </w:tcPr>
          <w:p w14:paraId="64D08C52" w14:textId="77777777" w:rsidR="00711F21" w:rsidRPr="003837B3" w:rsidRDefault="00711F21" w:rsidP="00711F21">
            <w:pPr>
              <w:spacing w:after="0" w:line="240" w:lineRule="auto"/>
              <w:jc w:val="center"/>
              <w:rPr>
                <w:rFonts w:ascii="Sylfaen" w:eastAsia="Times New Roman" w:hAnsi="Sylfaen"/>
                <w:b/>
                <w:bCs/>
                <w:color w:val="000000"/>
                <w:sz w:val="20"/>
                <w:szCs w:val="20"/>
                <w:lang w:val="en-US"/>
              </w:rPr>
            </w:pPr>
            <w:r w:rsidRPr="003837B3">
              <w:rPr>
                <w:rFonts w:ascii="Sylfaen" w:eastAsia="Times New Roman" w:hAnsi="Sylfaen"/>
                <w:b/>
                <w:bCs/>
                <w:color w:val="000000"/>
                <w:sz w:val="20"/>
                <w:szCs w:val="20"/>
                <w:lang w:val="en-US"/>
              </w:rPr>
              <w:t>70%</w:t>
            </w:r>
          </w:p>
        </w:tc>
      </w:tr>
    </w:tbl>
    <w:p w14:paraId="770E73D7" w14:textId="1BA79EF7" w:rsidR="005C31CC" w:rsidRPr="003837B3" w:rsidRDefault="005C31CC" w:rsidP="00554C3C">
      <w:pPr>
        <w:jc w:val="both"/>
        <w:rPr>
          <w:rFonts w:ascii="Sylfaen" w:eastAsia="Arial Unicode MS" w:hAnsi="Sylfaen" w:cs="Arial Unicode MS"/>
          <w:b/>
          <w:sz w:val="20"/>
          <w:szCs w:val="20"/>
        </w:rPr>
      </w:pPr>
    </w:p>
    <w:p w14:paraId="088A2E72" w14:textId="77777777" w:rsidR="00B70885" w:rsidRPr="003837B3" w:rsidRDefault="00B70885" w:rsidP="00554C3C">
      <w:pPr>
        <w:jc w:val="both"/>
        <w:rPr>
          <w:rFonts w:ascii="Sylfaen" w:eastAsia="Arial Unicode MS" w:hAnsi="Sylfaen" w:cs="Arial Unicode MS"/>
          <w:b/>
          <w:sz w:val="20"/>
          <w:szCs w:val="20"/>
        </w:rPr>
      </w:pPr>
    </w:p>
    <w:p w14:paraId="20CBF10E" w14:textId="34B25554" w:rsidR="00031CF0" w:rsidRDefault="00031CF0" w:rsidP="00554C3C">
      <w:pPr>
        <w:jc w:val="both"/>
        <w:rPr>
          <w:rFonts w:ascii="Sylfaen" w:eastAsia="Arial Unicode MS" w:hAnsi="Sylfaen" w:cs="Arial Unicode MS"/>
          <w:b/>
          <w:sz w:val="20"/>
          <w:szCs w:val="20"/>
        </w:rPr>
      </w:pPr>
    </w:p>
    <w:p w14:paraId="3880460B" w14:textId="378FEF99" w:rsidR="00822C44" w:rsidRDefault="00822C44" w:rsidP="00554C3C">
      <w:pPr>
        <w:jc w:val="both"/>
        <w:rPr>
          <w:rFonts w:ascii="Sylfaen" w:eastAsia="Arial Unicode MS" w:hAnsi="Sylfaen" w:cs="Arial Unicode MS"/>
          <w:b/>
          <w:sz w:val="20"/>
          <w:szCs w:val="20"/>
        </w:rPr>
      </w:pPr>
    </w:p>
    <w:p w14:paraId="27E78538" w14:textId="6CF1E00B" w:rsidR="00822C44" w:rsidRDefault="00822C44" w:rsidP="00554C3C">
      <w:pPr>
        <w:jc w:val="both"/>
        <w:rPr>
          <w:rFonts w:ascii="Sylfaen" w:eastAsia="Arial Unicode MS" w:hAnsi="Sylfaen" w:cs="Arial Unicode MS"/>
          <w:b/>
          <w:sz w:val="20"/>
          <w:szCs w:val="20"/>
        </w:rPr>
      </w:pPr>
    </w:p>
    <w:p w14:paraId="162D0215" w14:textId="595D4442" w:rsidR="00822C44" w:rsidRDefault="00822C44" w:rsidP="00554C3C">
      <w:pPr>
        <w:jc w:val="both"/>
        <w:rPr>
          <w:rFonts w:ascii="Sylfaen" w:eastAsia="Arial Unicode MS" w:hAnsi="Sylfaen" w:cs="Arial Unicode MS"/>
          <w:b/>
          <w:sz w:val="20"/>
          <w:szCs w:val="20"/>
        </w:rPr>
      </w:pPr>
    </w:p>
    <w:p w14:paraId="6A10721D" w14:textId="413FA5FB" w:rsidR="00791256" w:rsidRDefault="00791256" w:rsidP="00554C3C">
      <w:pPr>
        <w:jc w:val="both"/>
        <w:rPr>
          <w:rFonts w:ascii="Sylfaen" w:eastAsia="Arial Unicode MS" w:hAnsi="Sylfaen" w:cs="Arial Unicode MS"/>
          <w:b/>
          <w:sz w:val="20"/>
          <w:szCs w:val="20"/>
        </w:rPr>
      </w:pPr>
    </w:p>
    <w:p w14:paraId="41CF5D9C" w14:textId="02D72F92" w:rsidR="00791256" w:rsidRDefault="00791256" w:rsidP="00554C3C">
      <w:pPr>
        <w:jc w:val="both"/>
        <w:rPr>
          <w:rFonts w:ascii="Sylfaen" w:eastAsia="Arial Unicode MS" w:hAnsi="Sylfaen" w:cs="Arial Unicode MS"/>
          <w:b/>
          <w:sz w:val="20"/>
          <w:szCs w:val="20"/>
        </w:rPr>
      </w:pPr>
    </w:p>
    <w:p w14:paraId="1448A2DF" w14:textId="48553A65" w:rsidR="00791256" w:rsidRDefault="00791256" w:rsidP="00554C3C">
      <w:pPr>
        <w:jc w:val="both"/>
        <w:rPr>
          <w:rFonts w:ascii="Sylfaen" w:eastAsia="Arial Unicode MS" w:hAnsi="Sylfaen" w:cs="Arial Unicode MS"/>
          <w:b/>
          <w:sz w:val="20"/>
          <w:szCs w:val="20"/>
        </w:rPr>
      </w:pPr>
    </w:p>
    <w:p w14:paraId="08AE11C2" w14:textId="57749F5C" w:rsidR="00791256" w:rsidRDefault="00791256" w:rsidP="00554C3C">
      <w:pPr>
        <w:jc w:val="both"/>
        <w:rPr>
          <w:rFonts w:ascii="Sylfaen" w:eastAsia="Arial Unicode MS" w:hAnsi="Sylfaen" w:cs="Arial Unicode MS"/>
          <w:b/>
          <w:sz w:val="20"/>
          <w:szCs w:val="20"/>
        </w:rPr>
      </w:pPr>
    </w:p>
    <w:p w14:paraId="30126C1B" w14:textId="77777777" w:rsidR="00791256" w:rsidRPr="003837B3" w:rsidRDefault="00791256" w:rsidP="00554C3C">
      <w:pPr>
        <w:jc w:val="both"/>
        <w:rPr>
          <w:rFonts w:ascii="Sylfaen" w:eastAsia="Arial Unicode MS" w:hAnsi="Sylfaen" w:cs="Arial Unicode MS"/>
          <w:b/>
          <w:sz w:val="20"/>
          <w:szCs w:val="20"/>
        </w:rPr>
      </w:pPr>
    </w:p>
    <w:p w14:paraId="4E6D7C48" w14:textId="77777777" w:rsidR="00607778" w:rsidRPr="003837B3" w:rsidRDefault="00607778" w:rsidP="00554C3C">
      <w:pPr>
        <w:jc w:val="both"/>
        <w:rPr>
          <w:rFonts w:ascii="Sylfaen" w:eastAsia="Arial Unicode MS" w:hAnsi="Sylfaen" w:cs="Arial Unicode MS"/>
          <w:b/>
          <w:sz w:val="20"/>
          <w:szCs w:val="20"/>
        </w:rPr>
      </w:pPr>
    </w:p>
    <w:p w14:paraId="48383773" w14:textId="7437FB08" w:rsidR="0049247B" w:rsidRPr="003837B3" w:rsidRDefault="00020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Sylfaen" w:eastAsia="Merriweather" w:hAnsi="Sylfaen" w:cs="Merriweather"/>
          <w:b/>
          <w:sz w:val="20"/>
          <w:szCs w:val="20"/>
        </w:rPr>
      </w:pPr>
      <w:r w:rsidRPr="003837B3">
        <w:rPr>
          <w:rFonts w:ascii="Sylfaen" w:eastAsia="Arial Unicode MS" w:hAnsi="Sylfaen" w:cs="Arial Unicode MS"/>
          <w:b/>
          <w:sz w:val="20"/>
          <w:szCs w:val="20"/>
        </w:rPr>
        <w:t>დანართი №1</w:t>
      </w:r>
    </w:p>
    <w:p w14:paraId="2FB4023B" w14:textId="3E0BA30F" w:rsidR="0049247B" w:rsidRPr="003837B3" w:rsidRDefault="000200DD">
      <w:pPr>
        <w:shd w:val="clear" w:color="auto" w:fill="F7CB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Arial Unicode MS" w:hAnsi="Sylfaen" w:cs="Arial Unicode MS"/>
          <w:b/>
          <w:sz w:val="20"/>
          <w:szCs w:val="20"/>
        </w:rPr>
        <w:t>პროგრამის ხელმძღვანელ</w:t>
      </w:r>
      <w:r w:rsidR="003D3BA5" w:rsidRPr="003837B3">
        <w:rPr>
          <w:rFonts w:ascii="Sylfaen" w:eastAsia="Arial Unicode MS" w:hAnsi="Sylfaen" w:cs="Arial Unicode MS"/>
          <w:b/>
          <w:sz w:val="20"/>
          <w:szCs w:val="20"/>
        </w:rPr>
        <w:t>ებ</w:t>
      </w:r>
      <w:r w:rsidRPr="003837B3">
        <w:rPr>
          <w:rFonts w:ascii="Sylfaen" w:eastAsia="Arial Unicode MS" w:hAnsi="Sylfaen" w:cs="Arial Unicode MS"/>
          <w:b/>
          <w:sz w:val="20"/>
          <w:szCs w:val="20"/>
        </w:rPr>
        <w:t>ის რეზიუმე</w:t>
      </w:r>
    </w:p>
    <w:p w14:paraId="27C667E7" w14:textId="77777777" w:rsidR="0049247B" w:rsidRPr="003837B3" w:rsidRDefault="000200DD">
      <w:pPr>
        <w:shd w:val="clear" w:color="auto" w:fill="F7CB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Merriweather" w:hAnsi="Sylfaen" w:cs="Merriweather"/>
          <w:b/>
          <w:sz w:val="20"/>
          <w:szCs w:val="20"/>
        </w:rPr>
        <w:t>(CURRICULUM VITAE)</w:t>
      </w:r>
    </w:p>
    <w:p w14:paraId="018CD3ED" w14:textId="77777777" w:rsidR="0049247B" w:rsidRPr="003837B3" w:rsidRDefault="0049247B">
      <w:pPr>
        <w:shd w:val="clear" w:color="auto" w:fill="F7CB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p>
    <w:p w14:paraId="12AAD7C2" w14:textId="77777777" w:rsidR="0049247B" w:rsidRPr="003837B3" w:rsidRDefault="0049247B">
      <w:pPr>
        <w:jc w:val="both"/>
        <w:rPr>
          <w:rFonts w:ascii="Sylfaen" w:eastAsia="Merriweather" w:hAnsi="Sylfaen" w:cs="Merriweather"/>
          <w:b/>
          <w:sz w:val="20"/>
          <w:szCs w:val="20"/>
        </w:rPr>
      </w:pPr>
    </w:p>
    <w:tbl>
      <w:tblPr>
        <w:tblStyle w:val="a6"/>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0"/>
        <w:gridCol w:w="1287"/>
        <w:gridCol w:w="1927"/>
        <w:gridCol w:w="1071"/>
        <w:gridCol w:w="7576"/>
      </w:tblGrid>
      <w:tr w:rsidR="0049247B" w:rsidRPr="003837B3" w14:paraId="5E282621" w14:textId="77777777">
        <w:trPr>
          <w:trHeight w:val="40"/>
        </w:trPr>
        <w:tc>
          <w:tcPr>
            <w:tcW w:w="2740" w:type="dxa"/>
            <w:tcBorders>
              <w:top w:val="single" w:sz="4" w:space="0" w:color="BFBFBF"/>
              <w:left w:val="single" w:sz="4" w:space="0" w:color="BFBFBF"/>
              <w:bottom w:val="single" w:sz="4" w:space="0" w:color="BFBFBF"/>
              <w:right w:val="dotted" w:sz="4" w:space="0" w:color="000000"/>
            </w:tcBorders>
          </w:tcPr>
          <w:p w14:paraId="3F23EAD8"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r w:rsidRPr="003837B3">
              <w:rPr>
                <w:rFonts w:ascii="Sylfaen" w:eastAsia="Arial Unicode MS" w:hAnsi="Sylfaen" w:cs="Arial Unicode MS"/>
                <w:b/>
                <w:sz w:val="20"/>
                <w:szCs w:val="20"/>
              </w:rPr>
              <w:t>სახელი, გვარი</w:t>
            </w:r>
          </w:p>
        </w:tc>
        <w:tc>
          <w:tcPr>
            <w:tcW w:w="11861" w:type="dxa"/>
            <w:gridSpan w:val="4"/>
            <w:tcBorders>
              <w:top w:val="single" w:sz="4" w:space="0" w:color="BFBFBF"/>
              <w:left w:val="dotted" w:sz="4" w:space="0" w:color="000000"/>
              <w:bottom w:val="single" w:sz="4" w:space="0" w:color="BFBFBF"/>
              <w:right w:val="single" w:sz="4" w:space="0" w:color="BFBFBF"/>
            </w:tcBorders>
          </w:tcPr>
          <w:p w14:paraId="5FF53CBE"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თინათინ ჩხეიძე</w:t>
            </w:r>
          </w:p>
        </w:tc>
      </w:tr>
      <w:tr w:rsidR="0049247B" w:rsidRPr="003837B3" w14:paraId="1123E197" w14:textId="77777777">
        <w:trPr>
          <w:trHeight w:val="40"/>
        </w:trPr>
        <w:tc>
          <w:tcPr>
            <w:tcW w:w="2740" w:type="dxa"/>
            <w:tcBorders>
              <w:top w:val="single" w:sz="4" w:space="0" w:color="BFBFBF"/>
              <w:left w:val="single" w:sz="4" w:space="0" w:color="BFBFBF"/>
              <w:bottom w:val="single" w:sz="4" w:space="0" w:color="BFBFBF"/>
              <w:right w:val="dotted" w:sz="4" w:space="0" w:color="000000"/>
            </w:tcBorders>
          </w:tcPr>
          <w:p w14:paraId="454BA96A"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r w:rsidRPr="003837B3">
              <w:rPr>
                <w:rFonts w:ascii="Sylfaen" w:eastAsia="Arial Unicode MS" w:hAnsi="Sylfaen" w:cs="Arial Unicode MS"/>
                <w:b/>
                <w:sz w:val="20"/>
                <w:szCs w:val="20"/>
              </w:rPr>
              <w:t>თანამდებობა</w:t>
            </w:r>
          </w:p>
        </w:tc>
        <w:tc>
          <w:tcPr>
            <w:tcW w:w="11861" w:type="dxa"/>
            <w:gridSpan w:val="4"/>
            <w:tcBorders>
              <w:top w:val="single" w:sz="4" w:space="0" w:color="BFBFBF"/>
              <w:left w:val="dotted" w:sz="4" w:space="0" w:color="000000"/>
              <w:bottom w:val="single" w:sz="4" w:space="0" w:color="BFBFBF"/>
              <w:right w:val="single" w:sz="4" w:space="0" w:color="BFBFBF"/>
            </w:tcBorders>
          </w:tcPr>
          <w:p w14:paraId="02AF10CB"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ასოცირებული პროფესორი</w:t>
            </w:r>
          </w:p>
        </w:tc>
      </w:tr>
      <w:tr w:rsidR="0049247B" w:rsidRPr="003837B3" w14:paraId="41F1E31B" w14:textId="77777777">
        <w:trPr>
          <w:trHeight w:val="40"/>
        </w:trPr>
        <w:tc>
          <w:tcPr>
            <w:tcW w:w="2740" w:type="dxa"/>
            <w:tcBorders>
              <w:top w:val="single" w:sz="4" w:space="0" w:color="BFBFBF"/>
              <w:left w:val="single" w:sz="4" w:space="0" w:color="BFBFBF"/>
              <w:bottom w:val="single" w:sz="4" w:space="0" w:color="BFBFBF"/>
              <w:right w:val="dotted" w:sz="4" w:space="0" w:color="000000"/>
            </w:tcBorders>
          </w:tcPr>
          <w:p w14:paraId="289206EC"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r w:rsidRPr="003837B3">
              <w:rPr>
                <w:rFonts w:ascii="Sylfaen" w:eastAsia="Arial Unicode MS" w:hAnsi="Sylfaen" w:cs="Arial Unicode MS"/>
                <w:b/>
                <w:sz w:val="20"/>
                <w:szCs w:val="20"/>
              </w:rPr>
              <w:t>სამუშაო ადგილი</w:t>
            </w:r>
          </w:p>
        </w:tc>
        <w:tc>
          <w:tcPr>
            <w:tcW w:w="11861" w:type="dxa"/>
            <w:gridSpan w:val="4"/>
            <w:tcBorders>
              <w:top w:val="single" w:sz="4" w:space="0" w:color="BFBFBF"/>
              <w:left w:val="dotted" w:sz="4" w:space="0" w:color="000000"/>
              <w:bottom w:val="single" w:sz="4" w:space="0" w:color="BFBFBF"/>
              <w:right w:val="single" w:sz="4" w:space="0" w:color="BFBFBF"/>
            </w:tcBorders>
          </w:tcPr>
          <w:p w14:paraId="05204489"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 xml:space="preserve"> GIPA</w:t>
            </w:r>
          </w:p>
        </w:tc>
      </w:tr>
      <w:tr w:rsidR="0049247B" w:rsidRPr="003837B3" w14:paraId="4EBC4C94" w14:textId="77777777">
        <w:trPr>
          <w:trHeight w:val="20"/>
        </w:trPr>
        <w:tc>
          <w:tcPr>
            <w:tcW w:w="2740" w:type="dxa"/>
            <w:tcBorders>
              <w:top w:val="single" w:sz="4" w:space="0" w:color="BFBFBF"/>
              <w:left w:val="single" w:sz="4" w:space="0" w:color="BFBFBF"/>
              <w:bottom w:val="single" w:sz="4" w:space="0" w:color="BFBFBF"/>
              <w:right w:val="dotted" w:sz="4" w:space="0" w:color="000000"/>
            </w:tcBorders>
          </w:tcPr>
          <w:p w14:paraId="77A26A82"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r w:rsidRPr="003837B3">
              <w:rPr>
                <w:rFonts w:ascii="Sylfaen" w:eastAsia="Arial Unicode MS" w:hAnsi="Sylfaen" w:cs="Arial Unicode MS"/>
                <w:b/>
                <w:sz w:val="20"/>
                <w:szCs w:val="20"/>
              </w:rPr>
              <w:t>საკონტაქტო ინფორმაცია</w:t>
            </w:r>
          </w:p>
        </w:tc>
        <w:tc>
          <w:tcPr>
            <w:tcW w:w="1287" w:type="dxa"/>
            <w:tcBorders>
              <w:top w:val="single" w:sz="4" w:space="0" w:color="BFBFBF"/>
              <w:left w:val="dotted" w:sz="4" w:space="0" w:color="000000"/>
              <w:bottom w:val="single" w:sz="4" w:space="0" w:color="BFBFBF"/>
              <w:right w:val="dotted" w:sz="4" w:space="0" w:color="000000"/>
            </w:tcBorders>
          </w:tcPr>
          <w:p w14:paraId="2CDCE60E"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ტელეფონი:</w:t>
            </w:r>
          </w:p>
        </w:tc>
        <w:tc>
          <w:tcPr>
            <w:tcW w:w="1927" w:type="dxa"/>
            <w:tcBorders>
              <w:top w:val="single" w:sz="4" w:space="0" w:color="BFBFBF"/>
              <w:left w:val="dotted" w:sz="4" w:space="0" w:color="000000"/>
              <w:bottom w:val="single" w:sz="4" w:space="0" w:color="BFBFBF"/>
              <w:right w:val="dotted" w:sz="4" w:space="0" w:color="000000"/>
            </w:tcBorders>
          </w:tcPr>
          <w:p w14:paraId="31725F0F"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Merriweather" w:hAnsi="Sylfaen" w:cs="Merriweather"/>
                <w:sz w:val="20"/>
                <w:szCs w:val="20"/>
              </w:rPr>
              <w:t>599230425</w:t>
            </w:r>
          </w:p>
        </w:tc>
        <w:tc>
          <w:tcPr>
            <w:tcW w:w="1071" w:type="dxa"/>
            <w:tcBorders>
              <w:top w:val="single" w:sz="4" w:space="0" w:color="BFBFBF"/>
              <w:left w:val="dotted" w:sz="4" w:space="0" w:color="000000"/>
              <w:bottom w:val="single" w:sz="4" w:space="0" w:color="BFBFBF"/>
              <w:right w:val="dotted" w:sz="4" w:space="0" w:color="000000"/>
            </w:tcBorders>
          </w:tcPr>
          <w:p w14:paraId="0BB5903A"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r w:rsidRPr="003837B3">
              <w:rPr>
                <w:rFonts w:ascii="Sylfaen" w:eastAsia="Arial Unicode MS" w:hAnsi="Sylfaen" w:cs="Arial Unicode MS"/>
                <w:sz w:val="20"/>
                <w:szCs w:val="20"/>
              </w:rPr>
              <w:t>ელ-ფოსტა:</w:t>
            </w:r>
          </w:p>
        </w:tc>
        <w:tc>
          <w:tcPr>
            <w:tcW w:w="7576" w:type="dxa"/>
            <w:tcBorders>
              <w:top w:val="single" w:sz="4" w:space="0" w:color="BFBFBF"/>
              <w:left w:val="dotted" w:sz="4" w:space="0" w:color="000000"/>
              <w:bottom w:val="single" w:sz="4" w:space="0" w:color="BFBFBF"/>
              <w:right w:val="single" w:sz="4" w:space="0" w:color="BFBFBF"/>
            </w:tcBorders>
          </w:tcPr>
          <w:p w14:paraId="4F6AC960" w14:textId="77777777" w:rsidR="0049247B" w:rsidRPr="003837B3" w:rsidRDefault="00A07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sz w:val="20"/>
                <w:szCs w:val="20"/>
              </w:rPr>
            </w:pPr>
            <w:hyperlink r:id="rId11">
              <w:r w:rsidR="000200DD" w:rsidRPr="003837B3">
                <w:rPr>
                  <w:rFonts w:ascii="Sylfaen" w:eastAsia="Merriweather" w:hAnsi="Sylfaen" w:cs="Merriweather"/>
                  <w:color w:val="0000FF"/>
                  <w:sz w:val="20"/>
                  <w:szCs w:val="20"/>
                  <w:u w:val="single"/>
                </w:rPr>
                <w:t>chkheidze.tina@gmail.com</w:t>
              </w:r>
            </w:hyperlink>
          </w:p>
        </w:tc>
      </w:tr>
      <w:tr w:rsidR="0049247B" w:rsidRPr="003837B3" w14:paraId="0F3FE994" w14:textId="77777777">
        <w:trPr>
          <w:trHeight w:val="340"/>
        </w:trPr>
        <w:tc>
          <w:tcPr>
            <w:tcW w:w="2740" w:type="dxa"/>
            <w:tcBorders>
              <w:top w:val="single" w:sz="4" w:space="0" w:color="BFBFBF"/>
              <w:left w:val="single" w:sz="4" w:space="0" w:color="BFBFBF"/>
              <w:bottom w:val="single" w:sz="4" w:space="0" w:color="BFBFBF"/>
              <w:right w:val="dotted" w:sz="4" w:space="0" w:color="000000"/>
            </w:tcBorders>
          </w:tcPr>
          <w:p w14:paraId="28D2A867"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r w:rsidRPr="003837B3">
              <w:rPr>
                <w:rFonts w:ascii="Sylfaen" w:eastAsia="Arial Unicode MS" w:hAnsi="Sylfaen" w:cs="Arial Unicode MS"/>
                <w:b/>
                <w:sz w:val="20"/>
                <w:szCs w:val="20"/>
              </w:rPr>
              <w:t>დაცული დისერტაცია და სამეცნიერო კვლევის სფეროები</w:t>
            </w:r>
          </w:p>
        </w:tc>
        <w:tc>
          <w:tcPr>
            <w:tcW w:w="11861" w:type="dxa"/>
            <w:gridSpan w:val="4"/>
            <w:tcBorders>
              <w:top w:val="single" w:sz="4" w:space="0" w:color="BFBFBF"/>
              <w:left w:val="dotted" w:sz="4" w:space="0" w:color="000000"/>
              <w:bottom w:val="single" w:sz="4" w:space="0" w:color="BFBFBF"/>
              <w:right w:val="single" w:sz="4" w:space="0" w:color="BFBFBF"/>
            </w:tcBorders>
          </w:tcPr>
          <w:p w14:paraId="34933AB4"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r w:rsidRPr="003837B3">
              <w:rPr>
                <w:rFonts w:ascii="Sylfaen" w:eastAsia="Arial Unicode MS" w:hAnsi="Sylfaen" w:cs="Arial Unicode MS"/>
                <w:sz w:val="20"/>
                <w:szCs w:val="20"/>
              </w:rPr>
              <w:t>ნაშრომის თემა: ცნობიერების მონაწილეობა წინააღმდეგობის მოხსნაში სოციალურ განწყობებს შორის</w:t>
            </w:r>
          </w:p>
        </w:tc>
      </w:tr>
      <w:tr w:rsidR="0049247B" w:rsidRPr="003837B3" w14:paraId="5343B538" w14:textId="77777777">
        <w:trPr>
          <w:trHeight w:val="40"/>
        </w:trPr>
        <w:tc>
          <w:tcPr>
            <w:tcW w:w="2740" w:type="dxa"/>
            <w:tcBorders>
              <w:top w:val="single" w:sz="4" w:space="0" w:color="BFBFBF"/>
              <w:left w:val="single" w:sz="4" w:space="0" w:color="BFBFBF"/>
              <w:bottom w:val="single" w:sz="4" w:space="0" w:color="BFBFBF"/>
              <w:right w:val="dotted" w:sz="4" w:space="0" w:color="000000"/>
            </w:tcBorders>
          </w:tcPr>
          <w:p w14:paraId="21F0929B" w14:textId="77777777" w:rsidR="0049247B" w:rsidRPr="003837B3"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Cs/>
                <w:sz w:val="20"/>
                <w:szCs w:val="20"/>
              </w:rPr>
            </w:pPr>
            <w:r w:rsidRPr="003837B3">
              <w:rPr>
                <w:rFonts w:ascii="Sylfaen" w:eastAsia="Arial Unicode MS" w:hAnsi="Sylfaen" w:cs="Arial Unicode MS"/>
                <w:bCs/>
                <w:sz w:val="20"/>
                <w:szCs w:val="20"/>
              </w:rPr>
              <w:t>პუბლიკაციები</w:t>
            </w:r>
          </w:p>
        </w:tc>
        <w:tc>
          <w:tcPr>
            <w:tcW w:w="11861" w:type="dxa"/>
            <w:gridSpan w:val="4"/>
            <w:tcBorders>
              <w:top w:val="single" w:sz="4" w:space="0" w:color="BFBFBF"/>
              <w:left w:val="dotted" w:sz="4" w:space="0" w:color="000000"/>
              <w:bottom w:val="single" w:sz="4" w:space="0" w:color="BFBFBF"/>
              <w:right w:val="single" w:sz="4" w:space="0" w:color="BFBFBF"/>
            </w:tcBorders>
          </w:tcPr>
          <w:p w14:paraId="253514DC" w14:textId="77777777" w:rsidR="0049247B" w:rsidRPr="003837B3" w:rsidRDefault="000200DD">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3" w:hanging="413"/>
              <w:contextualSpacing/>
              <w:jc w:val="both"/>
              <w:rPr>
                <w:rFonts w:ascii="Sylfaen" w:hAnsi="Sylfaen"/>
                <w:bCs/>
                <w:color w:val="000000"/>
                <w:sz w:val="20"/>
                <w:szCs w:val="20"/>
              </w:rPr>
            </w:pPr>
            <w:r w:rsidRPr="003837B3">
              <w:rPr>
                <w:rFonts w:ascii="Sylfaen" w:eastAsia="Arial Unicode MS" w:hAnsi="Sylfaen" w:cs="Arial Unicode MS"/>
                <w:bCs/>
                <w:color w:val="000000"/>
                <w:sz w:val="20"/>
                <w:szCs w:val="20"/>
              </w:rPr>
              <w:t>ცნობიერების მონაწილეობა კონსისტენტობის აღდგენაში ატიტუდებს შორის. სტატია ჟურნალისათვის ‘მაცნე’. (ბეჭდვაში)</w:t>
            </w:r>
          </w:p>
          <w:p w14:paraId="006DF984" w14:textId="77777777" w:rsidR="0049247B" w:rsidRPr="003837B3" w:rsidRDefault="000200DD">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3" w:hanging="413"/>
              <w:contextualSpacing/>
              <w:jc w:val="both"/>
              <w:rPr>
                <w:rFonts w:ascii="Sylfaen" w:hAnsi="Sylfaen"/>
                <w:bCs/>
                <w:color w:val="000000"/>
                <w:sz w:val="20"/>
                <w:szCs w:val="20"/>
              </w:rPr>
            </w:pPr>
            <w:r w:rsidRPr="003837B3">
              <w:rPr>
                <w:rFonts w:ascii="Sylfaen" w:eastAsia="Merriweather" w:hAnsi="Sylfaen" w:cs="Merriweather"/>
                <w:bCs/>
                <w:color w:val="000000"/>
                <w:sz w:val="20"/>
                <w:szCs w:val="20"/>
              </w:rPr>
              <w:t>Nadareishvili V. Chkheidze T. Legal culture and legal consciousness in terms of set and attitude. European Scientific Journal. 2015</w:t>
            </w:r>
          </w:p>
          <w:p w14:paraId="1609FC45" w14:textId="77777777" w:rsidR="0049247B" w:rsidRPr="003837B3" w:rsidRDefault="000200DD">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3" w:hanging="413"/>
              <w:contextualSpacing/>
              <w:jc w:val="both"/>
              <w:rPr>
                <w:rFonts w:ascii="Sylfaen" w:hAnsi="Sylfaen"/>
                <w:bCs/>
                <w:color w:val="000000"/>
                <w:sz w:val="20"/>
                <w:szCs w:val="20"/>
              </w:rPr>
            </w:pPr>
            <w:r w:rsidRPr="003837B3">
              <w:rPr>
                <w:rFonts w:ascii="Sylfaen" w:eastAsia="Merriweather" w:hAnsi="Sylfaen" w:cs="Merriweather"/>
                <w:bCs/>
                <w:color w:val="000000"/>
                <w:sz w:val="20"/>
                <w:szCs w:val="20"/>
              </w:rPr>
              <w:t>Nadareishvili V. Chkheidze T. Normative and Deviant Behavior in Terms of D. Uznadze Set Theory Based Strain Model. European Scientific Journal.. Vol 2. 2013</w:t>
            </w:r>
          </w:p>
          <w:p w14:paraId="181FA934" w14:textId="77777777" w:rsidR="0049247B" w:rsidRPr="003837B3" w:rsidRDefault="000200DD">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3" w:hanging="413"/>
              <w:contextualSpacing/>
              <w:jc w:val="both"/>
              <w:rPr>
                <w:rFonts w:ascii="Sylfaen" w:hAnsi="Sylfaen"/>
                <w:bCs/>
                <w:color w:val="000000"/>
                <w:sz w:val="20"/>
                <w:szCs w:val="20"/>
              </w:rPr>
            </w:pPr>
            <w:r w:rsidRPr="003837B3">
              <w:rPr>
                <w:rFonts w:ascii="Sylfaen" w:eastAsia="Arial Unicode MS" w:hAnsi="Sylfaen" w:cs="Arial Unicode MS"/>
                <w:bCs/>
                <w:color w:val="000000"/>
                <w:sz w:val="20"/>
                <w:szCs w:val="20"/>
              </w:rPr>
              <w:t>მაიკლ გელდერი, პოლ ჰარისონი, ფილიპ კოუენი. ოქსფორდის მოკლე სახელმძღვანელო ფსიქიატრიაში. (თარგმანი ინგლისურიდან. ფსიქიატრიულ ტერმინოლოგიაზე მუშაობა: ქართული ფსიქიატრიული ტერმინოლოგიის და ცნებითი აპარატის დადგენა). 2012</w:t>
            </w:r>
          </w:p>
          <w:p w14:paraId="11AAEF78" w14:textId="77777777" w:rsidR="0049247B" w:rsidRPr="003837B3" w:rsidRDefault="000200DD">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3" w:hanging="413"/>
              <w:contextualSpacing/>
              <w:jc w:val="both"/>
              <w:rPr>
                <w:rFonts w:ascii="Sylfaen" w:hAnsi="Sylfaen"/>
                <w:bCs/>
                <w:color w:val="000000"/>
                <w:sz w:val="20"/>
                <w:szCs w:val="20"/>
              </w:rPr>
            </w:pPr>
            <w:r w:rsidRPr="003837B3">
              <w:rPr>
                <w:rFonts w:ascii="Sylfaen" w:eastAsia="Arial Unicode MS" w:hAnsi="Sylfaen" w:cs="Arial Unicode MS"/>
                <w:bCs/>
                <w:color w:val="000000"/>
                <w:sz w:val="20"/>
                <w:szCs w:val="20"/>
              </w:rPr>
              <w:t>სამართალი და ფსიქოლოგია. (თანაავტორი ვახტანგ ნადარეიშვილი) მაცნე #1. 2008</w:t>
            </w:r>
          </w:p>
          <w:p w14:paraId="65B199EF" w14:textId="77777777" w:rsidR="0049247B" w:rsidRPr="003837B3" w:rsidRDefault="000200DD">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3" w:hanging="413"/>
              <w:contextualSpacing/>
              <w:jc w:val="both"/>
              <w:rPr>
                <w:rFonts w:ascii="Sylfaen" w:hAnsi="Sylfaen"/>
                <w:bCs/>
                <w:color w:val="000000"/>
                <w:sz w:val="20"/>
                <w:szCs w:val="20"/>
              </w:rPr>
            </w:pPr>
            <w:r w:rsidRPr="003837B3">
              <w:rPr>
                <w:rFonts w:ascii="Sylfaen" w:eastAsia="Arial Unicode MS" w:hAnsi="Sylfaen" w:cs="Arial Unicode MS"/>
                <w:bCs/>
                <w:color w:val="000000"/>
                <w:sz w:val="20"/>
                <w:szCs w:val="20"/>
              </w:rPr>
              <w:t xml:space="preserve">სიტუაციური ლიდერობა. მაცნე #1. 2007 </w:t>
            </w:r>
          </w:p>
          <w:p w14:paraId="696B4505" w14:textId="77777777" w:rsidR="0049247B" w:rsidRPr="003837B3" w:rsidRDefault="000200DD">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3" w:hanging="413"/>
              <w:contextualSpacing/>
              <w:jc w:val="both"/>
              <w:rPr>
                <w:rFonts w:ascii="Sylfaen" w:hAnsi="Sylfaen"/>
                <w:bCs/>
                <w:color w:val="000000"/>
                <w:sz w:val="20"/>
                <w:szCs w:val="20"/>
              </w:rPr>
            </w:pPr>
            <w:r w:rsidRPr="003837B3">
              <w:rPr>
                <w:rFonts w:ascii="Sylfaen" w:eastAsia="Arial Unicode MS" w:hAnsi="Sylfaen" w:cs="Arial Unicode MS"/>
                <w:bCs/>
                <w:color w:val="000000"/>
                <w:sz w:val="20"/>
                <w:szCs w:val="20"/>
              </w:rPr>
              <w:lastRenderedPageBreak/>
              <w:t>მტრის ხატი. მაცნე #1. 2006</w:t>
            </w:r>
          </w:p>
        </w:tc>
      </w:tr>
    </w:tbl>
    <w:p w14:paraId="71FA850A" w14:textId="30DCE1CB" w:rsidR="003D3BA5" w:rsidRPr="003837B3" w:rsidRDefault="003D3BA5" w:rsidP="003D3BA5">
      <w:pPr>
        <w:spacing w:after="0" w:line="240" w:lineRule="auto"/>
        <w:ind w:right="-1"/>
        <w:jc w:val="both"/>
        <w:rPr>
          <w:rFonts w:ascii="Sylfaen" w:hAnsi="Sylfaen" w:cs="Times New Roman"/>
          <w:bCs/>
          <w:sz w:val="20"/>
          <w:szCs w:val="20"/>
        </w:rPr>
      </w:pPr>
    </w:p>
    <w:p w14:paraId="24CF0596" w14:textId="2CC2493F" w:rsidR="00554C3C" w:rsidRPr="003837B3" w:rsidRDefault="00554C3C" w:rsidP="003D3BA5">
      <w:pPr>
        <w:spacing w:after="0" w:line="240" w:lineRule="auto"/>
        <w:ind w:right="-1"/>
        <w:jc w:val="both"/>
        <w:rPr>
          <w:rFonts w:ascii="Sylfaen" w:hAnsi="Sylfaen" w:cs="Times New Roman"/>
          <w:bCs/>
          <w:sz w:val="20"/>
          <w:szCs w:val="20"/>
        </w:rPr>
      </w:pPr>
    </w:p>
    <w:p w14:paraId="3480C370" w14:textId="6A616BD8" w:rsidR="00554C3C" w:rsidRPr="003837B3" w:rsidRDefault="00554C3C" w:rsidP="003D3BA5">
      <w:pPr>
        <w:spacing w:after="0" w:line="240" w:lineRule="auto"/>
        <w:ind w:right="-1"/>
        <w:jc w:val="both"/>
        <w:rPr>
          <w:rFonts w:ascii="Sylfaen" w:hAnsi="Sylfaen" w:cs="Times New Roman"/>
          <w:bCs/>
          <w:sz w:val="20"/>
          <w:szCs w:val="20"/>
        </w:rPr>
      </w:pPr>
    </w:p>
    <w:p w14:paraId="36733967" w14:textId="6BBFE848" w:rsidR="00554C3C" w:rsidRPr="003837B3" w:rsidRDefault="00554C3C" w:rsidP="003D3BA5">
      <w:pPr>
        <w:spacing w:after="0" w:line="240" w:lineRule="auto"/>
        <w:ind w:right="-1"/>
        <w:jc w:val="both"/>
        <w:rPr>
          <w:rFonts w:ascii="Sylfaen" w:hAnsi="Sylfaen" w:cs="Times New Roman"/>
          <w:bCs/>
          <w:sz w:val="20"/>
          <w:szCs w:val="20"/>
        </w:rPr>
      </w:pPr>
    </w:p>
    <w:p w14:paraId="3C3F1368" w14:textId="77777777" w:rsidR="00554C3C" w:rsidRPr="003837B3" w:rsidRDefault="00554C3C" w:rsidP="003D3BA5">
      <w:pPr>
        <w:spacing w:after="0" w:line="240" w:lineRule="auto"/>
        <w:ind w:right="-1"/>
        <w:jc w:val="both"/>
        <w:rPr>
          <w:rFonts w:ascii="Sylfaen" w:hAnsi="Sylfaen" w:cs="Times New Roman"/>
          <w:bCs/>
          <w:sz w:val="20"/>
          <w:szCs w:val="20"/>
        </w:rPr>
      </w:pPr>
    </w:p>
    <w:p w14:paraId="3F855814" w14:textId="77777777" w:rsidR="00554C3C" w:rsidRPr="003837B3" w:rsidRDefault="00554C3C" w:rsidP="003D3BA5">
      <w:pPr>
        <w:spacing w:after="0" w:line="240" w:lineRule="auto"/>
        <w:ind w:right="-1"/>
        <w:jc w:val="both"/>
        <w:rPr>
          <w:rFonts w:ascii="Sylfaen" w:hAnsi="Sylfaen" w:cs="Times New Roman"/>
          <w:bCs/>
          <w:sz w:val="20"/>
          <w:szCs w:val="20"/>
        </w:rPr>
      </w:pPr>
    </w:p>
    <w:p w14:paraId="2311E66B" w14:textId="77777777" w:rsidR="00554C3C" w:rsidRPr="003837B3" w:rsidRDefault="00554C3C" w:rsidP="00554C3C">
      <w:pPr>
        <w:shd w:val="clear" w:color="auto" w:fill="F7CB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Arial Unicode MS" w:hAnsi="Sylfaen" w:cs="Arial Unicode MS"/>
          <w:b/>
          <w:sz w:val="20"/>
          <w:szCs w:val="20"/>
        </w:rPr>
        <w:t>პროგრამის ხელმძღვანელების რეზიუმე</w:t>
      </w:r>
    </w:p>
    <w:p w14:paraId="00C155BD" w14:textId="77777777" w:rsidR="00554C3C" w:rsidRPr="003837B3" w:rsidRDefault="00554C3C" w:rsidP="00554C3C">
      <w:pPr>
        <w:shd w:val="clear" w:color="auto" w:fill="F7CB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Merriweather" w:hAnsi="Sylfaen" w:cs="Merriweather"/>
          <w:b/>
          <w:sz w:val="20"/>
          <w:szCs w:val="20"/>
        </w:rPr>
        <w:t>(CURRICULUM VITAE)</w:t>
      </w:r>
    </w:p>
    <w:p w14:paraId="1402F659" w14:textId="77777777" w:rsidR="00554C3C" w:rsidRPr="003837B3" w:rsidRDefault="00554C3C" w:rsidP="00554C3C">
      <w:pPr>
        <w:shd w:val="clear" w:color="auto" w:fill="F7CB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p>
    <w:p w14:paraId="0E2621B2" w14:textId="77777777" w:rsidR="003D3BA5" w:rsidRPr="003837B3" w:rsidRDefault="003D3BA5" w:rsidP="003D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Courier New"/>
          <w:bCs/>
          <w:noProof/>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907"/>
        <w:gridCol w:w="1301"/>
        <w:gridCol w:w="1893"/>
        <w:gridCol w:w="1066"/>
        <w:gridCol w:w="7434"/>
      </w:tblGrid>
      <w:tr w:rsidR="003D3BA5" w:rsidRPr="003837B3" w14:paraId="68103FCC" w14:textId="77777777" w:rsidTr="003D3BA5">
        <w:trPr>
          <w:trHeight w:val="55"/>
        </w:trPr>
        <w:tc>
          <w:tcPr>
            <w:tcW w:w="2944" w:type="dxa"/>
            <w:tcBorders>
              <w:top w:val="single" w:sz="4" w:space="0" w:color="BFBFBF"/>
              <w:left w:val="single" w:sz="4" w:space="0" w:color="BFBFBF"/>
              <w:bottom w:val="single" w:sz="4" w:space="0" w:color="BFBFBF"/>
              <w:right w:val="dotted" w:sz="4" w:space="0" w:color="auto"/>
            </w:tcBorders>
          </w:tcPr>
          <w:p w14:paraId="67E7617C" w14:textId="77777777" w:rsidR="003D3BA5" w:rsidRPr="003837B3" w:rsidRDefault="003D3BA5" w:rsidP="003D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Courier New"/>
                <w:bCs/>
                <w:noProof/>
                <w:sz w:val="20"/>
                <w:szCs w:val="20"/>
                <w:lang w:val="en-US"/>
              </w:rPr>
            </w:pPr>
            <w:r w:rsidRPr="003837B3">
              <w:rPr>
                <w:rFonts w:ascii="Sylfaen" w:eastAsia="Times New Roman" w:hAnsi="Sylfaen" w:cs="Courier New"/>
                <w:bCs/>
                <w:noProof/>
                <w:sz w:val="20"/>
                <w:szCs w:val="20"/>
                <w:lang w:val="en-US"/>
              </w:rPr>
              <w:t>სახელი, გვარი</w:t>
            </w:r>
          </w:p>
        </w:tc>
        <w:tc>
          <w:tcPr>
            <w:tcW w:w="11657" w:type="dxa"/>
            <w:gridSpan w:val="4"/>
            <w:tcBorders>
              <w:top w:val="single" w:sz="4" w:space="0" w:color="BFBFBF"/>
              <w:left w:val="dotted" w:sz="4" w:space="0" w:color="auto"/>
              <w:bottom w:val="single" w:sz="4" w:space="0" w:color="BFBFBF"/>
              <w:right w:val="single" w:sz="4" w:space="0" w:color="BFBFBF"/>
            </w:tcBorders>
          </w:tcPr>
          <w:p w14:paraId="3293B840" w14:textId="77777777" w:rsidR="003D3BA5" w:rsidRPr="003837B3" w:rsidRDefault="003D3BA5" w:rsidP="003D3BA5">
            <w:pPr>
              <w:spacing w:after="0" w:line="240" w:lineRule="auto"/>
              <w:jc w:val="both"/>
              <w:rPr>
                <w:rFonts w:ascii="Sylfaen" w:hAnsi="Sylfaen" w:cs="Times New Roman"/>
                <w:bCs/>
                <w:sz w:val="20"/>
                <w:szCs w:val="20"/>
              </w:rPr>
            </w:pPr>
            <w:r w:rsidRPr="003837B3">
              <w:rPr>
                <w:rFonts w:ascii="Sylfaen" w:hAnsi="Sylfaen" w:cs="Times New Roman"/>
                <w:bCs/>
                <w:sz w:val="20"/>
                <w:szCs w:val="20"/>
              </w:rPr>
              <w:t>მანანა გაბაშვილი</w:t>
            </w:r>
          </w:p>
        </w:tc>
      </w:tr>
      <w:tr w:rsidR="003D3BA5" w:rsidRPr="003837B3" w14:paraId="5096C7E8" w14:textId="77777777" w:rsidTr="003D3BA5">
        <w:trPr>
          <w:trHeight w:val="55"/>
        </w:trPr>
        <w:tc>
          <w:tcPr>
            <w:tcW w:w="2944" w:type="dxa"/>
            <w:tcBorders>
              <w:top w:val="single" w:sz="4" w:space="0" w:color="BFBFBF"/>
              <w:left w:val="single" w:sz="4" w:space="0" w:color="BFBFBF"/>
              <w:bottom w:val="single" w:sz="4" w:space="0" w:color="BFBFBF"/>
              <w:right w:val="dotted" w:sz="4" w:space="0" w:color="auto"/>
            </w:tcBorders>
          </w:tcPr>
          <w:p w14:paraId="526C5910" w14:textId="77777777" w:rsidR="003D3BA5" w:rsidRPr="003837B3" w:rsidRDefault="003D3BA5" w:rsidP="003D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Courier New"/>
                <w:bCs/>
                <w:noProof/>
                <w:sz w:val="20"/>
                <w:szCs w:val="20"/>
                <w:lang w:val="en-US"/>
              </w:rPr>
            </w:pPr>
            <w:r w:rsidRPr="003837B3">
              <w:rPr>
                <w:rFonts w:ascii="Sylfaen" w:eastAsia="Times New Roman" w:hAnsi="Sylfaen" w:cs="Courier New"/>
                <w:bCs/>
                <w:noProof/>
                <w:sz w:val="20"/>
                <w:szCs w:val="20"/>
                <w:lang w:val="en-US"/>
              </w:rPr>
              <w:t>თანამდებობა</w:t>
            </w:r>
          </w:p>
        </w:tc>
        <w:tc>
          <w:tcPr>
            <w:tcW w:w="11657" w:type="dxa"/>
            <w:gridSpan w:val="4"/>
            <w:tcBorders>
              <w:top w:val="single" w:sz="4" w:space="0" w:color="BFBFBF"/>
              <w:left w:val="dotted" w:sz="4" w:space="0" w:color="auto"/>
              <w:bottom w:val="single" w:sz="4" w:space="0" w:color="BFBFBF"/>
              <w:right w:val="single" w:sz="4" w:space="0" w:color="BFBFBF"/>
            </w:tcBorders>
          </w:tcPr>
          <w:p w14:paraId="21A1A07E" w14:textId="77777777" w:rsidR="003D3BA5" w:rsidRPr="003837B3" w:rsidRDefault="003D3BA5" w:rsidP="003D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Courier New"/>
                <w:bCs/>
                <w:noProof/>
                <w:sz w:val="20"/>
                <w:szCs w:val="20"/>
              </w:rPr>
            </w:pPr>
            <w:r w:rsidRPr="003837B3">
              <w:rPr>
                <w:rFonts w:ascii="Sylfaen" w:eastAsia="Times New Roman" w:hAnsi="Sylfaen" w:cs="Courier New"/>
                <w:bCs/>
                <w:noProof/>
                <w:sz w:val="20"/>
                <w:szCs w:val="20"/>
              </w:rPr>
              <w:t>სოციალურ მეცნიერებათა სკოლის დეკანის მოადგილე</w:t>
            </w:r>
          </w:p>
        </w:tc>
      </w:tr>
      <w:tr w:rsidR="003D3BA5" w:rsidRPr="003837B3" w14:paraId="3FB2C857" w14:textId="77777777" w:rsidTr="003D3BA5">
        <w:trPr>
          <w:trHeight w:val="55"/>
        </w:trPr>
        <w:tc>
          <w:tcPr>
            <w:tcW w:w="2944" w:type="dxa"/>
            <w:tcBorders>
              <w:top w:val="single" w:sz="4" w:space="0" w:color="BFBFBF"/>
              <w:left w:val="single" w:sz="4" w:space="0" w:color="BFBFBF"/>
              <w:bottom w:val="single" w:sz="4" w:space="0" w:color="BFBFBF"/>
              <w:right w:val="dotted" w:sz="4" w:space="0" w:color="auto"/>
            </w:tcBorders>
          </w:tcPr>
          <w:p w14:paraId="437FE9B8" w14:textId="77777777" w:rsidR="003D3BA5" w:rsidRPr="003837B3" w:rsidRDefault="003D3BA5" w:rsidP="003D3BA5">
            <w:pPr>
              <w:spacing w:after="0" w:line="240" w:lineRule="auto"/>
              <w:jc w:val="both"/>
              <w:rPr>
                <w:rFonts w:ascii="Sylfaen" w:hAnsi="Sylfaen" w:cs="Times New Roman"/>
                <w:bCs/>
                <w:sz w:val="20"/>
                <w:szCs w:val="20"/>
                <w:lang w:val="ru-RU"/>
              </w:rPr>
            </w:pPr>
            <w:r w:rsidRPr="003837B3">
              <w:rPr>
                <w:rFonts w:ascii="Sylfaen" w:hAnsi="Sylfaen" w:cs="Courier New"/>
                <w:bCs/>
                <w:sz w:val="20"/>
                <w:szCs w:val="20"/>
                <w:lang w:val="ru-RU"/>
              </w:rPr>
              <w:t>სამუშაო ადგილი</w:t>
            </w:r>
          </w:p>
        </w:tc>
        <w:tc>
          <w:tcPr>
            <w:tcW w:w="11657" w:type="dxa"/>
            <w:gridSpan w:val="4"/>
            <w:tcBorders>
              <w:top w:val="single" w:sz="4" w:space="0" w:color="BFBFBF"/>
              <w:left w:val="dotted" w:sz="4" w:space="0" w:color="auto"/>
              <w:bottom w:val="single" w:sz="4" w:space="0" w:color="BFBFBF"/>
              <w:right w:val="single" w:sz="4" w:space="0" w:color="BFBFBF"/>
            </w:tcBorders>
          </w:tcPr>
          <w:p w14:paraId="1D361AE7" w14:textId="77777777" w:rsidR="003D3BA5" w:rsidRPr="003837B3" w:rsidRDefault="003D3BA5" w:rsidP="003D3BA5">
            <w:pPr>
              <w:tabs>
                <w:tab w:val="left" w:pos="0"/>
                <w:tab w:val="left" w:pos="12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Courier New"/>
                <w:bCs/>
                <w:noProof/>
                <w:sz w:val="20"/>
                <w:szCs w:val="20"/>
                <w:lang w:val="en-US"/>
              </w:rPr>
            </w:pPr>
            <w:r w:rsidRPr="003837B3">
              <w:rPr>
                <w:rFonts w:ascii="Sylfaen" w:eastAsia="Times New Roman" w:hAnsi="Sylfaen" w:cs="Courier New"/>
                <w:bCs/>
                <w:noProof/>
                <w:sz w:val="20"/>
                <w:szCs w:val="20"/>
                <w:lang w:val="it-IT"/>
              </w:rPr>
              <w:t xml:space="preserve"> </w:t>
            </w:r>
            <w:r w:rsidRPr="003837B3">
              <w:rPr>
                <w:rFonts w:ascii="Sylfaen" w:eastAsia="Times New Roman" w:hAnsi="Sylfaen" w:cs="Courier New"/>
                <w:bCs/>
                <w:noProof/>
                <w:sz w:val="20"/>
                <w:szCs w:val="20"/>
              </w:rPr>
              <w:t>საქართველოს საზოგადოებრივ საქმეთა ინსტიტუტი</w:t>
            </w:r>
          </w:p>
        </w:tc>
      </w:tr>
      <w:tr w:rsidR="003D3BA5" w:rsidRPr="003837B3" w14:paraId="35E1F10D" w14:textId="77777777" w:rsidTr="003D3BA5">
        <w:trPr>
          <w:trHeight w:val="55"/>
        </w:trPr>
        <w:tc>
          <w:tcPr>
            <w:tcW w:w="2944" w:type="dxa"/>
            <w:tcBorders>
              <w:top w:val="single" w:sz="4" w:space="0" w:color="BFBFBF"/>
              <w:left w:val="single" w:sz="4" w:space="0" w:color="BFBFBF"/>
              <w:bottom w:val="single" w:sz="4" w:space="0" w:color="BFBFBF"/>
              <w:right w:val="dotted" w:sz="4" w:space="0" w:color="auto"/>
            </w:tcBorders>
          </w:tcPr>
          <w:p w14:paraId="48BC82D4" w14:textId="77777777" w:rsidR="003D3BA5" w:rsidRPr="003837B3" w:rsidRDefault="003D3BA5" w:rsidP="003D3BA5">
            <w:pPr>
              <w:spacing w:after="0" w:line="240" w:lineRule="auto"/>
              <w:jc w:val="both"/>
              <w:rPr>
                <w:rFonts w:ascii="Sylfaen" w:hAnsi="Sylfaen" w:cs="Courier New"/>
                <w:bCs/>
                <w:sz w:val="20"/>
                <w:szCs w:val="20"/>
                <w:lang w:val="ru-RU"/>
              </w:rPr>
            </w:pPr>
            <w:r w:rsidRPr="003837B3">
              <w:rPr>
                <w:rFonts w:ascii="Sylfaen" w:hAnsi="Sylfaen" w:cs="Courier New"/>
                <w:bCs/>
                <w:sz w:val="20"/>
                <w:szCs w:val="20"/>
                <w:lang w:val="ru-RU"/>
              </w:rPr>
              <w:t>საკონტაქტო ინფორმაცია</w:t>
            </w:r>
          </w:p>
        </w:tc>
        <w:tc>
          <w:tcPr>
            <w:tcW w:w="1083" w:type="dxa"/>
            <w:tcBorders>
              <w:top w:val="single" w:sz="4" w:space="0" w:color="BFBFBF"/>
              <w:left w:val="dotted" w:sz="4" w:space="0" w:color="auto"/>
              <w:bottom w:val="single" w:sz="4" w:space="0" w:color="BFBFBF"/>
              <w:right w:val="dotted" w:sz="4" w:space="0" w:color="auto"/>
            </w:tcBorders>
          </w:tcPr>
          <w:p w14:paraId="02F3D4F6" w14:textId="77777777" w:rsidR="003D3BA5" w:rsidRPr="003837B3" w:rsidRDefault="003D3BA5" w:rsidP="003D3BA5">
            <w:pPr>
              <w:tabs>
                <w:tab w:val="left" w:pos="2988"/>
              </w:tabs>
              <w:spacing w:after="0" w:line="240" w:lineRule="auto"/>
              <w:jc w:val="both"/>
              <w:rPr>
                <w:rFonts w:ascii="Sylfaen" w:hAnsi="Sylfaen" w:cs="Times New Roman"/>
                <w:bCs/>
                <w:sz w:val="20"/>
                <w:szCs w:val="20"/>
              </w:rPr>
            </w:pPr>
            <w:r w:rsidRPr="003837B3">
              <w:rPr>
                <w:rFonts w:ascii="Sylfaen" w:hAnsi="Sylfaen" w:cs="Times New Roman"/>
                <w:bCs/>
                <w:sz w:val="20"/>
                <w:szCs w:val="20"/>
                <w:lang w:val="ru-RU"/>
              </w:rPr>
              <w:t>ტელეფონი:</w:t>
            </w:r>
          </w:p>
        </w:tc>
        <w:tc>
          <w:tcPr>
            <w:tcW w:w="1927" w:type="dxa"/>
            <w:tcBorders>
              <w:top w:val="single" w:sz="4" w:space="0" w:color="BFBFBF"/>
              <w:left w:val="dotted" w:sz="4" w:space="0" w:color="auto"/>
              <w:bottom w:val="single" w:sz="4" w:space="0" w:color="BFBFBF"/>
              <w:right w:val="dotted" w:sz="4" w:space="0" w:color="auto"/>
            </w:tcBorders>
          </w:tcPr>
          <w:p w14:paraId="5F3DA1F4" w14:textId="77777777" w:rsidR="003D3BA5" w:rsidRPr="003837B3" w:rsidRDefault="003D3BA5" w:rsidP="003D3BA5">
            <w:pPr>
              <w:tabs>
                <w:tab w:val="left" w:pos="2988"/>
              </w:tabs>
              <w:spacing w:after="0" w:line="240" w:lineRule="auto"/>
              <w:jc w:val="both"/>
              <w:rPr>
                <w:rFonts w:ascii="Sylfaen" w:hAnsi="Sylfaen" w:cs="Times New Roman"/>
                <w:bCs/>
                <w:sz w:val="20"/>
                <w:szCs w:val="20"/>
                <w:lang w:val="en-US"/>
              </w:rPr>
            </w:pPr>
            <w:r w:rsidRPr="003837B3">
              <w:rPr>
                <w:rFonts w:ascii="Sylfaen" w:hAnsi="Sylfaen" w:cs="Times New Roman"/>
                <w:bCs/>
                <w:sz w:val="20"/>
                <w:szCs w:val="20"/>
                <w:lang w:val="en-US"/>
              </w:rPr>
              <w:t xml:space="preserve">+995 599 908 767 </w:t>
            </w:r>
          </w:p>
        </w:tc>
        <w:tc>
          <w:tcPr>
            <w:tcW w:w="1071" w:type="dxa"/>
            <w:tcBorders>
              <w:top w:val="single" w:sz="4" w:space="0" w:color="BFBFBF"/>
              <w:left w:val="dotted" w:sz="4" w:space="0" w:color="auto"/>
              <w:bottom w:val="single" w:sz="4" w:space="0" w:color="BFBFBF"/>
              <w:right w:val="dotted" w:sz="4" w:space="0" w:color="auto"/>
            </w:tcBorders>
          </w:tcPr>
          <w:p w14:paraId="5A7AFD82" w14:textId="77777777" w:rsidR="003D3BA5" w:rsidRPr="003837B3" w:rsidRDefault="003D3BA5" w:rsidP="003D3BA5">
            <w:pPr>
              <w:tabs>
                <w:tab w:val="left" w:pos="2988"/>
              </w:tabs>
              <w:spacing w:after="0" w:line="240" w:lineRule="auto"/>
              <w:jc w:val="both"/>
              <w:rPr>
                <w:rFonts w:ascii="Sylfaen" w:hAnsi="Sylfaen" w:cs="Times New Roman"/>
                <w:bCs/>
                <w:sz w:val="20"/>
                <w:szCs w:val="20"/>
                <w:lang w:val="it-IT"/>
              </w:rPr>
            </w:pPr>
            <w:r w:rsidRPr="003837B3">
              <w:rPr>
                <w:rFonts w:ascii="Sylfaen" w:hAnsi="Sylfaen" w:cs="Times New Roman"/>
                <w:bCs/>
                <w:sz w:val="20"/>
                <w:szCs w:val="20"/>
                <w:lang w:val="ru-RU"/>
              </w:rPr>
              <w:t>ელ-ფოსტა:</w:t>
            </w:r>
          </w:p>
          <w:p w14:paraId="3B5C5C56" w14:textId="77777777" w:rsidR="003D3BA5" w:rsidRPr="003837B3" w:rsidRDefault="003D3BA5" w:rsidP="003D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Courier New"/>
                <w:bCs/>
                <w:noProof/>
                <w:sz w:val="20"/>
                <w:szCs w:val="20"/>
                <w:lang w:val="en-US"/>
              </w:rPr>
            </w:pPr>
          </w:p>
        </w:tc>
        <w:tc>
          <w:tcPr>
            <w:tcW w:w="7576" w:type="dxa"/>
            <w:tcBorders>
              <w:top w:val="single" w:sz="4" w:space="0" w:color="BFBFBF"/>
              <w:left w:val="dotted" w:sz="4" w:space="0" w:color="auto"/>
              <w:bottom w:val="single" w:sz="4" w:space="0" w:color="BFBFBF"/>
              <w:right w:val="single" w:sz="4" w:space="0" w:color="BFBFBF"/>
            </w:tcBorders>
          </w:tcPr>
          <w:p w14:paraId="614F2F99" w14:textId="77777777" w:rsidR="003D3BA5" w:rsidRPr="003837B3" w:rsidRDefault="00A07AB5" w:rsidP="003D3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Times New Roman" w:hAnsi="Sylfaen" w:cs="Courier New"/>
                <w:bCs/>
                <w:noProof/>
                <w:sz w:val="20"/>
                <w:szCs w:val="20"/>
                <w:lang w:val="en-US"/>
              </w:rPr>
            </w:pPr>
            <w:hyperlink r:id="rId12" w:history="1">
              <w:r w:rsidR="003D3BA5" w:rsidRPr="003837B3">
                <w:rPr>
                  <w:rFonts w:ascii="Sylfaen" w:eastAsia="Times New Roman" w:hAnsi="Sylfaen" w:cs="Courier New"/>
                  <w:bCs/>
                  <w:noProof/>
                  <w:color w:val="0000FF"/>
                  <w:sz w:val="20"/>
                  <w:szCs w:val="20"/>
                  <w:u w:val="single"/>
                  <w:lang w:val="en-US"/>
                </w:rPr>
                <w:t>m.gabashvili@gipa.ge</w:t>
              </w:r>
            </w:hyperlink>
          </w:p>
        </w:tc>
      </w:tr>
      <w:tr w:rsidR="003D3BA5" w:rsidRPr="003837B3" w14:paraId="2CEFCB71" w14:textId="77777777" w:rsidTr="003D3BA5">
        <w:trPr>
          <w:trHeight w:val="1180"/>
        </w:trPr>
        <w:tc>
          <w:tcPr>
            <w:tcW w:w="2944" w:type="dxa"/>
            <w:tcBorders>
              <w:top w:val="single" w:sz="4" w:space="0" w:color="BFBFBF"/>
              <w:left w:val="single" w:sz="4" w:space="0" w:color="BFBFBF"/>
              <w:bottom w:val="single" w:sz="4" w:space="0" w:color="BFBFBF"/>
              <w:right w:val="dotted" w:sz="4" w:space="0" w:color="auto"/>
            </w:tcBorders>
          </w:tcPr>
          <w:p w14:paraId="37E94BDA" w14:textId="77777777" w:rsidR="003D3BA5" w:rsidRPr="003837B3" w:rsidRDefault="003D3BA5" w:rsidP="003D3BA5">
            <w:pPr>
              <w:spacing w:after="0" w:line="240" w:lineRule="auto"/>
              <w:jc w:val="both"/>
              <w:rPr>
                <w:rFonts w:ascii="Sylfaen" w:hAnsi="Sylfaen" w:cs="Courier New"/>
                <w:bCs/>
                <w:sz w:val="20"/>
                <w:szCs w:val="20"/>
                <w:lang w:val="ru-RU"/>
              </w:rPr>
            </w:pPr>
            <w:r w:rsidRPr="003837B3">
              <w:rPr>
                <w:rFonts w:ascii="Sylfaen" w:hAnsi="Sylfaen" w:cs="Courier New"/>
                <w:bCs/>
                <w:sz w:val="20"/>
                <w:szCs w:val="20"/>
                <w:lang w:val="ru-RU"/>
              </w:rPr>
              <w:t>დაცული დისერტაცია და სამეცნიერო კვლევის სფეროები</w:t>
            </w:r>
          </w:p>
        </w:tc>
        <w:tc>
          <w:tcPr>
            <w:tcW w:w="11657" w:type="dxa"/>
            <w:gridSpan w:val="4"/>
            <w:tcBorders>
              <w:top w:val="single" w:sz="4" w:space="0" w:color="BFBFBF"/>
              <w:left w:val="dotted" w:sz="4" w:space="0" w:color="auto"/>
              <w:bottom w:val="single" w:sz="4" w:space="0" w:color="BFBFBF"/>
              <w:right w:val="single" w:sz="4" w:space="0" w:color="BFBFBF"/>
            </w:tcBorders>
          </w:tcPr>
          <w:p w14:paraId="0C0FB2A8" w14:textId="77777777" w:rsidR="003D3BA5" w:rsidRPr="003837B3" w:rsidRDefault="003D3BA5" w:rsidP="003D3BA5">
            <w:pPr>
              <w:spacing w:after="0" w:line="240" w:lineRule="auto"/>
              <w:rPr>
                <w:rFonts w:ascii="Sylfaen" w:eastAsia="Times New Roman" w:hAnsi="Sylfaen" w:cs="Arial"/>
                <w:bCs/>
                <w:color w:val="545454"/>
                <w:sz w:val="20"/>
                <w:szCs w:val="20"/>
                <w:shd w:val="clear" w:color="auto" w:fill="FFFFFF"/>
                <w:lang w:val="ru-RU"/>
              </w:rPr>
            </w:pPr>
            <w:r w:rsidRPr="003837B3">
              <w:rPr>
                <w:rFonts w:ascii="Sylfaen" w:hAnsi="Sylfaen" w:cs="Courier New"/>
                <w:bCs/>
                <w:sz w:val="20"/>
                <w:szCs w:val="20"/>
                <w:lang w:val="ru-RU"/>
              </w:rPr>
              <w:t xml:space="preserve">დაცული დისერტაცია: </w:t>
            </w:r>
            <w:r w:rsidRPr="003837B3">
              <w:rPr>
                <w:rFonts w:ascii="Sylfaen" w:eastAsia="Times New Roman" w:hAnsi="Sylfaen" w:cs="Arial"/>
                <w:bCs/>
                <w:color w:val="545454"/>
                <w:sz w:val="20"/>
                <w:szCs w:val="20"/>
                <w:shd w:val="clear" w:color="auto" w:fill="FFFFFF"/>
                <w:lang w:val="ru-RU"/>
              </w:rPr>
              <w:t>Семантическая структура слова и проблема смысловой связанности текста [Текст] : (На материале англ. яз.) : Автореф. дис. на соиск. учен. степ. канд. филол. наук : (10.02.04). - Москва : [б. и.], 1979</w:t>
            </w:r>
          </w:p>
          <w:p w14:paraId="51457CF2" w14:textId="77777777" w:rsidR="003D3BA5" w:rsidRPr="003837B3" w:rsidRDefault="003D3BA5" w:rsidP="003D3BA5">
            <w:pPr>
              <w:spacing w:after="0" w:line="240" w:lineRule="auto"/>
              <w:rPr>
                <w:rFonts w:ascii="Sylfaen" w:eastAsia="Times New Roman" w:hAnsi="Sylfaen" w:cs="Arial"/>
                <w:bCs/>
                <w:color w:val="545454"/>
                <w:sz w:val="20"/>
                <w:szCs w:val="20"/>
                <w:shd w:val="clear" w:color="auto" w:fill="FFFFFF"/>
                <w:lang w:val="ru-RU"/>
              </w:rPr>
            </w:pPr>
          </w:p>
          <w:p w14:paraId="71D7264E" w14:textId="17C10B0E" w:rsidR="003D3BA5" w:rsidRPr="003837B3" w:rsidRDefault="003D3BA5" w:rsidP="003D3BA5">
            <w:pPr>
              <w:spacing w:after="0" w:line="240" w:lineRule="auto"/>
              <w:rPr>
                <w:rFonts w:ascii="Sylfaen" w:eastAsia="Times New Roman" w:hAnsi="Sylfaen" w:cs="Times New Roman"/>
                <w:bCs/>
                <w:sz w:val="20"/>
                <w:szCs w:val="20"/>
              </w:rPr>
            </w:pPr>
            <w:r w:rsidRPr="003837B3">
              <w:rPr>
                <w:rFonts w:ascii="Sylfaen" w:hAnsi="Sylfaen" w:cs="Courier New"/>
                <w:bCs/>
                <w:sz w:val="20"/>
                <w:szCs w:val="20"/>
                <w:lang w:val="ru-RU"/>
              </w:rPr>
              <w:t xml:space="preserve">სამეცნიერო კვლევის სფეროები: </w:t>
            </w:r>
            <w:r w:rsidRPr="003837B3">
              <w:rPr>
                <w:rFonts w:ascii="Sylfaen" w:hAnsi="Sylfaen" w:cs="Courier New"/>
                <w:bCs/>
                <w:sz w:val="20"/>
                <w:szCs w:val="20"/>
              </w:rPr>
              <w:t xml:space="preserve">ფსიქოლინგვისტიკა, </w:t>
            </w:r>
            <w:r w:rsidR="006E3D87" w:rsidRPr="003837B3">
              <w:rPr>
                <w:rFonts w:ascii="Sylfaen" w:hAnsi="Sylfaen" w:cs="Courier New"/>
                <w:bCs/>
                <w:sz w:val="20"/>
                <w:szCs w:val="20"/>
              </w:rPr>
              <w:t xml:space="preserve">პოლიტიკური ფსიქოლოგია, </w:t>
            </w:r>
            <w:r w:rsidRPr="003837B3">
              <w:rPr>
                <w:rFonts w:ascii="Sylfaen" w:hAnsi="Sylfaen" w:cs="Courier New"/>
                <w:bCs/>
                <w:sz w:val="20"/>
                <w:szCs w:val="20"/>
              </w:rPr>
              <w:t xml:space="preserve">კონფლიქტოლოგია, </w:t>
            </w:r>
            <w:r w:rsidR="006E3D87" w:rsidRPr="003837B3">
              <w:rPr>
                <w:rFonts w:ascii="Sylfaen" w:hAnsi="Sylfaen" w:cs="Courier New"/>
                <w:bCs/>
                <w:sz w:val="20"/>
                <w:szCs w:val="20"/>
              </w:rPr>
              <w:t xml:space="preserve">იძულებითი მიგრაცია, </w:t>
            </w:r>
            <w:r w:rsidRPr="003837B3">
              <w:rPr>
                <w:rFonts w:ascii="Sylfaen" w:hAnsi="Sylfaen" w:cs="Courier New"/>
                <w:bCs/>
                <w:sz w:val="20"/>
                <w:szCs w:val="20"/>
              </w:rPr>
              <w:t>ფსიქოტრავმატოლოგია, სოციალური მეცნიერებები</w:t>
            </w:r>
            <w:r w:rsidR="006E3D87" w:rsidRPr="003837B3">
              <w:rPr>
                <w:rFonts w:ascii="Sylfaen" w:hAnsi="Sylfaen" w:cs="Courier New"/>
                <w:bCs/>
                <w:sz w:val="20"/>
                <w:szCs w:val="20"/>
              </w:rPr>
              <w:t>, ნეიროფსიქოლოგია,</w:t>
            </w:r>
          </w:p>
          <w:p w14:paraId="65E568BB" w14:textId="77777777" w:rsidR="003D3BA5" w:rsidRPr="003837B3" w:rsidRDefault="003D3BA5" w:rsidP="003D3BA5">
            <w:pPr>
              <w:autoSpaceDE w:val="0"/>
              <w:autoSpaceDN w:val="0"/>
              <w:spacing w:after="0" w:line="240" w:lineRule="auto"/>
              <w:jc w:val="both"/>
              <w:rPr>
                <w:rFonts w:ascii="Sylfaen" w:hAnsi="Sylfaen" w:cs="Times New Roman"/>
                <w:bCs/>
                <w:noProof/>
                <w:sz w:val="20"/>
                <w:szCs w:val="20"/>
                <w:lang w:val="en-US"/>
              </w:rPr>
            </w:pPr>
          </w:p>
        </w:tc>
      </w:tr>
      <w:tr w:rsidR="003D3BA5" w:rsidRPr="003837B3" w14:paraId="5D70737E" w14:textId="77777777" w:rsidTr="003D3BA5">
        <w:trPr>
          <w:trHeight w:val="55"/>
        </w:trPr>
        <w:tc>
          <w:tcPr>
            <w:tcW w:w="2944" w:type="dxa"/>
            <w:tcBorders>
              <w:top w:val="single" w:sz="4" w:space="0" w:color="BFBFBF"/>
              <w:left w:val="single" w:sz="4" w:space="0" w:color="BFBFBF"/>
              <w:bottom w:val="single" w:sz="4" w:space="0" w:color="BFBFBF"/>
              <w:right w:val="dotted" w:sz="4" w:space="0" w:color="auto"/>
            </w:tcBorders>
          </w:tcPr>
          <w:p w14:paraId="065C6B0C" w14:textId="77777777" w:rsidR="003D3BA5" w:rsidRPr="003837B3" w:rsidRDefault="003D3BA5" w:rsidP="003D3BA5">
            <w:pPr>
              <w:tabs>
                <w:tab w:val="left" w:pos="2988"/>
              </w:tabs>
              <w:spacing w:after="0" w:line="240" w:lineRule="auto"/>
              <w:jc w:val="both"/>
              <w:rPr>
                <w:rFonts w:ascii="Sylfaen" w:hAnsi="Sylfaen" w:cs="Times New Roman"/>
                <w:bCs/>
                <w:color w:val="FFFFFF"/>
                <w:sz w:val="20"/>
                <w:szCs w:val="20"/>
                <w:lang w:val="ru-RU"/>
              </w:rPr>
            </w:pPr>
            <w:r w:rsidRPr="003837B3">
              <w:rPr>
                <w:rFonts w:ascii="Sylfaen" w:hAnsi="Sylfaen" w:cs="Courier New"/>
                <w:bCs/>
                <w:sz w:val="20"/>
                <w:szCs w:val="20"/>
                <w:lang w:val="ru-RU"/>
              </w:rPr>
              <w:t>პუბლიკაციები</w:t>
            </w:r>
          </w:p>
        </w:tc>
        <w:tc>
          <w:tcPr>
            <w:tcW w:w="11657" w:type="dxa"/>
            <w:gridSpan w:val="4"/>
            <w:tcBorders>
              <w:top w:val="single" w:sz="4" w:space="0" w:color="BFBFBF"/>
              <w:left w:val="dotted" w:sz="4" w:space="0" w:color="auto"/>
              <w:bottom w:val="single" w:sz="4" w:space="0" w:color="BFBFBF"/>
              <w:right w:val="single" w:sz="4" w:space="0" w:color="BFBFBF"/>
            </w:tcBorders>
          </w:tcPr>
          <w:p w14:paraId="19C22064" w14:textId="3D4451C3" w:rsidR="00216B16" w:rsidRPr="00A27E79" w:rsidRDefault="00216B16" w:rsidP="00A27E79">
            <w:pPr>
              <w:jc w:val="both"/>
              <w:rPr>
                <w:rFonts w:ascii="Sylfaen" w:eastAsia="Times New Roman" w:hAnsi="Sylfaen"/>
                <w:color w:val="000000" w:themeColor="text1"/>
                <w:sz w:val="20"/>
                <w:szCs w:val="20"/>
                <w:lang w:val="en-US"/>
              </w:rPr>
            </w:pPr>
            <w:r w:rsidRPr="00A27E79">
              <w:rPr>
                <w:rFonts w:ascii="Sylfaen" w:eastAsia="Times New Roman" w:hAnsi="Sylfaen"/>
                <w:color w:val="000000" w:themeColor="text1"/>
                <w:sz w:val="20"/>
                <w:szCs w:val="20"/>
                <w:lang w:val="en-US"/>
              </w:rPr>
              <w:t>2019 ავტორი, “ბავშვის მეტყველება: რომან იაკობსონის ლინგვისტური პარალელები”, კრებული, ილიას სახელმწიფო უნივერსიტეტი</w:t>
            </w:r>
            <w:r w:rsidR="00A27E79" w:rsidRPr="00A27E79">
              <w:rPr>
                <w:rFonts w:ascii="Sylfaen" w:eastAsia="Times New Roman" w:hAnsi="Sylfaen"/>
                <w:color w:val="000000" w:themeColor="text1"/>
                <w:sz w:val="20"/>
                <w:szCs w:val="20"/>
                <w:lang w:val="en-US"/>
              </w:rPr>
              <w:t xml:space="preserve"> (ბეჭ</w:t>
            </w:r>
            <w:r w:rsidRPr="00A27E79">
              <w:rPr>
                <w:rFonts w:ascii="Sylfaen" w:eastAsia="Times New Roman" w:hAnsi="Sylfaen"/>
                <w:color w:val="000000" w:themeColor="text1"/>
                <w:sz w:val="20"/>
                <w:szCs w:val="20"/>
                <w:lang w:val="en-US"/>
              </w:rPr>
              <w:t>დ</w:t>
            </w:r>
            <w:r w:rsidR="00A27E79" w:rsidRPr="00A27E79">
              <w:rPr>
                <w:rFonts w:ascii="Sylfaen" w:eastAsia="Times New Roman" w:hAnsi="Sylfaen"/>
                <w:color w:val="000000" w:themeColor="text1"/>
                <w:sz w:val="20"/>
                <w:szCs w:val="20"/>
                <w:lang w:val="en-US"/>
              </w:rPr>
              <w:t>ვ</w:t>
            </w:r>
            <w:r w:rsidRPr="00A27E79">
              <w:rPr>
                <w:rFonts w:ascii="Sylfaen" w:eastAsia="Times New Roman" w:hAnsi="Sylfaen"/>
                <w:color w:val="000000" w:themeColor="text1"/>
                <w:sz w:val="20"/>
                <w:szCs w:val="20"/>
                <w:lang w:val="en-US"/>
              </w:rPr>
              <w:t>აში)</w:t>
            </w:r>
          </w:p>
          <w:p w14:paraId="7A67CD34" w14:textId="2C4760AB" w:rsidR="00216B16" w:rsidRPr="00A27E79" w:rsidRDefault="00216B16" w:rsidP="00216B16">
            <w:pPr>
              <w:jc w:val="both"/>
              <w:rPr>
                <w:rFonts w:ascii="Sylfaen" w:eastAsia="Times New Roman" w:hAnsi="Sylfaen"/>
                <w:color w:val="000000" w:themeColor="text1"/>
                <w:sz w:val="20"/>
                <w:szCs w:val="20"/>
                <w:lang w:val="en-US"/>
              </w:rPr>
            </w:pPr>
            <w:r w:rsidRPr="00A27E79">
              <w:rPr>
                <w:rFonts w:ascii="Sylfaen" w:eastAsia="Times New Roman" w:hAnsi="Sylfaen"/>
                <w:color w:val="000000" w:themeColor="text1"/>
                <w:sz w:val="20"/>
                <w:szCs w:val="20"/>
                <w:lang w:val="en-US"/>
              </w:rPr>
              <w:lastRenderedPageBreak/>
              <w:t>2019 - თანაავტორი,</w:t>
            </w:r>
            <w:r w:rsidR="00A27E79">
              <w:rPr>
                <w:rFonts w:ascii="Sylfaen" w:eastAsia="Times New Roman" w:hAnsi="Sylfaen"/>
                <w:color w:val="000000" w:themeColor="text1"/>
                <w:sz w:val="20"/>
                <w:szCs w:val="20"/>
                <w:lang w:val="en-US"/>
              </w:rPr>
              <w:t xml:space="preserve"> </w:t>
            </w:r>
            <w:r w:rsidRPr="00A27E79">
              <w:rPr>
                <w:rFonts w:ascii="Sylfaen" w:eastAsia="Times New Roman" w:hAnsi="Sylfaen"/>
                <w:color w:val="000000" w:themeColor="text1"/>
                <w:sz w:val="20"/>
                <w:szCs w:val="20"/>
                <w:lang w:val="en-US"/>
              </w:rPr>
              <w:t>“გრამატიზაციის თავისებურებების საკითხისათვის ქართველენოვან ბავშვებში” (მოხსენება)</w:t>
            </w:r>
            <w:r w:rsidR="00A27E79" w:rsidRPr="00A27E79">
              <w:rPr>
                <w:rFonts w:ascii="Sylfaen" w:eastAsia="Times New Roman" w:hAnsi="Sylfaen"/>
                <w:color w:val="000000" w:themeColor="text1"/>
                <w:sz w:val="20"/>
                <w:szCs w:val="20"/>
                <w:lang w:val="en-US"/>
              </w:rPr>
              <w:t>, ფსიქოლოგიის საერთაშ</w:t>
            </w:r>
            <w:r w:rsidRPr="00A27E79">
              <w:rPr>
                <w:rFonts w:ascii="Sylfaen" w:eastAsia="Times New Roman" w:hAnsi="Sylfaen"/>
                <w:color w:val="000000" w:themeColor="text1"/>
                <w:sz w:val="20"/>
                <w:szCs w:val="20"/>
                <w:lang w:val="en-US"/>
              </w:rPr>
              <w:t>ორისო დრისადმი მიძღვნილი კონფერენცია, თსუ, თბილისი, 2019, 12 აპრილი (ნათელა იმედაძესა და ნინო გელდიაშვილთან ერთად)</w:t>
            </w:r>
          </w:p>
          <w:p w14:paraId="38DB3B91" w14:textId="49545085" w:rsidR="00216B16" w:rsidRPr="00A27E79" w:rsidRDefault="00216B16" w:rsidP="00216B16">
            <w:pPr>
              <w:jc w:val="both"/>
              <w:rPr>
                <w:rFonts w:ascii="Sylfaen" w:eastAsia="Times New Roman" w:hAnsi="Sylfaen" w:cs="Helvetica"/>
                <w:color w:val="000000" w:themeColor="text1"/>
                <w:sz w:val="20"/>
                <w:szCs w:val="20"/>
                <w:u w:val="single"/>
                <w:lang w:val="en-US"/>
              </w:rPr>
            </w:pPr>
            <w:r w:rsidRPr="00A27E79">
              <w:rPr>
                <w:rFonts w:ascii="Sylfaen" w:eastAsia="Times New Roman" w:hAnsi="Sylfaen"/>
                <w:color w:val="000000" w:themeColor="text1"/>
                <w:sz w:val="20"/>
                <w:szCs w:val="20"/>
                <w:lang w:val="en-US"/>
              </w:rPr>
              <w:t xml:space="preserve">2018 - - </w:t>
            </w:r>
            <w:r w:rsidRPr="00A27E79">
              <w:rPr>
                <w:rFonts w:ascii="Sylfaen" w:eastAsia="Times New Roman" w:hAnsi="Sylfaen" w:cs="Sylfaen"/>
                <w:color w:val="000000" w:themeColor="text1"/>
                <w:sz w:val="20"/>
                <w:szCs w:val="20"/>
                <w:lang w:val="en-US"/>
              </w:rPr>
              <w:t>თანაავტორი</w:t>
            </w:r>
            <w:r w:rsidRPr="00A27E79">
              <w:rPr>
                <w:rFonts w:ascii="Sylfaen" w:eastAsia="Times New Roman" w:hAnsi="Sylfaen"/>
                <w:color w:val="000000" w:themeColor="text1"/>
                <w:sz w:val="20"/>
                <w:szCs w:val="20"/>
                <w:lang w:val="en-US"/>
              </w:rPr>
              <w:t>, Legal Culture, Forms of Adaptation and Personality Types, 8</w:t>
            </w:r>
            <w:r w:rsidRPr="00A27E79">
              <w:rPr>
                <w:rFonts w:ascii="Sylfaen" w:eastAsia="Times New Roman" w:hAnsi="Sylfaen"/>
                <w:color w:val="000000" w:themeColor="text1"/>
                <w:sz w:val="20"/>
                <w:szCs w:val="20"/>
                <w:vertAlign w:val="superscript"/>
                <w:lang w:val="en-US"/>
              </w:rPr>
              <w:t>th</w:t>
            </w:r>
            <w:r w:rsidRPr="00A27E79">
              <w:rPr>
                <w:rFonts w:ascii="Sylfaen" w:eastAsia="Times New Roman" w:hAnsi="Sylfaen"/>
                <w:color w:val="000000" w:themeColor="text1"/>
                <w:sz w:val="20"/>
                <w:szCs w:val="20"/>
                <w:lang w:val="en-US"/>
              </w:rPr>
              <w:t xml:space="preserve"> </w:t>
            </w:r>
            <w:r w:rsidRPr="00A27E79">
              <w:rPr>
                <w:rFonts w:ascii="Sylfaen" w:eastAsia="Times New Roman" w:hAnsi="Sylfaen" w:cs="Helvetica"/>
                <w:color w:val="000000" w:themeColor="text1"/>
                <w:sz w:val="20"/>
                <w:szCs w:val="20"/>
                <w:lang w:val="en-US"/>
              </w:rPr>
              <w:t>Eurasian Multidisciplinary Forum, EMF 2018, Proceedings, 6-7 September, Tbilisi, Georgia, p.8-15, (</w:t>
            </w:r>
            <w:r w:rsidRPr="00A27E79">
              <w:rPr>
                <w:rFonts w:ascii="Sylfaen" w:eastAsia="Times New Roman" w:hAnsi="Sylfaen" w:cs="Sylfaen"/>
                <w:color w:val="000000" w:themeColor="text1"/>
                <w:sz w:val="20"/>
                <w:szCs w:val="20"/>
                <w:lang w:val="en-US"/>
              </w:rPr>
              <w:t>ვახტანგ</w:t>
            </w:r>
            <w:r w:rsidRPr="00A27E79">
              <w:rPr>
                <w:rFonts w:ascii="Sylfaen" w:eastAsia="Times New Roman" w:hAnsi="Sylfaen" w:cs="Helvetica"/>
                <w:color w:val="000000" w:themeColor="text1"/>
                <w:sz w:val="20"/>
                <w:szCs w:val="20"/>
                <w:lang w:val="en-US"/>
              </w:rPr>
              <w:t xml:space="preserve"> </w:t>
            </w:r>
            <w:r w:rsidRPr="00A27E79">
              <w:rPr>
                <w:rFonts w:ascii="Sylfaen" w:eastAsia="Times New Roman" w:hAnsi="Sylfaen" w:cs="Sylfaen"/>
                <w:color w:val="000000" w:themeColor="text1"/>
                <w:sz w:val="20"/>
                <w:szCs w:val="20"/>
                <w:lang w:val="en-US"/>
              </w:rPr>
              <w:t>ნადარეიშვილთან</w:t>
            </w:r>
            <w:r w:rsidRPr="00A27E79">
              <w:rPr>
                <w:rFonts w:ascii="Sylfaen" w:eastAsia="Times New Roman" w:hAnsi="Sylfaen" w:cs="Helvetica"/>
                <w:color w:val="000000" w:themeColor="text1"/>
                <w:sz w:val="20"/>
                <w:szCs w:val="20"/>
                <w:lang w:val="en-US"/>
              </w:rPr>
              <w:t xml:space="preserve"> </w:t>
            </w:r>
            <w:r w:rsidRPr="00A27E79">
              <w:rPr>
                <w:rFonts w:ascii="Sylfaen" w:eastAsia="Times New Roman" w:hAnsi="Sylfaen" w:cs="Sylfaen"/>
                <w:color w:val="000000" w:themeColor="text1"/>
                <w:sz w:val="20"/>
                <w:szCs w:val="20"/>
                <w:lang w:val="en-US"/>
              </w:rPr>
              <w:t>ერთად)</w:t>
            </w:r>
          </w:p>
          <w:p w14:paraId="1BAC3863" w14:textId="079BADE5" w:rsidR="00216B16" w:rsidRPr="00216B16" w:rsidRDefault="00216B16" w:rsidP="00216B16">
            <w:pPr>
              <w:jc w:val="both"/>
              <w:rPr>
                <w:rFonts w:ascii="Sylfaen" w:eastAsia="Times New Roman" w:hAnsi="Sylfaen" w:cs="Helvetica"/>
                <w:color w:val="002060"/>
                <w:sz w:val="20"/>
                <w:szCs w:val="20"/>
                <w:lang w:val="en-US"/>
              </w:rPr>
            </w:pPr>
            <w:r w:rsidRPr="00216B16">
              <w:rPr>
                <w:rFonts w:ascii="Sylfaen" w:eastAsia="Times New Roman" w:hAnsi="Sylfaen"/>
                <w:color w:val="002060"/>
                <w:sz w:val="20"/>
                <w:szCs w:val="20"/>
                <w:lang w:val="en-US"/>
              </w:rPr>
              <w:t xml:space="preserve">2017 - </w:t>
            </w:r>
            <w:r w:rsidRPr="00216B16">
              <w:rPr>
                <w:rFonts w:ascii="Sylfaen" w:eastAsia="Times New Roman" w:hAnsi="Sylfaen" w:cs="Sylfaen"/>
                <w:color w:val="002060"/>
                <w:sz w:val="20"/>
                <w:szCs w:val="20"/>
                <w:lang w:val="en-US"/>
              </w:rPr>
              <w:t>თანაავტორი</w:t>
            </w:r>
            <w:r w:rsidR="00A27E79">
              <w:rPr>
                <w:rFonts w:ascii="Sylfaen" w:eastAsia="Times New Roman" w:hAnsi="Sylfaen"/>
                <w:color w:val="002060"/>
                <w:sz w:val="20"/>
                <w:szCs w:val="20"/>
                <w:lang w:val="en-US"/>
              </w:rPr>
              <w:t>, Types of Social Control: Psychosocial A</w:t>
            </w:r>
            <w:r w:rsidRPr="00216B16">
              <w:rPr>
                <w:rFonts w:ascii="Sylfaen" w:eastAsia="Times New Roman" w:hAnsi="Sylfaen"/>
                <w:color w:val="002060"/>
                <w:sz w:val="20"/>
                <w:szCs w:val="20"/>
                <w:lang w:val="en-US"/>
              </w:rPr>
              <w:t>spects, (</w:t>
            </w:r>
            <w:r w:rsidRPr="00216B16">
              <w:rPr>
                <w:rFonts w:ascii="Sylfaen" w:eastAsia="Times New Roman" w:hAnsi="Sylfaen" w:cs="Sylfaen"/>
                <w:color w:val="002060"/>
                <w:sz w:val="20"/>
                <w:szCs w:val="20"/>
                <w:lang w:val="en-US"/>
              </w:rPr>
              <w:t>აბსტრაქტი</w:t>
            </w:r>
            <w:r w:rsidRPr="00216B16">
              <w:rPr>
                <w:rFonts w:ascii="Sylfaen" w:eastAsia="Times New Roman" w:hAnsi="Sylfaen"/>
                <w:color w:val="002060"/>
                <w:sz w:val="20"/>
                <w:szCs w:val="20"/>
                <w:lang w:val="en-US"/>
              </w:rPr>
              <w:t>), 7th</w:t>
            </w:r>
            <w:r w:rsidRPr="00216B16">
              <w:rPr>
                <w:rFonts w:ascii="Sylfaen" w:eastAsia="Times New Roman" w:hAnsi="Sylfaen" w:cs="Helvetica"/>
                <w:color w:val="002060"/>
                <w:sz w:val="20"/>
                <w:szCs w:val="20"/>
                <w:vertAlign w:val="superscript"/>
                <w:lang w:val="en-US"/>
              </w:rPr>
              <w:t xml:space="preserve"> </w:t>
            </w:r>
            <w:r w:rsidRPr="00216B16">
              <w:rPr>
                <w:rFonts w:ascii="Sylfaen" w:eastAsia="Times New Roman" w:hAnsi="Sylfaen" w:cs="Helvetica"/>
                <w:color w:val="002060"/>
                <w:sz w:val="20"/>
                <w:szCs w:val="20"/>
                <w:lang w:val="en-US"/>
              </w:rPr>
              <w:t>Eurasian Multidisciplinary Forum, EMF 2017, -7 October, 2017, Tbilisi, Georgia (</w:t>
            </w:r>
            <w:r w:rsidRPr="00216B16">
              <w:rPr>
                <w:rFonts w:ascii="Sylfaen" w:eastAsia="Times New Roman" w:hAnsi="Sylfaen" w:cs="Sylfaen"/>
                <w:color w:val="002060"/>
                <w:sz w:val="20"/>
                <w:szCs w:val="20"/>
                <w:lang w:val="en-US"/>
              </w:rPr>
              <w:t>ვახტანგ</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ნადარეიშვილთან</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ერთად</w:t>
            </w:r>
            <w:r w:rsidRPr="00216B16">
              <w:rPr>
                <w:rFonts w:ascii="Sylfaen" w:eastAsia="Times New Roman" w:hAnsi="Sylfaen" w:cs="Helvetica"/>
                <w:color w:val="002060"/>
                <w:sz w:val="20"/>
                <w:szCs w:val="20"/>
                <w:lang w:val="en-US"/>
              </w:rPr>
              <w:t>)</w:t>
            </w:r>
          </w:p>
          <w:p w14:paraId="38FBF213" w14:textId="16D64B1C" w:rsidR="00216B16" w:rsidRPr="00216B16" w:rsidRDefault="00216B16" w:rsidP="00216B16">
            <w:pPr>
              <w:jc w:val="both"/>
              <w:rPr>
                <w:rFonts w:ascii="Sylfaen" w:eastAsia="Times New Roman" w:hAnsi="Sylfaen" w:cs="Helvetica"/>
                <w:color w:val="002060"/>
                <w:sz w:val="20"/>
                <w:szCs w:val="20"/>
                <w:lang w:val="en-US"/>
              </w:rPr>
            </w:pPr>
            <w:r w:rsidRPr="00216B16">
              <w:rPr>
                <w:rFonts w:ascii="Sylfaen" w:eastAsia="Times New Roman" w:hAnsi="Sylfaen" w:cs="Helvetica"/>
                <w:color w:val="002060"/>
                <w:sz w:val="20"/>
                <w:szCs w:val="20"/>
                <w:lang w:val="en-US"/>
              </w:rPr>
              <w:t xml:space="preserve">2015 – </w:t>
            </w:r>
            <w:r w:rsidRPr="00216B16">
              <w:rPr>
                <w:rFonts w:ascii="Sylfaen" w:eastAsia="Times New Roman" w:hAnsi="Sylfaen" w:cs="Sylfaen"/>
                <w:color w:val="002060"/>
                <w:sz w:val="20"/>
                <w:szCs w:val="20"/>
                <w:lang w:val="en-US"/>
              </w:rPr>
              <w:t>თანაავტორი</w:t>
            </w:r>
            <w:r w:rsidRPr="00216B16">
              <w:rPr>
                <w:rFonts w:ascii="Sylfaen" w:eastAsia="Times New Roman" w:hAnsi="Sylfaen"/>
                <w:color w:val="002060"/>
                <w:sz w:val="20"/>
                <w:szCs w:val="20"/>
                <w:lang w:val="en-US"/>
              </w:rPr>
              <w:t xml:space="preserve">, </w:t>
            </w:r>
            <w:r w:rsidR="00A27E79">
              <w:rPr>
                <w:rFonts w:ascii="Sylfaen" w:eastAsia="Times New Roman" w:hAnsi="Sylfaen" w:cs="Helvetica"/>
                <w:color w:val="002060"/>
                <w:sz w:val="20"/>
                <w:szCs w:val="20"/>
                <w:lang w:val="en-US"/>
              </w:rPr>
              <w:t>Toward a Psychological Theory of Body L</w:t>
            </w:r>
            <w:r w:rsidRPr="00216B16">
              <w:rPr>
                <w:rFonts w:ascii="Sylfaen" w:eastAsia="Times New Roman" w:hAnsi="Sylfaen" w:cs="Helvetica"/>
                <w:color w:val="002060"/>
                <w:sz w:val="20"/>
                <w:szCs w:val="20"/>
                <w:lang w:val="en-US"/>
              </w:rPr>
              <w:t xml:space="preserve">anguage, </w:t>
            </w:r>
            <w:r w:rsidR="00A27E79">
              <w:rPr>
                <w:rFonts w:ascii="Sylfaen" w:eastAsia="Times New Roman" w:hAnsi="Sylfaen" w:cs="Helvetica"/>
                <w:color w:val="002060"/>
                <w:sz w:val="20"/>
                <w:szCs w:val="20"/>
                <w:lang w:val="en-US"/>
              </w:rPr>
              <w:t xml:space="preserve"> </w:t>
            </w:r>
            <w:r w:rsidRPr="00216B16">
              <w:rPr>
                <w:rFonts w:ascii="Sylfaen" w:eastAsia="Times New Roman" w:hAnsi="Sylfaen"/>
                <w:color w:val="000000" w:themeColor="text1"/>
                <w:sz w:val="20"/>
                <w:szCs w:val="20"/>
                <w:lang w:val="en-US"/>
              </w:rPr>
              <w:t>European Scientific Journal December 2015 /SPECIAL/ edition Vol.2 ISSN: 1857 – 7881 - ISSN 1857- 7431</w:t>
            </w:r>
            <w:r w:rsidRPr="00216B16">
              <w:rPr>
                <w:rFonts w:ascii="Sylfaen" w:eastAsia="Times New Roman" w:hAnsi="Sylfaen"/>
                <w:color w:val="959595"/>
                <w:sz w:val="20"/>
                <w:szCs w:val="20"/>
                <w:lang w:val="en-US"/>
              </w:rPr>
              <w:t xml:space="preserve"> </w:t>
            </w:r>
            <w:r w:rsidRPr="00216B16">
              <w:rPr>
                <w:rFonts w:ascii="Sylfaen" w:eastAsia="Times New Roman" w:hAnsi="Sylfaen" w:cs="Helvetica"/>
                <w:color w:val="002060"/>
                <w:sz w:val="20"/>
                <w:szCs w:val="20"/>
                <w:lang w:val="en-US"/>
              </w:rPr>
              <w:t>(</w:t>
            </w:r>
            <w:r w:rsidRPr="00216B16">
              <w:rPr>
                <w:rFonts w:ascii="Sylfaen" w:eastAsia="Times New Roman" w:hAnsi="Sylfaen" w:cs="Sylfaen"/>
                <w:color w:val="002060"/>
                <w:sz w:val="20"/>
                <w:szCs w:val="20"/>
                <w:lang w:val="en-US"/>
              </w:rPr>
              <w:t>რამაზ</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საყვარელიძესთან</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ერთად</w:t>
            </w:r>
            <w:r w:rsidRPr="00216B16">
              <w:rPr>
                <w:rFonts w:ascii="Sylfaen" w:eastAsia="Times New Roman" w:hAnsi="Sylfaen" w:cs="Helvetica"/>
                <w:color w:val="002060"/>
                <w:sz w:val="20"/>
                <w:szCs w:val="20"/>
                <w:lang w:val="en-US"/>
              </w:rPr>
              <w:t>)</w:t>
            </w:r>
          </w:p>
          <w:p w14:paraId="1267CF54" w14:textId="360C3402" w:rsidR="00216B16" w:rsidRPr="00216B16" w:rsidRDefault="00216B16" w:rsidP="00216B16">
            <w:pPr>
              <w:jc w:val="both"/>
              <w:rPr>
                <w:rFonts w:ascii="Sylfaen" w:eastAsia="Times New Roman" w:hAnsi="Sylfaen" w:cs="Helvetica"/>
                <w:color w:val="002060"/>
                <w:sz w:val="20"/>
                <w:szCs w:val="20"/>
                <w:lang w:val="en-US"/>
              </w:rPr>
            </w:pPr>
            <w:r w:rsidRPr="00216B16">
              <w:rPr>
                <w:rFonts w:ascii="Sylfaen" w:eastAsia="Times New Roman" w:hAnsi="Sylfaen" w:cs="Helvetica"/>
                <w:color w:val="002060"/>
                <w:sz w:val="20"/>
                <w:szCs w:val="20"/>
                <w:lang w:val="en-US"/>
              </w:rPr>
              <w:t xml:space="preserve">2011 – </w:t>
            </w:r>
            <w:r w:rsidRPr="00216B16">
              <w:rPr>
                <w:rFonts w:ascii="Sylfaen" w:eastAsia="Times New Roman" w:hAnsi="Sylfaen" w:cs="Sylfaen"/>
                <w:color w:val="002060"/>
                <w:sz w:val="20"/>
                <w:szCs w:val="20"/>
                <w:lang w:val="en-US"/>
              </w:rPr>
              <w:t>თანაავტორი</w:t>
            </w:r>
            <w:r w:rsidRPr="00216B16">
              <w:rPr>
                <w:rFonts w:ascii="Sylfaen" w:eastAsia="Times New Roman" w:hAnsi="Sylfaen"/>
                <w:color w:val="002060"/>
                <w:sz w:val="20"/>
                <w:szCs w:val="20"/>
                <w:lang w:val="en-US"/>
              </w:rPr>
              <w:t xml:space="preserve">, </w:t>
            </w:r>
            <w:r w:rsidRPr="00216B16">
              <w:rPr>
                <w:rFonts w:ascii="Sylfaen" w:eastAsia="Times New Roman" w:hAnsi="Sylfaen" w:cs="Sylfaen"/>
                <w:color w:val="002060"/>
                <w:sz w:val="20"/>
                <w:szCs w:val="20"/>
                <w:lang w:val="en-US"/>
              </w:rPr>
              <w:t>სამეგრელო</w:t>
            </w:r>
            <w:r w:rsidRPr="00216B16">
              <w:rPr>
                <w:rFonts w:ascii="Sylfaen" w:eastAsia="Times New Roman" w:hAnsi="Sylfaen" w:cs="Helvetica"/>
                <w:color w:val="002060"/>
                <w:sz w:val="20"/>
                <w:szCs w:val="20"/>
                <w:lang w:val="en-US"/>
              </w:rPr>
              <w:t>-</w:t>
            </w:r>
            <w:r w:rsidRPr="00216B16">
              <w:rPr>
                <w:rFonts w:ascii="Sylfaen" w:eastAsia="Times New Roman" w:hAnsi="Sylfaen" w:cs="Sylfaen"/>
                <w:color w:val="002060"/>
                <w:sz w:val="20"/>
                <w:szCs w:val="20"/>
                <w:lang w:val="en-US"/>
              </w:rPr>
              <w:t>ზემო</w:t>
            </w:r>
            <w:r w:rsidRPr="00216B16">
              <w:rPr>
                <w:rFonts w:ascii="Sylfaen" w:eastAsia="Times New Roman" w:hAnsi="Sylfaen" w:cs="Helvetica"/>
                <w:color w:val="002060"/>
                <w:sz w:val="20"/>
                <w:szCs w:val="20"/>
                <w:lang w:val="en-US"/>
              </w:rPr>
              <w:t>-</w:t>
            </w:r>
            <w:r w:rsidRPr="00216B16">
              <w:rPr>
                <w:rFonts w:ascii="Sylfaen" w:eastAsia="Times New Roman" w:hAnsi="Sylfaen" w:cs="Sylfaen"/>
                <w:color w:val="002060"/>
                <w:sz w:val="20"/>
                <w:szCs w:val="20"/>
                <w:lang w:val="en-US"/>
              </w:rPr>
              <w:t>სვანეთი</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მოსახლეობა</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გამყოფი</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ხაზის</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გასწვრივ</w:t>
            </w:r>
            <w:r w:rsidRPr="00216B16">
              <w:rPr>
                <w:rFonts w:ascii="Sylfaen" w:eastAsia="Times New Roman" w:hAnsi="Sylfaen" w:cs="Helvetica"/>
                <w:color w:val="002060"/>
                <w:sz w:val="20"/>
                <w:szCs w:val="20"/>
                <w:lang w:val="en-US"/>
              </w:rPr>
              <w:t>, GFSIS, 2011 (</w:t>
            </w:r>
            <w:r w:rsidRPr="00216B16">
              <w:rPr>
                <w:rFonts w:ascii="Sylfaen" w:eastAsia="Times New Roman" w:hAnsi="Sylfaen" w:cs="Sylfaen"/>
                <w:color w:val="002060"/>
                <w:sz w:val="20"/>
                <w:szCs w:val="20"/>
                <w:lang w:val="en-US"/>
              </w:rPr>
              <w:t>ანა</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დიაკონიძესთან</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და</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გიორგი</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თარხან</w:t>
            </w:r>
            <w:r w:rsidRPr="00216B16">
              <w:rPr>
                <w:rFonts w:ascii="Sylfaen" w:eastAsia="Times New Roman" w:hAnsi="Sylfaen" w:cs="Helvetica"/>
                <w:color w:val="002060"/>
                <w:sz w:val="20"/>
                <w:szCs w:val="20"/>
                <w:lang w:val="en-US"/>
              </w:rPr>
              <w:t>-</w:t>
            </w:r>
            <w:r w:rsidRPr="00216B16">
              <w:rPr>
                <w:rFonts w:ascii="Sylfaen" w:eastAsia="Times New Roman" w:hAnsi="Sylfaen" w:cs="Sylfaen"/>
                <w:color w:val="002060"/>
                <w:sz w:val="20"/>
                <w:szCs w:val="20"/>
                <w:lang w:val="en-US"/>
              </w:rPr>
              <w:t>მოურავთან</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ერთად</w:t>
            </w:r>
            <w:r w:rsidRPr="00216B16">
              <w:rPr>
                <w:rFonts w:ascii="Sylfaen" w:eastAsia="Times New Roman" w:hAnsi="Sylfaen" w:cs="Helvetica"/>
                <w:color w:val="002060"/>
                <w:sz w:val="20"/>
                <w:szCs w:val="20"/>
                <w:lang w:val="en-US"/>
              </w:rPr>
              <w:t>)</w:t>
            </w:r>
          </w:p>
          <w:p w14:paraId="288A51CA" w14:textId="338977D3" w:rsidR="003D3BA5" w:rsidRPr="003837B3" w:rsidRDefault="00216B16" w:rsidP="00216B16">
            <w:pPr>
              <w:autoSpaceDE w:val="0"/>
              <w:autoSpaceDN w:val="0"/>
              <w:spacing w:after="0" w:line="240" w:lineRule="auto"/>
              <w:jc w:val="both"/>
              <w:rPr>
                <w:rFonts w:ascii="Sylfaen" w:hAnsi="Sylfaen" w:cs="Times New Roman"/>
                <w:bCs/>
                <w:sz w:val="20"/>
                <w:szCs w:val="20"/>
                <w:lang w:val="ru-RU"/>
              </w:rPr>
            </w:pPr>
            <w:r w:rsidRPr="00216B16">
              <w:rPr>
                <w:rFonts w:ascii="Sylfaen" w:eastAsia="Times New Roman" w:hAnsi="Sylfaen" w:cs="Helvetica"/>
                <w:color w:val="002060"/>
                <w:sz w:val="20"/>
                <w:szCs w:val="20"/>
                <w:lang w:val="en-US"/>
              </w:rPr>
              <w:t xml:space="preserve">2011 – </w:t>
            </w:r>
            <w:r w:rsidRPr="00216B16">
              <w:rPr>
                <w:rFonts w:ascii="Sylfaen" w:eastAsia="Times New Roman" w:hAnsi="Sylfaen" w:cs="Sylfaen"/>
                <w:color w:val="002060"/>
                <w:sz w:val="20"/>
                <w:szCs w:val="20"/>
                <w:lang w:val="en-US"/>
              </w:rPr>
              <w:t>რედაქტორი</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სტრესი</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და</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იძულებითი</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გადაადგილება</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სახელმძღვანელო</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ქართულ</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და</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ინგლისურ</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ენებზე</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ავტორები</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მერაბ</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მაღრაძე</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და</w:t>
            </w:r>
            <w:r w:rsidRPr="00216B16">
              <w:rPr>
                <w:rFonts w:ascii="Sylfaen" w:eastAsia="Times New Roman" w:hAnsi="Sylfaen" w:cs="Helvetica"/>
                <w:color w:val="002060"/>
                <w:sz w:val="20"/>
                <w:szCs w:val="20"/>
                <w:lang w:val="en-US"/>
              </w:rPr>
              <w:t xml:space="preserve"> </w:t>
            </w:r>
            <w:r w:rsidRPr="00216B16">
              <w:rPr>
                <w:rFonts w:ascii="Sylfaen" w:eastAsia="Times New Roman" w:hAnsi="Sylfaen" w:cs="Sylfaen"/>
                <w:color w:val="002060"/>
                <w:sz w:val="20"/>
                <w:szCs w:val="20"/>
                <w:lang w:val="en-US"/>
              </w:rPr>
              <w:t>სხვ</w:t>
            </w:r>
            <w:r w:rsidRPr="00216B16">
              <w:rPr>
                <w:rFonts w:ascii="Sylfaen" w:eastAsia="Times New Roman" w:hAnsi="Sylfaen" w:cs="Helvetica"/>
                <w:color w:val="002060"/>
                <w:sz w:val="20"/>
                <w:szCs w:val="20"/>
                <w:lang w:val="en-US"/>
              </w:rPr>
              <w:t>.)</w:t>
            </w:r>
          </w:p>
        </w:tc>
      </w:tr>
    </w:tbl>
    <w:p w14:paraId="611B5F25" w14:textId="77777777" w:rsidR="004B0F46" w:rsidRPr="003837B3" w:rsidRDefault="004B0F46">
      <w:pPr>
        <w:jc w:val="both"/>
        <w:rPr>
          <w:rFonts w:ascii="Sylfaen" w:eastAsia="Merriweather" w:hAnsi="Sylfaen" w:cs="Merriweather"/>
          <w:b/>
          <w:sz w:val="20"/>
          <w:szCs w:val="20"/>
        </w:rPr>
      </w:pPr>
    </w:p>
    <w:p w14:paraId="6278E7DB" w14:textId="77777777" w:rsidR="00554C3C" w:rsidRPr="003837B3" w:rsidRDefault="00554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Sylfaen" w:eastAsia="Arial Unicode MS" w:hAnsi="Sylfaen" w:cs="Arial Unicode MS"/>
          <w:b/>
          <w:sz w:val="20"/>
          <w:szCs w:val="20"/>
        </w:rPr>
      </w:pPr>
    </w:p>
    <w:p w14:paraId="0313E55E" w14:textId="32D6D673" w:rsidR="0049247B" w:rsidRPr="003837B3" w:rsidRDefault="00020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Sylfaen" w:eastAsia="Arial Unicode MS" w:hAnsi="Sylfaen" w:cs="Arial Unicode MS"/>
          <w:b/>
          <w:sz w:val="20"/>
          <w:szCs w:val="20"/>
        </w:rPr>
      </w:pPr>
      <w:r w:rsidRPr="003837B3">
        <w:rPr>
          <w:rFonts w:ascii="Sylfaen" w:eastAsia="Arial Unicode MS" w:hAnsi="Sylfaen" w:cs="Arial Unicode MS"/>
          <w:b/>
          <w:sz w:val="20"/>
          <w:szCs w:val="20"/>
        </w:rPr>
        <w:t>დანართი №2</w:t>
      </w:r>
    </w:p>
    <w:p w14:paraId="76EDD4AA" w14:textId="77777777" w:rsidR="00554C3C" w:rsidRPr="003837B3" w:rsidRDefault="00554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Sylfaen" w:eastAsia="Merriweather" w:hAnsi="Sylfaen" w:cs="Merriweather"/>
          <w:b/>
          <w:sz w:val="20"/>
          <w:szCs w:val="20"/>
        </w:rPr>
      </w:pPr>
    </w:p>
    <w:p w14:paraId="2D52FD79" w14:textId="77777777" w:rsidR="0049247B" w:rsidRPr="003837B3" w:rsidRDefault="000200DD">
      <w:pPr>
        <w:shd w:val="clear" w:color="auto" w:fill="F7CB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Merriweather" w:hAnsi="Sylfaen" w:cs="Merriweather"/>
          <w:b/>
          <w:sz w:val="20"/>
          <w:szCs w:val="20"/>
        </w:rPr>
      </w:pPr>
      <w:r w:rsidRPr="003837B3">
        <w:rPr>
          <w:rFonts w:ascii="Sylfaen" w:eastAsia="Arial Unicode MS" w:hAnsi="Sylfaen" w:cs="Arial Unicode MS"/>
          <w:b/>
          <w:sz w:val="20"/>
          <w:szCs w:val="20"/>
        </w:rPr>
        <w:t>ინფორმაცია ადამიანური რესურსების შესახებ</w:t>
      </w:r>
    </w:p>
    <w:p w14:paraId="63D2D8E2" w14:textId="77777777" w:rsidR="0049247B" w:rsidRPr="003837B3" w:rsidRDefault="0049247B">
      <w:pPr>
        <w:shd w:val="clear" w:color="auto" w:fill="F7CB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p>
    <w:p w14:paraId="2AD74359" w14:textId="77777777" w:rsidR="0049247B" w:rsidRPr="003837B3" w:rsidRDefault="004924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Merriweather" w:hAnsi="Sylfaen" w:cs="Merriweather"/>
          <w:b/>
          <w:sz w:val="20"/>
          <w:szCs w:val="20"/>
        </w:rPr>
      </w:pPr>
    </w:p>
    <w:tbl>
      <w:tblPr>
        <w:tblStyle w:val="a7"/>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4117"/>
        <w:gridCol w:w="4013"/>
        <w:gridCol w:w="5661"/>
      </w:tblGrid>
      <w:tr w:rsidR="0049247B" w:rsidRPr="003837B3" w14:paraId="140C040A" w14:textId="77777777" w:rsidTr="00626F31">
        <w:tc>
          <w:tcPr>
            <w:tcW w:w="810" w:type="dxa"/>
            <w:tcBorders>
              <w:top w:val="single" w:sz="4" w:space="0" w:color="BFBFBF"/>
              <w:left w:val="single" w:sz="4" w:space="0" w:color="BFBFBF"/>
              <w:bottom w:val="single" w:sz="4" w:space="0" w:color="BFBFBF"/>
              <w:right w:val="dotted" w:sz="4" w:space="0" w:color="000000"/>
            </w:tcBorders>
          </w:tcPr>
          <w:p w14:paraId="1F3F80BB" w14:textId="77777777" w:rsidR="0049247B" w:rsidRPr="003837B3"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b/>
                <w:sz w:val="20"/>
                <w:szCs w:val="20"/>
              </w:rPr>
            </w:pPr>
            <w:r w:rsidRPr="003837B3">
              <w:rPr>
                <w:rFonts w:ascii="Sylfaen" w:eastAsia="Sylfaen_PDF_Subset" w:hAnsi="Sylfaen" w:cs="Nova Mono"/>
                <w:b/>
                <w:sz w:val="20"/>
                <w:szCs w:val="20"/>
              </w:rPr>
              <w:t>№</w:t>
            </w:r>
          </w:p>
        </w:tc>
        <w:tc>
          <w:tcPr>
            <w:tcW w:w="4117" w:type="dxa"/>
            <w:tcBorders>
              <w:top w:val="single" w:sz="4" w:space="0" w:color="BFBFBF"/>
              <w:left w:val="dotted" w:sz="4" w:space="0" w:color="000000"/>
              <w:bottom w:val="single" w:sz="4" w:space="0" w:color="BFBFBF"/>
              <w:right w:val="dotted" w:sz="4" w:space="0" w:color="000000"/>
            </w:tcBorders>
          </w:tcPr>
          <w:p w14:paraId="623A3FC7" w14:textId="77777777" w:rsidR="0049247B" w:rsidRPr="003837B3"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b/>
                <w:sz w:val="20"/>
                <w:szCs w:val="20"/>
              </w:rPr>
            </w:pPr>
            <w:r w:rsidRPr="003837B3">
              <w:rPr>
                <w:rFonts w:ascii="Sylfaen" w:eastAsia="Sylfaen_PDF_Subset" w:hAnsi="Sylfaen" w:cs="Arial Unicode MS"/>
                <w:b/>
                <w:sz w:val="20"/>
                <w:szCs w:val="20"/>
              </w:rPr>
              <w:t>სახელი და გვარი</w:t>
            </w:r>
          </w:p>
        </w:tc>
        <w:tc>
          <w:tcPr>
            <w:tcW w:w="4013" w:type="dxa"/>
            <w:tcBorders>
              <w:top w:val="single" w:sz="4" w:space="0" w:color="BFBFBF"/>
              <w:left w:val="dotted" w:sz="4" w:space="0" w:color="000000"/>
              <w:bottom w:val="single" w:sz="4" w:space="0" w:color="BFBFBF"/>
              <w:right w:val="dotted" w:sz="4" w:space="0" w:color="000000"/>
            </w:tcBorders>
          </w:tcPr>
          <w:p w14:paraId="6FAD97D2" w14:textId="77777777" w:rsidR="0049247B" w:rsidRPr="003837B3"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b/>
                <w:sz w:val="20"/>
                <w:szCs w:val="20"/>
              </w:rPr>
            </w:pPr>
            <w:r w:rsidRPr="003837B3">
              <w:rPr>
                <w:rFonts w:ascii="Sylfaen" w:eastAsia="Sylfaen_PDF_Subset" w:hAnsi="Sylfaen" w:cs="Arial Unicode MS"/>
                <w:b/>
                <w:sz w:val="20"/>
                <w:szCs w:val="20"/>
              </w:rPr>
              <w:t>სტატუსი</w:t>
            </w:r>
          </w:p>
        </w:tc>
        <w:tc>
          <w:tcPr>
            <w:tcW w:w="5661" w:type="dxa"/>
            <w:tcBorders>
              <w:top w:val="single" w:sz="4" w:space="0" w:color="BFBFBF"/>
              <w:left w:val="dotted" w:sz="4" w:space="0" w:color="000000"/>
              <w:bottom w:val="single" w:sz="4" w:space="0" w:color="BFBFBF"/>
              <w:right w:val="single" w:sz="4" w:space="0" w:color="BFBFBF"/>
            </w:tcBorders>
          </w:tcPr>
          <w:p w14:paraId="71A64E05" w14:textId="77777777" w:rsidR="0049247B" w:rsidRPr="003837B3"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b/>
                <w:sz w:val="20"/>
                <w:szCs w:val="20"/>
              </w:rPr>
            </w:pPr>
            <w:r w:rsidRPr="003837B3">
              <w:rPr>
                <w:rFonts w:ascii="Sylfaen" w:eastAsia="Sylfaen_PDF_Subset" w:hAnsi="Sylfaen" w:cs="Arial Unicode MS"/>
                <w:b/>
                <w:sz w:val="20"/>
                <w:szCs w:val="20"/>
              </w:rPr>
              <w:t>სასწავლო კურსი</w:t>
            </w:r>
          </w:p>
        </w:tc>
      </w:tr>
      <w:tr w:rsidR="0049247B" w:rsidRPr="00E96460" w14:paraId="2FE02175" w14:textId="77777777" w:rsidTr="00626F31">
        <w:tc>
          <w:tcPr>
            <w:tcW w:w="810" w:type="dxa"/>
            <w:tcBorders>
              <w:top w:val="single" w:sz="4" w:space="0" w:color="BFBFBF"/>
              <w:left w:val="single" w:sz="4" w:space="0" w:color="BFBFBF"/>
              <w:bottom w:val="single" w:sz="4" w:space="0" w:color="BFBFBF"/>
              <w:right w:val="dotted" w:sz="4" w:space="0" w:color="000000"/>
            </w:tcBorders>
          </w:tcPr>
          <w:p w14:paraId="2C03AE9A"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1.</w:t>
            </w:r>
          </w:p>
        </w:tc>
        <w:tc>
          <w:tcPr>
            <w:tcW w:w="4117" w:type="dxa"/>
            <w:tcBorders>
              <w:top w:val="single" w:sz="4" w:space="0" w:color="BFBFBF"/>
              <w:left w:val="dotted" w:sz="4" w:space="0" w:color="000000"/>
              <w:bottom w:val="single" w:sz="4" w:space="0" w:color="BFBFBF"/>
              <w:right w:val="dotted" w:sz="4" w:space="0" w:color="000000"/>
            </w:tcBorders>
          </w:tcPr>
          <w:p w14:paraId="244E21EA"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ირაკლი იმედაძე</w:t>
            </w:r>
          </w:p>
        </w:tc>
        <w:tc>
          <w:tcPr>
            <w:tcW w:w="4013" w:type="dxa"/>
            <w:tcBorders>
              <w:top w:val="single" w:sz="4" w:space="0" w:color="BFBFBF"/>
              <w:left w:val="dotted" w:sz="4" w:space="0" w:color="000000"/>
              <w:bottom w:val="single" w:sz="4" w:space="0" w:color="BFBFBF"/>
              <w:right w:val="dotted" w:sz="4" w:space="0" w:color="000000"/>
            </w:tcBorders>
          </w:tcPr>
          <w:p w14:paraId="6477CAEC"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მოწვეული ლექტორი</w:t>
            </w:r>
          </w:p>
        </w:tc>
        <w:tc>
          <w:tcPr>
            <w:tcW w:w="5661" w:type="dxa"/>
            <w:tcBorders>
              <w:top w:val="single" w:sz="4" w:space="0" w:color="BFBFBF"/>
              <w:left w:val="dotted" w:sz="4" w:space="0" w:color="000000"/>
              <w:bottom w:val="single" w:sz="4" w:space="0" w:color="BFBFBF"/>
              <w:right w:val="single" w:sz="4" w:space="0" w:color="BFBFBF"/>
            </w:tcBorders>
          </w:tcPr>
          <w:p w14:paraId="62B0B36C" w14:textId="4449EE1D" w:rsidR="0049247B" w:rsidRPr="00E96460" w:rsidRDefault="000200DD" w:rsidP="006E3D87">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 xml:space="preserve">ფსიქოლოგიის განვითარების თანამედროვე </w:t>
            </w:r>
            <w:r w:rsidR="006E3D87" w:rsidRPr="00E96460">
              <w:rPr>
                <w:rFonts w:ascii="Sylfaen" w:eastAsia="Sylfaen_PDF_Subset" w:hAnsi="Sylfaen" w:cs="Arial Unicode MS"/>
                <w:color w:val="000000"/>
                <w:sz w:val="20"/>
                <w:szCs w:val="20"/>
              </w:rPr>
              <w:t>ტენდენციები</w:t>
            </w:r>
          </w:p>
        </w:tc>
      </w:tr>
      <w:tr w:rsidR="0049247B" w:rsidRPr="00E96460" w14:paraId="75427C03" w14:textId="77777777" w:rsidTr="00626F31">
        <w:tc>
          <w:tcPr>
            <w:tcW w:w="810" w:type="dxa"/>
            <w:tcBorders>
              <w:top w:val="single" w:sz="4" w:space="0" w:color="BFBFBF"/>
              <w:left w:val="single" w:sz="4" w:space="0" w:color="BFBFBF"/>
              <w:bottom w:val="single" w:sz="4" w:space="0" w:color="BFBFBF"/>
              <w:right w:val="dotted" w:sz="4" w:space="0" w:color="000000"/>
            </w:tcBorders>
          </w:tcPr>
          <w:p w14:paraId="44705C92"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2.</w:t>
            </w:r>
          </w:p>
        </w:tc>
        <w:tc>
          <w:tcPr>
            <w:tcW w:w="4117" w:type="dxa"/>
            <w:tcBorders>
              <w:top w:val="single" w:sz="4" w:space="0" w:color="BFBFBF"/>
              <w:left w:val="dotted" w:sz="4" w:space="0" w:color="000000"/>
              <w:bottom w:val="single" w:sz="4" w:space="0" w:color="BFBFBF"/>
              <w:right w:val="dotted" w:sz="4" w:space="0" w:color="000000"/>
            </w:tcBorders>
          </w:tcPr>
          <w:p w14:paraId="259C296D"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თინათინ ჩხეიძე</w:t>
            </w:r>
          </w:p>
        </w:tc>
        <w:tc>
          <w:tcPr>
            <w:tcW w:w="4013" w:type="dxa"/>
            <w:tcBorders>
              <w:top w:val="single" w:sz="4" w:space="0" w:color="BFBFBF"/>
              <w:left w:val="dotted" w:sz="4" w:space="0" w:color="000000"/>
              <w:bottom w:val="single" w:sz="4" w:space="0" w:color="BFBFBF"/>
              <w:right w:val="dotted" w:sz="4" w:space="0" w:color="000000"/>
            </w:tcBorders>
          </w:tcPr>
          <w:p w14:paraId="72EE1303"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ასოცირებული პროფესორი</w:t>
            </w:r>
          </w:p>
        </w:tc>
        <w:tc>
          <w:tcPr>
            <w:tcW w:w="5661" w:type="dxa"/>
            <w:tcBorders>
              <w:top w:val="single" w:sz="4" w:space="0" w:color="BFBFBF"/>
              <w:left w:val="dotted" w:sz="4" w:space="0" w:color="000000"/>
              <w:bottom w:val="single" w:sz="4" w:space="0" w:color="BFBFBF"/>
              <w:right w:val="single" w:sz="4" w:space="0" w:color="BFBFBF"/>
            </w:tcBorders>
          </w:tcPr>
          <w:p w14:paraId="325C40D1"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გამოყენებითი სოციალური ფსიქოლოგია</w:t>
            </w:r>
          </w:p>
          <w:p w14:paraId="182F6CF7"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საორგანიზაციო ქცევა</w:t>
            </w:r>
          </w:p>
          <w:p w14:paraId="6E740DCE"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lastRenderedPageBreak/>
              <w:t>გავლენის ფსიქოლოგია</w:t>
            </w:r>
          </w:p>
        </w:tc>
      </w:tr>
      <w:tr w:rsidR="0049247B" w:rsidRPr="00E96460" w14:paraId="2EC461BB" w14:textId="77777777" w:rsidTr="00626F31">
        <w:trPr>
          <w:trHeight w:val="20"/>
        </w:trPr>
        <w:tc>
          <w:tcPr>
            <w:tcW w:w="810" w:type="dxa"/>
            <w:tcBorders>
              <w:top w:val="single" w:sz="4" w:space="0" w:color="BFBFBF"/>
              <w:left w:val="single" w:sz="4" w:space="0" w:color="BFBFBF"/>
              <w:bottom w:val="single" w:sz="4" w:space="0" w:color="BFBFBF"/>
              <w:right w:val="dotted" w:sz="4" w:space="0" w:color="000000"/>
            </w:tcBorders>
          </w:tcPr>
          <w:p w14:paraId="129C79C0"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lastRenderedPageBreak/>
              <w:t>3.</w:t>
            </w:r>
          </w:p>
        </w:tc>
        <w:tc>
          <w:tcPr>
            <w:tcW w:w="4117" w:type="dxa"/>
            <w:tcBorders>
              <w:top w:val="single" w:sz="4" w:space="0" w:color="BFBFBF"/>
              <w:left w:val="dotted" w:sz="4" w:space="0" w:color="000000"/>
              <w:bottom w:val="single" w:sz="4" w:space="0" w:color="BFBFBF"/>
              <w:right w:val="dotted" w:sz="4" w:space="0" w:color="000000"/>
            </w:tcBorders>
          </w:tcPr>
          <w:p w14:paraId="17F77B91"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რამაზ საყვარელიძე</w:t>
            </w:r>
          </w:p>
        </w:tc>
        <w:tc>
          <w:tcPr>
            <w:tcW w:w="4013" w:type="dxa"/>
            <w:tcBorders>
              <w:top w:val="single" w:sz="4" w:space="0" w:color="BFBFBF"/>
              <w:left w:val="dotted" w:sz="4" w:space="0" w:color="000000"/>
              <w:bottom w:val="single" w:sz="4" w:space="0" w:color="BFBFBF"/>
              <w:right w:val="dotted" w:sz="4" w:space="0" w:color="000000"/>
            </w:tcBorders>
          </w:tcPr>
          <w:p w14:paraId="0C4C21BA"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მოწვეული ლექტორი</w:t>
            </w:r>
          </w:p>
        </w:tc>
        <w:tc>
          <w:tcPr>
            <w:tcW w:w="5661" w:type="dxa"/>
            <w:tcBorders>
              <w:top w:val="single" w:sz="4" w:space="0" w:color="BFBFBF"/>
              <w:left w:val="dotted" w:sz="4" w:space="0" w:color="000000"/>
              <w:bottom w:val="single" w:sz="4" w:space="0" w:color="BFBFBF"/>
              <w:right w:val="single" w:sz="4" w:space="0" w:color="BFBFBF"/>
            </w:tcBorders>
          </w:tcPr>
          <w:p w14:paraId="5FB68AF3"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სტრესის ფსიქოლოგია: თეორია და პრაქტიკა</w:t>
            </w:r>
          </w:p>
          <w:p w14:paraId="78FD76D2"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პოლიტიკური ფსიქოლოგია (კონცენტრაცია)</w:t>
            </w:r>
          </w:p>
        </w:tc>
      </w:tr>
      <w:tr w:rsidR="0049247B" w:rsidRPr="00E96460" w14:paraId="12D49AFE" w14:textId="77777777" w:rsidTr="00626F31">
        <w:trPr>
          <w:trHeight w:val="20"/>
        </w:trPr>
        <w:tc>
          <w:tcPr>
            <w:tcW w:w="810" w:type="dxa"/>
            <w:tcBorders>
              <w:top w:val="single" w:sz="4" w:space="0" w:color="BFBFBF"/>
              <w:left w:val="single" w:sz="4" w:space="0" w:color="BFBFBF"/>
              <w:bottom w:val="single" w:sz="4" w:space="0" w:color="BFBFBF"/>
              <w:right w:val="dotted" w:sz="4" w:space="0" w:color="000000"/>
            </w:tcBorders>
          </w:tcPr>
          <w:p w14:paraId="3EE61E1F"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4.</w:t>
            </w:r>
          </w:p>
        </w:tc>
        <w:tc>
          <w:tcPr>
            <w:tcW w:w="4117" w:type="dxa"/>
            <w:tcBorders>
              <w:top w:val="single" w:sz="4" w:space="0" w:color="BFBFBF"/>
              <w:left w:val="dotted" w:sz="4" w:space="0" w:color="000000"/>
              <w:bottom w:val="single" w:sz="4" w:space="0" w:color="BFBFBF"/>
              <w:right w:val="dotted" w:sz="4" w:space="0" w:color="000000"/>
            </w:tcBorders>
          </w:tcPr>
          <w:p w14:paraId="1D1E6747"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მარიამ ფანჯიკიძე</w:t>
            </w:r>
          </w:p>
        </w:tc>
        <w:tc>
          <w:tcPr>
            <w:tcW w:w="4013" w:type="dxa"/>
            <w:tcBorders>
              <w:top w:val="single" w:sz="4" w:space="0" w:color="BFBFBF"/>
              <w:left w:val="dotted" w:sz="4" w:space="0" w:color="000000"/>
              <w:bottom w:val="single" w:sz="4" w:space="0" w:color="BFBFBF"/>
              <w:right w:val="dotted" w:sz="4" w:space="0" w:color="000000"/>
            </w:tcBorders>
          </w:tcPr>
          <w:p w14:paraId="326CC45E"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მოწვეული ლექტორი</w:t>
            </w:r>
          </w:p>
        </w:tc>
        <w:tc>
          <w:tcPr>
            <w:tcW w:w="5661" w:type="dxa"/>
            <w:tcBorders>
              <w:top w:val="single" w:sz="4" w:space="0" w:color="BFBFBF"/>
              <w:left w:val="dotted" w:sz="4" w:space="0" w:color="000000"/>
              <w:bottom w:val="single" w:sz="4" w:space="0" w:color="BFBFBF"/>
              <w:right w:val="single" w:sz="4" w:space="0" w:color="BFBFBF"/>
            </w:tcBorders>
          </w:tcPr>
          <w:p w14:paraId="11B61F1F"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აკადემიური წერა, კვლევის მეთოდები და დიზაინი</w:t>
            </w:r>
          </w:p>
        </w:tc>
      </w:tr>
      <w:tr w:rsidR="0049247B" w:rsidRPr="00E96460" w14:paraId="73BF8E19" w14:textId="77777777" w:rsidTr="00626F31">
        <w:trPr>
          <w:trHeight w:val="20"/>
        </w:trPr>
        <w:tc>
          <w:tcPr>
            <w:tcW w:w="810" w:type="dxa"/>
            <w:tcBorders>
              <w:top w:val="single" w:sz="4" w:space="0" w:color="BFBFBF"/>
              <w:left w:val="single" w:sz="4" w:space="0" w:color="BFBFBF"/>
              <w:bottom w:val="single" w:sz="4" w:space="0" w:color="BFBFBF"/>
              <w:right w:val="dotted" w:sz="4" w:space="0" w:color="000000"/>
            </w:tcBorders>
          </w:tcPr>
          <w:p w14:paraId="014AB4A1"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5.</w:t>
            </w:r>
          </w:p>
        </w:tc>
        <w:tc>
          <w:tcPr>
            <w:tcW w:w="4117" w:type="dxa"/>
            <w:tcBorders>
              <w:top w:val="single" w:sz="4" w:space="0" w:color="BFBFBF"/>
              <w:left w:val="dotted" w:sz="4" w:space="0" w:color="000000"/>
              <w:bottom w:val="single" w:sz="4" w:space="0" w:color="BFBFBF"/>
              <w:right w:val="dotted" w:sz="4" w:space="0" w:color="000000"/>
            </w:tcBorders>
          </w:tcPr>
          <w:p w14:paraId="2A003A5D"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თამარ ჩხაიძე</w:t>
            </w:r>
          </w:p>
        </w:tc>
        <w:tc>
          <w:tcPr>
            <w:tcW w:w="4013" w:type="dxa"/>
            <w:tcBorders>
              <w:top w:val="single" w:sz="4" w:space="0" w:color="BFBFBF"/>
              <w:left w:val="dotted" w:sz="4" w:space="0" w:color="000000"/>
              <w:bottom w:val="single" w:sz="4" w:space="0" w:color="BFBFBF"/>
              <w:right w:val="dotted" w:sz="4" w:space="0" w:color="000000"/>
            </w:tcBorders>
          </w:tcPr>
          <w:p w14:paraId="65CBCC43"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მოწვეული ლექტორი</w:t>
            </w:r>
          </w:p>
        </w:tc>
        <w:tc>
          <w:tcPr>
            <w:tcW w:w="5661" w:type="dxa"/>
            <w:tcBorders>
              <w:top w:val="single" w:sz="4" w:space="0" w:color="BFBFBF"/>
              <w:left w:val="dotted" w:sz="4" w:space="0" w:color="000000"/>
              <w:bottom w:val="single" w:sz="4" w:space="0" w:color="BFBFBF"/>
              <w:right w:val="single" w:sz="4" w:space="0" w:color="BFBFBF"/>
            </w:tcBorders>
          </w:tcPr>
          <w:p w14:paraId="1610C54A" w14:textId="46E44194" w:rsidR="0049247B" w:rsidRPr="00B13509" w:rsidRDefault="00AD2C64">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themeColor="text1"/>
                <w:sz w:val="20"/>
                <w:szCs w:val="20"/>
              </w:rPr>
            </w:pPr>
            <w:r w:rsidRPr="00B13509">
              <w:rPr>
                <w:rFonts w:ascii="Sylfaen" w:hAnsi="Sylfaen" w:cs="Menlo Bold"/>
                <w:color w:val="000000" w:themeColor="text1"/>
                <w:sz w:val="20"/>
                <w:szCs w:val="20"/>
              </w:rPr>
              <w:t xml:space="preserve">რაოდენობრივ მონაცემთა ანალიზი </w:t>
            </w:r>
            <w:r w:rsidRPr="00B13509">
              <w:rPr>
                <w:rFonts w:ascii="Sylfaen" w:hAnsi="Sylfaen" w:cs="Menlo Bold"/>
                <w:color w:val="000000" w:themeColor="text1"/>
                <w:sz w:val="20"/>
                <w:szCs w:val="20"/>
                <w:lang w:val="en-US"/>
              </w:rPr>
              <w:t>SPSS-</w:t>
            </w:r>
            <w:r w:rsidRPr="00B13509">
              <w:rPr>
                <w:rFonts w:ascii="Sylfaen" w:hAnsi="Sylfaen" w:cs="Menlo Bold"/>
                <w:color w:val="000000" w:themeColor="text1"/>
                <w:sz w:val="20"/>
                <w:szCs w:val="20"/>
              </w:rPr>
              <w:t xml:space="preserve">ის საშუალებით </w:t>
            </w:r>
            <w:r w:rsidRPr="00B13509">
              <w:rPr>
                <w:rFonts w:ascii="Sylfaen" w:hAnsi="Sylfaen" w:cs="Menlo Bold"/>
                <w:color w:val="000000" w:themeColor="text1"/>
                <w:sz w:val="20"/>
                <w:szCs w:val="20"/>
                <w:lang w:val="en-US"/>
              </w:rPr>
              <w:t>I</w:t>
            </w:r>
          </w:p>
          <w:p w14:paraId="566820CF" w14:textId="59A91700" w:rsidR="00AD2C64" w:rsidRPr="00B13509" w:rsidRDefault="00AD2C64">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themeColor="text1"/>
                <w:sz w:val="20"/>
                <w:szCs w:val="20"/>
              </w:rPr>
            </w:pPr>
            <w:r w:rsidRPr="00B13509">
              <w:rPr>
                <w:rFonts w:ascii="Sylfaen" w:hAnsi="Sylfaen" w:cs="Menlo Bold"/>
                <w:color w:val="000000" w:themeColor="text1"/>
                <w:sz w:val="20"/>
                <w:szCs w:val="20"/>
              </w:rPr>
              <w:t xml:space="preserve">რაოდენობრივ მონაცემთა ანალიზი </w:t>
            </w:r>
            <w:r w:rsidRPr="00B13509">
              <w:rPr>
                <w:rFonts w:ascii="Sylfaen" w:hAnsi="Sylfaen" w:cs="Menlo Bold"/>
                <w:color w:val="000000" w:themeColor="text1"/>
                <w:sz w:val="20"/>
                <w:szCs w:val="20"/>
                <w:lang w:val="en-US"/>
              </w:rPr>
              <w:t>SPSS-</w:t>
            </w:r>
            <w:r w:rsidRPr="00B13509">
              <w:rPr>
                <w:rFonts w:ascii="Sylfaen" w:hAnsi="Sylfaen" w:cs="Menlo Bold"/>
                <w:color w:val="000000" w:themeColor="text1"/>
                <w:sz w:val="20"/>
                <w:szCs w:val="20"/>
              </w:rPr>
              <w:t xml:space="preserve">ის საშუალებით </w:t>
            </w:r>
            <w:r w:rsidRPr="00B13509">
              <w:rPr>
                <w:rFonts w:ascii="Sylfaen" w:hAnsi="Sylfaen" w:cs="Menlo Bold"/>
                <w:color w:val="000000" w:themeColor="text1"/>
                <w:sz w:val="20"/>
                <w:szCs w:val="20"/>
                <w:lang w:val="en-US"/>
              </w:rPr>
              <w:t>II</w:t>
            </w:r>
          </w:p>
        </w:tc>
      </w:tr>
      <w:tr w:rsidR="0049247B" w:rsidRPr="00E96460" w14:paraId="35D52191" w14:textId="77777777" w:rsidTr="00626F31">
        <w:trPr>
          <w:trHeight w:val="20"/>
        </w:trPr>
        <w:tc>
          <w:tcPr>
            <w:tcW w:w="810" w:type="dxa"/>
            <w:tcBorders>
              <w:top w:val="single" w:sz="4" w:space="0" w:color="BFBFBF"/>
              <w:left w:val="single" w:sz="4" w:space="0" w:color="BFBFBF"/>
              <w:bottom w:val="single" w:sz="4" w:space="0" w:color="BFBFBF"/>
              <w:right w:val="dotted" w:sz="4" w:space="0" w:color="000000"/>
            </w:tcBorders>
          </w:tcPr>
          <w:p w14:paraId="16BB3A50"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6.</w:t>
            </w:r>
          </w:p>
        </w:tc>
        <w:tc>
          <w:tcPr>
            <w:tcW w:w="4117" w:type="dxa"/>
            <w:tcBorders>
              <w:top w:val="single" w:sz="4" w:space="0" w:color="BFBFBF"/>
              <w:left w:val="dotted" w:sz="4" w:space="0" w:color="000000"/>
              <w:bottom w:val="single" w:sz="4" w:space="0" w:color="BFBFBF"/>
              <w:right w:val="dotted" w:sz="4" w:space="0" w:color="000000"/>
            </w:tcBorders>
          </w:tcPr>
          <w:p w14:paraId="27B8D1D3"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თამარ ტურაშვილი</w:t>
            </w:r>
          </w:p>
        </w:tc>
        <w:tc>
          <w:tcPr>
            <w:tcW w:w="4013" w:type="dxa"/>
            <w:tcBorders>
              <w:top w:val="single" w:sz="4" w:space="0" w:color="BFBFBF"/>
              <w:left w:val="dotted" w:sz="4" w:space="0" w:color="000000"/>
              <w:bottom w:val="single" w:sz="4" w:space="0" w:color="BFBFBF"/>
              <w:right w:val="dotted" w:sz="4" w:space="0" w:color="000000"/>
            </w:tcBorders>
          </w:tcPr>
          <w:p w14:paraId="78565F6B"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მოწვეული ლექტორი</w:t>
            </w:r>
          </w:p>
        </w:tc>
        <w:tc>
          <w:tcPr>
            <w:tcW w:w="5661" w:type="dxa"/>
            <w:tcBorders>
              <w:top w:val="single" w:sz="4" w:space="0" w:color="BFBFBF"/>
              <w:left w:val="dotted" w:sz="4" w:space="0" w:color="000000"/>
              <w:bottom w:val="single" w:sz="4" w:space="0" w:color="BFBFBF"/>
              <w:right w:val="single" w:sz="4" w:space="0" w:color="BFBFBF"/>
            </w:tcBorders>
          </w:tcPr>
          <w:p w14:paraId="24978EEC" w14:textId="77777777" w:rsidR="0049247B" w:rsidRPr="00B13509"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themeColor="text1"/>
                <w:sz w:val="20"/>
                <w:szCs w:val="20"/>
              </w:rPr>
            </w:pPr>
            <w:r w:rsidRPr="00B13509">
              <w:rPr>
                <w:rFonts w:ascii="Sylfaen" w:eastAsia="Sylfaen_PDF_Subset" w:hAnsi="Sylfaen" w:cs="Arial Unicode MS"/>
                <w:color w:val="000000" w:themeColor="text1"/>
                <w:sz w:val="20"/>
                <w:szCs w:val="20"/>
              </w:rPr>
              <w:t>პიროვნების ფსიქოდიაგნოსტიკა</w:t>
            </w:r>
          </w:p>
          <w:p w14:paraId="32DF2682" w14:textId="1D9FAEC5" w:rsidR="0049247B" w:rsidRPr="00B13509" w:rsidRDefault="000200DD" w:rsidP="00554C3C">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s="Merriweather"/>
                <w:color w:val="000000" w:themeColor="text1"/>
                <w:sz w:val="20"/>
                <w:szCs w:val="20"/>
              </w:rPr>
            </w:pPr>
            <w:r w:rsidRPr="00B13509">
              <w:rPr>
                <w:rFonts w:ascii="Sylfaen" w:eastAsia="Sylfaen_PDF_Subset" w:hAnsi="Sylfaen" w:cs="Arial Unicode MS"/>
                <w:color w:val="000000" w:themeColor="text1"/>
                <w:sz w:val="20"/>
                <w:szCs w:val="20"/>
              </w:rPr>
              <w:t>მართვის/ორგანიზაციული ფსიქოლოგია (კონცენტრაცია)</w:t>
            </w:r>
          </w:p>
        </w:tc>
      </w:tr>
      <w:tr w:rsidR="0049247B" w:rsidRPr="00E96460" w14:paraId="37FEAD9D" w14:textId="77777777" w:rsidTr="00626F31">
        <w:trPr>
          <w:trHeight w:val="20"/>
        </w:trPr>
        <w:tc>
          <w:tcPr>
            <w:tcW w:w="810" w:type="dxa"/>
            <w:tcBorders>
              <w:top w:val="single" w:sz="4" w:space="0" w:color="BFBFBF"/>
              <w:left w:val="single" w:sz="4" w:space="0" w:color="BFBFBF"/>
              <w:bottom w:val="single" w:sz="4" w:space="0" w:color="BFBFBF"/>
              <w:right w:val="dotted" w:sz="4" w:space="0" w:color="000000"/>
            </w:tcBorders>
          </w:tcPr>
          <w:p w14:paraId="4C75976F"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7.</w:t>
            </w:r>
          </w:p>
        </w:tc>
        <w:tc>
          <w:tcPr>
            <w:tcW w:w="4117" w:type="dxa"/>
            <w:tcBorders>
              <w:top w:val="single" w:sz="4" w:space="0" w:color="BFBFBF"/>
              <w:left w:val="dotted" w:sz="4" w:space="0" w:color="000000"/>
              <w:bottom w:val="single" w:sz="4" w:space="0" w:color="BFBFBF"/>
              <w:right w:val="dotted" w:sz="4" w:space="0" w:color="000000"/>
            </w:tcBorders>
          </w:tcPr>
          <w:p w14:paraId="563F5C68"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ირმა ოქროპირიძე</w:t>
            </w:r>
          </w:p>
        </w:tc>
        <w:tc>
          <w:tcPr>
            <w:tcW w:w="4013" w:type="dxa"/>
            <w:tcBorders>
              <w:top w:val="single" w:sz="4" w:space="0" w:color="BFBFBF"/>
              <w:left w:val="dotted" w:sz="4" w:space="0" w:color="000000"/>
              <w:bottom w:val="single" w:sz="4" w:space="0" w:color="BFBFBF"/>
              <w:right w:val="dotted" w:sz="4" w:space="0" w:color="000000"/>
            </w:tcBorders>
          </w:tcPr>
          <w:p w14:paraId="57C8EEE0"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მოწვეული ლექტორი</w:t>
            </w:r>
          </w:p>
        </w:tc>
        <w:tc>
          <w:tcPr>
            <w:tcW w:w="5661" w:type="dxa"/>
            <w:tcBorders>
              <w:top w:val="single" w:sz="4" w:space="0" w:color="BFBFBF"/>
              <w:left w:val="dotted" w:sz="4" w:space="0" w:color="000000"/>
              <w:bottom w:val="single" w:sz="4" w:space="0" w:color="BFBFBF"/>
              <w:right w:val="single" w:sz="4" w:space="0" w:color="BFBFBF"/>
            </w:tcBorders>
          </w:tcPr>
          <w:p w14:paraId="5280F332"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ადამიანური რესურსების მართვა</w:t>
            </w:r>
          </w:p>
        </w:tc>
      </w:tr>
      <w:tr w:rsidR="0049247B" w:rsidRPr="00E96460" w14:paraId="2A6FBBA2" w14:textId="77777777" w:rsidTr="00626F31">
        <w:trPr>
          <w:trHeight w:val="340"/>
        </w:trPr>
        <w:tc>
          <w:tcPr>
            <w:tcW w:w="810" w:type="dxa"/>
            <w:tcBorders>
              <w:top w:val="single" w:sz="4" w:space="0" w:color="BFBFBF"/>
              <w:left w:val="single" w:sz="4" w:space="0" w:color="BFBFBF"/>
              <w:bottom w:val="single" w:sz="4" w:space="0" w:color="BFBFBF"/>
              <w:right w:val="dotted" w:sz="4" w:space="0" w:color="000000"/>
            </w:tcBorders>
          </w:tcPr>
          <w:p w14:paraId="405741D1"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8.</w:t>
            </w:r>
          </w:p>
        </w:tc>
        <w:tc>
          <w:tcPr>
            <w:tcW w:w="4117" w:type="dxa"/>
            <w:tcBorders>
              <w:top w:val="single" w:sz="4" w:space="0" w:color="BFBFBF"/>
              <w:left w:val="dotted" w:sz="4" w:space="0" w:color="000000"/>
              <w:bottom w:val="single" w:sz="4" w:space="0" w:color="BFBFBF"/>
              <w:right w:val="dotted" w:sz="4" w:space="0" w:color="000000"/>
            </w:tcBorders>
          </w:tcPr>
          <w:p w14:paraId="6E84CA56"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ნანა ბერეკაშვილი</w:t>
            </w:r>
          </w:p>
        </w:tc>
        <w:tc>
          <w:tcPr>
            <w:tcW w:w="4013" w:type="dxa"/>
            <w:tcBorders>
              <w:top w:val="single" w:sz="4" w:space="0" w:color="BFBFBF"/>
              <w:left w:val="dotted" w:sz="4" w:space="0" w:color="000000"/>
              <w:bottom w:val="single" w:sz="4" w:space="0" w:color="BFBFBF"/>
              <w:right w:val="dotted" w:sz="4" w:space="0" w:color="000000"/>
            </w:tcBorders>
          </w:tcPr>
          <w:p w14:paraId="77533628"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ასოცირებული პროფესორი</w:t>
            </w:r>
          </w:p>
        </w:tc>
        <w:tc>
          <w:tcPr>
            <w:tcW w:w="5661" w:type="dxa"/>
            <w:tcBorders>
              <w:top w:val="single" w:sz="4" w:space="0" w:color="BFBFBF"/>
              <w:left w:val="dotted" w:sz="4" w:space="0" w:color="000000"/>
              <w:bottom w:val="single" w:sz="4" w:space="0" w:color="BFBFBF"/>
              <w:right w:val="single" w:sz="4" w:space="0" w:color="BFBFBF"/>
            </w:tcBorders>
          </w:tcPr>
          <w:p w14:paraId="4E51928B"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გენდერის ფსიქოლოგია  - (გენდერის ფსიქოლოგიური, სოციალური,  პოლიტიკური და კულტურული საკითხები)</w:t>
            </w:r>
          </w:p>
        </w:tc>
      </w:tr>
      <w:tr w:rsidR="0049247B" w:rsidRPr="00E96460" w14:paraId="44304495" w14:textId="77777777" w:rsidTr="00626F31">
        <w:tc>
          <w:tcPr>
            <w:tcW w:w="810" w:type="dxa"/>
            <w:tcBorders>
              <w:top w:val="single" w:sz="4" w:space="0" w:color="BFBFBF"/>
              <w:left w:val="single" w:sz="4" w:space="0" w:color="BFBFBF"/>
              <w:bottom w:val="single" w:sz="4" w:space="0" w:color="BFBFBF"/>
              <w:right w:val="dotted" w:sz="4" w:space="0" w:color="000000"/>
            </w:tcBorders>
          </w:tcPr>
          <w:p w14:paraId="1B7E073A"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9.</w:t>
            </w:r>
          </w:p>
        </w:tc>
        <w:tc>
          <w:tcPr>
            <w:tcW w:w="4117" w:type="dxa"/>
            <w:tcBorders>
              <w:top w:val="single" w:sz="4" w:space="0" w:color="BFBFBF"/>
              <w:left w:val="dotted" w:sz="4" w:space="0" w:color="000000"/>
              <w:bottom w:val="single" w:sz="4" w:space="0" w:color="BFBFBF"/>
              <w:right w:val="dotted" w:sz="4" w:space="0" w:color="000000"/>
            </w:tcBorders>
          </w:tcPr>
          <w:p w14:paraId="4CE7F996"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მარიკა დარჩია</w:t>
            </w:r>
          </w:p>
        </w:tc>
        <w:tc>
          <w:tcPr>
            <w:tcW w:w="4013" w:type="dxa"/>
            <w:tcBorders>
              <w:top w:val="single" w:sz="4" w:space="0" w:color="BFBFBF"/>
              <w:left w:val="dotted" w:sz="4" w:space="0" w:color="000000"/>
              <w:bottom w:val="single" w:sz="4" w:space="0" w:color="BFBFBF"/>
              <w:right w:val="dotted" w:sz="4" w:space="0" w:color="000000"/>
            </w:tcBorders>
          </w:tcPr>
          <w:p w14:paraId="7A5ECE33"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მოწვეული ლექტორი</w:t>
            </w:r>
          </w:p>
        </w:tc>
        <w:tc>
          <w:tcPr>
            <w:tcW w:w="5661" w:type="dxa"/>
            <w:tcBorders>
              <w:top w:val="single" w:sz="4" w:space="0" w:color="BFBFBF"/>
              <w:left w:val="dotted" w:sz="4" w:space="0" w:color="000000"/>
              <w:bottom w:val="single" w:sz="4" w:space="0" w:color="BFBFBF"/>
              <w:right w:val="single" w:sz="4" w:space="0" w:color="BFBFBF"/>
            </w:tcBorders>
          </w:tcPr>
          <w:p w14:paraId="22196B26"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საზოგადოებასთან ურთიერთობის ტექნოლოგია PR</w:t>
            </w:r>
          </w:p>
        </w:tc>
      </w:tr>
      <w:tr w:rsidR="0049247B" w:rsidRPr="00E96460" w14:paraId="607E0CE5" w14:textId="77777777" w:rsidTr="00626F31">
        <w:trPr>
          <w:trHeight w:val="20"/>
        </w:trPr>
        <w:tc>
          <w:tcPr>
            <w:tcW w:w="810" w:type="dxa"/>
            <w:tcBorders>
              <w:top w:val="single" w:sz="4" w:space="0" w:color="BFBFBF"/>
              <w:left w:val="single" w:sz="4" w:space="0" w:color="BFBFBF"/>
              <w:bottom w:val="single" w:sz="4" w:space="0" w:color="BFBFBF"/>
              <w:right w:val="dotted" w:sz="4" w:space="0" w:color="000000"/>
            </w:tcBorders>
          </w:tcPr>
          <w:p w14:paraId="0AC3CF50"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10.</w:t>
            </w:r>
          </w:p>
        </w:tc>
        <w:tc>
          <w:tcPr>
            <w:tcW w:w="4117" w:type="dxa"/>
            <w:tcBorders>
              <w:top w:val="single" w:sz="4" w:space="0" w:color="BFBFBF"/>
              <w:left w:val="dotted" w:sz="4" w:space="0" w:color="000000"/>
              <w:bottom w:val="single" w:sz="4" w:space="0" w:color="BFBFBF"/>
              <w:right w:val="dotted" w:sz="4" w:space="0" w:color="000000"/>
            </w:tcBorders>
          </w:tcPr>
          <w:p w14:paraId="14F4F8F8"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რუსუდან მშვიდობაძე</w:t>
            </w:r>
          </w:p>
        </w:tc>
        <w:tc>
          <w:tcPr>
            <w:tcW w:w="4013" w:type="dxa"/>
            <w:tcBorders>
              <w:top w:val="single" w:sz="4" w:space="0" w:color="BFBFBF"/>
              <w:left w:val="dotted" w:sz="4" w:space="0" w:color="000000"/>
              <w:bottom w:val="single" w:sz="4" w:space="0" w:color="BFBFBF"/>
              <w:right w:val="dotted" w:sz="4" w:space="0" w:color="000000"/>
            </w:tcBorders>
          </w:tcPr>
          <w:p w14:paraId="150011D2"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პროფესორი</w:t>
            </w:r>
          </w:p>
          <w:p w14:paraId="3EB862F5" w14:textId="77777777" w:rsidR="0049247B" w:rsidRPr="00E96460" w:rsidRDefault="0049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p>
        </w:tc>
        <w:tc>
          <w:tcPr>
            <w:tcW w:w="5661" w:type="dxa"/>
            <w:tcBorders>
              <w:top w:val="single" w:sz="4" w:space="0" w:color="BFBFBF"/>
              <w:left w:val="dotted" w:sz="4" w:space="0" w:color="000000"/>
              <w:bottom w:val="single" w:sz="4" w:space="0" w:color="BFBFBF"/>
              <w:right w:val="single" w:sz="4" w:space="0" w:color="BFBFBF"/>
            </w:tcBorders>
          </w:tcPr>
          <w:p w14:paraId="42B91749"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ჯგუფთაშორისი ურთიერთობა და კონფლიქტი</w:t>
            </w:r>
          </w:p>
          <w:p w14:paraId="51BF33E5"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სოციალურ-ფსიქოლოგიური ტრენინგი</w:t>
            </w:r>
          </w:p>
          <w:p w14:paraId="2F36B301"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მართვის/ორგანიზაციული ფსიქოლოგია (კონცენტრაცია)</w:t>
            </w:r>
          </w:p>
        </w:tc>
      </w:tr>
      <w:tr w:rsidR="0049247B" w:rsidRPr="00E96460" w14:paraId="36290837" w14:textId="77777777" w:rsidTr="00626F31">
        <w:trPr>
          <w:trHeight w:val="20"/>
        </w:trPr>
        <w:tc>
          <w:tcPr>
            <w:tcW w:w="810" w:type="dxa"/>
            <w:tcBorders>
              <w:top w:val="single" w:sz="4" w:space="0" w:color="BFBFBF"/>
              <w:left w:val="single" w:sz="4" w:space="0" w:color="BFBFBF"/>
              <w:bottom w:val="single" w:sz="4" w:space="0" w:color="BFBFBF"/>
              <w:right w:val="dotted" w:sz="4" w:space="0" w:color="000000"/>
            </w:tcBorders>
          </w:tcPr>
          <w:p w14:paraId="5EC19DBB"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11.</w:t>
            </w:r>
          </w:p>
        </w:tc>
        <w:tc>
          <w:tcPr>
            <w:tcW w:w="4117" w:type="dxa"/>
            <w:tcBorders>
              <w:top w:val="single" w:sz="4" w:space="0" w:color="BFBFBF"/>
              <w:left w:val="dotted" w:sz="4" w:space="0" w:color="000000"/>
              <w:bottom w:val="single" w:sz="4" w:space="0" w:color="BFBFBF"/>
              <w:right w:val="dotted" w:sz="4" w:space="0" w:color="000000"/>
            </w:tcBorders>
          </w:tcPr>
          <w:p w14:paraId="44CD0864"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დალი ბერეკაშვილი</w:t>
            </w:r>
          </w:p>
        </w:tc>
        <w:tc>
          <w:tcPr>
            <w:tcW w:w="4013" w:type="dxa"/>
            <w:tcBorders>
              <w:top w:val="single" w:sz="4" w:space="0" w:color="BFBFBF"/>
              <w:left w:val="dotted" w:sz="4" w:space="0" w:color="000000"/>
              <w:bottom w:val="single" w:sz="4" w:space="0" w:color="BFBFBF"/>
              <w:right w:val="dotted" w:sz="4" w:space="0" w:color="000000"/>
            </w:tcBorders>
          </w:tcPr>
          <w:p w14:paraId="08C7CF08"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მოწვეული ლექტორი</w:t>
            </w:r>
          </w:p>
        </w:tc>
        <w:tc>
          <w:tcPr>
            <w:tcW w:w="5661" w:type="dxa"/>
            <w:tcBorders>
              <w:top w:val="single" w:sz="4" w:space="0" w:color="BFBFBF"/>
              <w:left w:val="dotted" w:sz="4" w:space="0" w:color="000000"/>
              <w:bottom w:val="single" w:sz="4" w:space="0" w:color="BFBFBF"/>
              <w:right w:val="single" w:sz="4" w:space="0" w:color="BFBFBF"/>
            </w:tcBorders>
          </w:tcPr>
          <w:p w14:paraId="745E0C31"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ემოციის ფსიქოლოგია</w:t>
            </w:r>
          </w:p>
          <w:p w14:paraId="5706AD09"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ევოლუციური ფსიქოლოგია</w:t>
            </w:r>
          </w:p>
        </w:tc>
      </w:tr>
      <w:tr w:rsidR="0049247B" w:rsidRPr="00E96460" w14:paraId="488323CB" w14:textId="77777777" w:rsidTr="00626F31">
        <w:trPr>
          <w:trHeight w:val="20"/>
        </w:trPr>
        <w:tc>
          <w:tcPr>
            <w:tcW w:w="810" w:type="dxa"/>
            <w:tcBorders>
              <w:top w:val="single" w:sz="4" w:space="0" w:color="BFBFBF"/>
              <w:left w:val="single" w:sz="4" w:space="0" w:color="BFBFBF"/>
              <w:bottom w:val="single" w:sz="4" w:space="0" w:color="BFBFBF"/>
              <w:right w:val="dotted" w:sz="4" w:space="0" w:color="000000"/>
            </w:tcBorders>
          </w:tcPr>
          <w:p w14:paraId="5F2CE691"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12.</w:t>
            </w:r>
          </w:p>
        </w:tc>
        <w:tc>
          <w:tcPr>
            <w:tcW w:w="4117" w:type="dxa"/>
            <w:tcBorders>
              <w:top w:val="single" w:sz="4" w:space="0" w:color="BFBFBF"/>
              <w:left w:val="dotted" w:sz="4" w:space="0" w:color="000000"/>
              <w:bottom w:val="single" w:sz="4" w:space="0" w:color="BFBFBF"/>
              <w:right w:val="dotted" w:sz="4" w:space="0" w:color="000000"/>
            </w:tcBorders>
          </w:tcPr>
          <w:p w14:paraId="5896388B"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მამუკა მახათაძე</w:t>
            </w:r>
          </w:p>
        </w:tc>
        <w:tc>
          <w:tcPr>
            <w:tcW w:w="4013" w:type="dxa"/>
            <w:tcBorders>
              <w:top w:val="single" w:sz="4" w:space="0" w:color="BFBFBF"/>
              <w:left w:val="dotted" w:sz="4" w:space="0" w:color="000000"/>
              <w:bottom w:val="single" w:sz="4" w:space="0" w:color="BFBFBF"/>
              <w:right w:val="dotted" w:sz="4" w:space="0" w:color="000000"/>
            </w:tcBorders>
          </w:tcPr>
          <w:p w14:paraId="16040D9B"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მოწვეული ლექტორი</w:t>
            </w:r>
          </w:p>
        </w:tc>
        <w:tc>
          <w:tcPr>
            <w:tcW w:w="5661" w:type="dxa"/>
            <w:tcBorders>
              <w:top w:val="single" w:sz="4" w:space="0" w:color="BFBFBF"/>
              <w:left w:val="dotted" w:sz="4" w:space="0" w:color="000000"/>
              <w:bottom w:val="single" w:sz="4" w:space="0" w:color="BFBFBF"/>
              <w:right w:val="single" w:sz="4" w:space="0" w:color="BFBFBF"/>
            </w:tcBorders>
          </w:tcPr>
          <w:p w14:paraId="348AB65F"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საჯარო ორგანიზაციების მენეჯმენტი</w:t>
            </w:r>
            <w:r w:rsidRPr="00E96460">
              <w:rPr>
                <w:rFonts w:ascii="Sylfaen" w:eastAsia="Sylfaen_PDF_Subset" w:hAnsi="Sylfaen" w:cs="Arial Unicode MS"/>
                <w:color w:val="000000"/>
                <w:sz w:val="20"/>
                <w:szCs w:val="20"/>
              </w:rPr>
              <w:tab/>
            </w:r>
          </w:p>
        </w:tc>
      </w:tr>
      <w:tr w:rsidR="0049247B" w:rsidRPr="00E96460" w14:paraId="4829C200" w14:textId="77777777" w:rsidTr="00626F31">
        <w:tc>
          <w:tcPr>
            <w:tcW w:w="810" w:type="dxa"/>
            <w:tcBorders>
              <w:top w:val="single" w:sz="4" w:space="0" w:color="BFBFBF"/>
              <w:left w:val="single" w:sz="4" w:space="0" w:color="BFBFBF"/>
              <w:bottom w:val="single" w:sz="4" w:space="0" w:color="BFBFBF"/>
              <w:right w:val="dotted" w:sz="4" w:space="0" w:color="000000"/>
            </w:tcBorders>
          </w:tcPr>
          <w:p w14:paraId="6A00EEF2"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13.</w:t>
            </w:r>
          </w:p>
        </w:tc>
        <w:tc>
          <w:tcPr>
            <w:tcW w:w="4117" w:type="dxa"/>
            <w:tcBorders>
              <w:top w:val="single" w:sz="4" w:space="0" w:color="BFBFBF"/>
              <w:left w:val="dotted" w:sz="4" w:space="0" w:color="000000"/>
              <w:bottom w:val="single" w:sz="4" w:space="0" w:color="BFBFBF"/>
              <w:right w:val="dotted" w:sz="4" w:space="0" w:color="000000"/>
            </w:tcBorders>
          </w:tcPr>
          <w:p w14:paraId="40DBAFB4"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თამარ კობერიძე</w:t>
            </w:r>
          </w:p>
        </w:tc>
        <w:tc>
          <w:tcPr>
            <w:tcW w:w="4013" w:type="dxa"/>
            <w:tcBorders>
              <w:top w:val="single" w:sz="4" w:space="0" w:color="BFBFBF"/>
              <w:left w:val="dotted" w:sz="4" w:space="0" w:color="000000"/>
              <w:bottom w:val="single" w:sz="4" w:space="0" w:color="BFBFBF"/>
              <w:right w:val="dotted" w:sz="4" w:space="0" w:color="000000"/>
            </w:tcBorders>
          </w:tcPr>
          <w:p w14:paraId="46F0548C"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მოწვეული ლექტორი</w:t>
            </w:r>
          </w:p>
        </w:tc>
        <w:tc>
          <w:tcPr>
            <w:tcW w:w="5661" w:type="dxa"/>
            <w:tcBorders>
              <w:top w:val="single" w:sz="4" w:space="0" w:color="BFBFBF"/>
              <w:left w:val="dotted" w:sz="4" w:space="0" w:color="000000"/>
              <w:bottom w:val="single" w:sz="4" w:space="0" w:color="BFBFBF"/>
              <w:right w:val="single" w:sz="4" w:space="0" w:color="BFBFBF"/>
            </w:tcBorders>
          </w:tcPr>
          <w:p w14:paraId="0CE855A1"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არამომგებიანი ორგანიზაციების მართვა</w:t>
            </w:r>
          </w:p>
        </w:tc>
      </w:tr>
      <w:tr w:rsidR="0049247B" w:rsidRPr="00E96460" w14:paraId="1B5BFF3F" w14:textId="77777777" w:rsidTr="00626F31">
        <w:tc>
          <w:tcPr>
            <w:tcW w:w="810" w:type="dxa"/>
            <w:tcBorders>
              <w:top w:val="single" w:sz="4" w:space="0" w:color="BFBFBF"/>
              <w:left w:val="single" w:sz="4" w:space="0" w:color="BFBFBF"/>
              <w:bottom w:val="single" w:sz="4" w:space="0" w:color="BFBFBF"/>
              <w:right w:val="dotted" w:sz="4" w:space="0" w:color="000000"/>
            </w:tcBorders>
          </w:tcPr>
          <w:p w14:paraId="050462E7"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14.</w:t>
            </w:r>
          </w:p>
        </w:tc>
        <w:tc>
          <w:tcPr>
            <w:tcW w:w="4117" w:type="dxa"/>
            <w:tcBorders>
              <w:top w:val="single" w:sz="4" w:space="0" w:color="BFBFBF"/>
              <w:left w:val="dotted" w:sz="4" w:space="0" w:color="000000"/>
              <w:bottom w:val="single" w:sz="4" w:space="0" w:color="BFBFBF"/>
              <w:right w:val="dotted" w:sz="4" w:space="0" w:color="000000"/>
            </w:tcBorders>
          </w:tcPr>
          <w:p w14:paraId="1452F6C9"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ზურაბ მხეიძე</w:t>
            </w:r>
          </w:p>
        </w:tc>
        <w:tc>
          <w:tcPr>
            <w:tcW w:w="4013" w:type="dxa"/>
            <w:tcBorders>
              <w:top w:val="single" w:sz="4" w:space="0" w:color="BFBFBF"/>
              <w:left w:val="dotted" w:sz="4" w:space="0" w:color="000000"/>
              <w:bottom w:val="single" w:sz="4" w:space="0" w:color="BFBFBF"/>
              <w:right w:val="dotted" w:sz="4" w:space="0" w:color="000000"/>
            </w:tcBorders>
          </w:tcPr>
          <w:p w14:paraId="4DD23FB5"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მოწვეული ლექტორი</w:t>
            </w:r>
          </w:p>
        </w:tc>
        <w:tc>
          <w:tcPr>
            <w:tcW w:w="5661" w:type="dxa"/>
            <w:tcBorders>
              <w:top w:val="single" w:sz="4" w:space="0" w:color="BFBFBF"/>
              <w:left w:val="dotted" w:sz="4" w:space="0" w:color="000000"/>
              <w:bottom w:val="single" w:sz="4" w:space="0" w:color="BFBFBF"/>
              <w:right w:val="single" w:sz="4" w:space="0" w:color="BFBFBF"/>
            </w:tcBorders>
          </w:tcPr>
          <w:p w14:paraId="15E2CF8F"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მართვა და  კომუნიკაცია</w:t>
            </w:r>
          </w:p>
          <w:p w14:paraId="39415B65"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lastRenderedPageBreak/>
              <w:t>მანიპულაცია კომუნიკაციის პროცესში</w:t>
            </w:r>
          </w:p>
        </w:tc>
      </w:tr>
      <w:tr w:rsidR="0049247B" w:rsidRPr="00E96460" w14:paraId="46F7A541" w14:textId="77777777" w:rsidTr="00626F31">
        <w:tc>
          <w:tcPr>
            <w:tcW w:w="810" w:type="dxa"/>
            <w:tcBorders>
              <w:top w:val="single" w:sz="4" w:space="0" w:color="BFBFBF"/>
              <w:left w:val="single" w:sz="4" w:space="0" w:color="BFBFBF"/>
              <w:bottom w:val="single" w:sz="4" w:space="0" w:color="BFBFBF"/>
              <w:right w:val="dotted" w:sz="4" w:space="0" w:color="000000"/>
            </w:tcBorders>
          </w:tcPr>
          <w:p w14:paraId="335BC74A"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lastRenderedPageBreak/>
              <w:t>15.</w:t>
            </w:r>
          </w:p>
        </w:tc>
        <w:tc>
          <w:tcPr>
            <w:tcW w:w="4117" w:type="dxa"/>
            <w:tcBorders>
              <w:top w:val="single" w:sz="4" w:space="0" w:color="BFBFBF"/>
              <w:left w:val="dotted" w:sz="4" w:space="0" w:color="000000"/>
              <w:bottom w:val="single" w:sz="4" w:space="0" w:color="BFBFBF"/>
              <w:right w:val="dotted" w:sz="4" w:space="0" w:color="000000"/>
            </w:tcBorders>
          </w:tcPr>
          <w:p w14:paraId="62F92C96"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ხათუნა მაისაშვილი</w:t>
            </w:r>
          </w:p>
        </w:tc>
        <w:tc>
          <w:tcPr>
            <w:tcW w:w="4013" w:type="dxa"/>
            <w:tcBorders>
              <w:top w:val="single" w:sz="4" w:space="0" w:color="BFBFBF"/>
              <w:left w:val="dotted" w:sz="4" w:space="0" w:color="000000"/>
              <w:bottom w:val="single" w:sz="4" w:space="0" w:color="BFBFBF"/>
              <w:right w:val="dotted" w:sz="4" w:space="0" w:color="000000"/>
            </w:tcBorders>
          </w:tcPr>
          <w:p w14:paraId="0C305402"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მოწვეული ლექტორი</w:t>
            </w:r>
          </w:p>
        </w:tc>
        <w:tc>
          <w:tcPr>
            <w:tcW w:w="5661" w:type="dxa"/>
            <w:tcBorders>
              <w:top w:val="single" w:sz="4" w:space="0" w:color="BFBFBF"/>
              <w:left w:val="dotted" w:sz="4" w:space="0" w:color="000000"/>
              <w:bottom w:val="single" w:sz="4" w:space="0" w:color="BFBFBF"/>
              <w:right w:val="single" w:sz="4" w:space="0" w:color="BFBFBF"/>
            </w:tcBorders>
          </w:tcPr>
          <w:p w14:paraId="35137837"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პოლიტიკური დისკურსის კონტენტ-ანალიზი</w:t>
            </w:r>
          </w:p>
        </w:tc>
      </w:tr>
      <w:tr w:rsidR="0049247B" w:rsidRPr="00E96460" w14:paraId="2CD067DE" w14:textId="77777777" w:rsidTr="00626F31">
        <w:tc>
          <w:tcPr>
            <w:tcW w:w="810" w:type="dxa"/>
            <w:tcBorders>
              <w:top w:val="single" w:sz="4" w:space="0" w:color="BFBFBF"/>
              <w:left w:val="single" w:sz="4" w:space="0" w:color="BFBFBF"/>
              <w:bottom w:val="single" w:sz="4" w:space="0" w:color="BFBFBF"/>
              <w:right w:val="dotted" w:sz="4" w:space="0" w:color="000000"/>
            </w:tcBorders>
          </w:tcPr>
          <w:p w14:paraId="258B8F33"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16.</w:t>
            </w:r>
          </w:p>
        </w:tc>
        <w:tc>
          <w:tcPr>
            <w:tcW w:w="4117" w:type="dxa"/>
            <w:tcBorders>
              <w:top w:val="single" w:sz="4" w:space="0" w:color="BFBFBF"/>
              <w:left w:val="dotted" w:sz="4" w:space="0" w:color="000000"/>
              <w:bottom w:val="single" w:sz="4" w:space="0" w:color="BFBFBF"/>
              <w:right w:val="dotted" w:sz="4" w:space="0" w:color="000000"/>
            </w:tcBorders>
          </w:tcPr>
          <w:p w14:paraId="7601502C"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მანანა გაბაშვილი</w:t>
            </w:r>
          </w:p>
        </w:tc>
        <w:tc>
          <w:tcPr>
            <w:tcW w:w="4013" w:type="dxa"/>
            <w:tcBorders>
              <w:top w:val="single" w:sz="4" w:space="0" w:color="BFBFBF"/>
              <w:left w:val="dotted" w:sz="4" w:space="0" w:color="000000"/>
              <w:bottom w:val="single" w:sz="4" w:space="0" w:color="BFBFBF"/>
              <w:right w:val="dotted" w:sz="4" w:space="0" w:color="000000"/>
            </w:tcBorders>
          </w:tcPr>
          <w:p w14:paraId="2B6D8E1D"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პროფესორი</w:t>
            </w:r>
          </w:p>
        </w:tc>
        <w:tc>
          <w:tcPr>
            <w:tcW w:w="5661" w:type="dxa"/>
            <w:tcBorders>
              <w:top w:val="single" w:sz="4" w:space="0" w:color="BFBFBF"/>
              <w:left w:val="dotted" w:sz="4" w:space="0" w:color="000000"/>
              <w:bottom w:val="single" w:sz="4" w:space="0" w:color="BFBFBF"/>
              <w:right w:val="single" w:sz="4" w:space="0" w:color="BFBFBF"/>
            </w:tcBorders>
          </w:tcPr>
          <w:p w14:paraId="13A160BA" w14:textId="77777777" w:rsidR="000C35C4" w:rsidRPr="00E96460" w:rsidRDefault="000C35C4" w:rsidP="006E3D87">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hAnsi="Sylfaen"/>
                <w:sz w:val="20"/>
                <w:szCs w:val="20"/>
              </w:rPr>
              <w:t>სოციალური ტრავმა, დევნილობის სტრესი და სოციალური ცვლილებების ტრენინგი (აუგუსტო ბოალის მიხედვით)</w:t>
            </w:r>
          </w:p>
          <w:p w14:paraId="4BC41ED0" w14:textId="25701E34" w:rsidR="006E3D87" w:rsidRPr="00E96460" w:rsidRDefault="006E3D87" w:rsidP="006E3D87">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ორაზროვანი დანაკარგი</w:t>
            </w:r>
            <w:r w:rsidR="007B5AA5">
              <w:rPr>
                <w:rFonts w:ascii="Sylfaen" w:eastAsia="Sylfaen_PDF_Subset" w:hAnsi="Sylfaen" w:cs="Arial Unicode MS"/>
                <w:color w:val="000000"/>
                <w:sz w:val="20"/>
                <w:szCs w:val="20"/>
              </w:rPr>
              <w:t>: თეორია და პრაქტიკა</w:t>
            </w:r>
          </w:p>
          <w:p w14:paraId="6833F87B"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პოლიტიკური ფსიქოლოგია (კონცენტრაცია)</w:t>
            </w:r>
          </w:p>
        </w:tc>
      </w:tr>
      <w:tr w:rsidR="0049247B" w:rsidRPr="00E96460" w14:paraId="6628E477" w14:textId="77777777" w:rsidTr="00626F31">
        <w:tc>
          <w:tcPr>
            <w:tcW w:w="810" w:type="dxa"/>
            <w:tcBorders>
              <w:top w:val="single" w:sz="4" w:space="0" w:color="BFBFBF"/>
              <w:left w:val="single" w:sz="4" w:space="0" w:color="BFBFBF"/>
              <w:bottom w:val="single" w:sz="4" w:space="0" w:color="BFBFBF"/>
              <w:right w:val="dotted" w:sz="4" w:space="0" w:color="000000"/>
            </w:tcBorders>
          </w:tcPr>
          <w:p w14:paraId="522D79AD"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17.</w:t>
            </w:r>
          </w:p>
        </w:tc>
        <w:tc>
          <w:tcPr>
            <w:tcW w:w="4117" w:type="dxa"/>
            <w:tcBorders>
              <w:top w:val="single" w:sz="4" w:space="0" w:color="BFBFBF"/>
              <w:left w:val="dotted" w:sz="4" w:space="0" w:color="000000"/>
              <w:bottom w:val="single" w:sz="4" w:space="0" w:color="BFBFBF"/>
              <w:right w:val="dotted" w:sz="4" w:space="0" w:color="000000"/>
            </w:tcBorders>
          </w:tcPr>
          <w:p w14:paraId="35A1CD5F"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ქეთევან მუხიგული</w:t>
            </w:r>
          </w:p>
        </w:tc>
        <w:tc>
          <w:tcPr>
            <w:tcW w:w="4013" w:type="dxa"/>
            <w:tcBorders>
              <w:top w:val="single" w:sz="4" w:space="0" w:color="BFBFBF"/>
              <w:left w:val="dotted" w:sz="4" w:space="0" w:color="000000"/>
              <w:bottom w:val="single" w:sz="4" w:space="0" w:color="BFBFBF"/>
              <w:right w:val="dotted" w:sz="4" w:space="0" w:color="000000"/>
            </w:tcBorders>
          </w:tcPr>
          <w:p w14:paraId="1B508217"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ასოცირებული პროფესორი</w:t>
            </w:r>
          </w:p>
        </w:tc>
        <w:tc>
          <w:tcPr>
            <w:tcW w:w="5661" w:type="dxa"/>
            <w:tcBorders>
              <w:top w:val="single" w:sz="4" w:space="0" w:color="BFBFBF"/>
              <w:left w:val="dotted" w:sz="4" w:space="0" w:color="000000"/>
              <w:bottom w:val="single" w:sz="4" w:space="0" w:color="BFBFBF"/>
              <w:right w:val="single" w:sz="4" w:space="0" w:color="BFBFBF"/>
            </w:tcBorders>
          </w:tcPr>
          <w:p w14:paraId="7A9B7841"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მართვის სოციოლოგია</w:t>
            </w:r>
          </w:p>
          <w:p w14:paraId="396155E4"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პოლიტიკური ფსიქოლოგია (კონცენტრაცია)</w:t>
            </w:r>
          </w:p>
        </w:tc>
      </w:tr>
      <w:tr w:rsidR="0049247B" w:rsidRPr="00E96460" w14:paraId="78B7F9CF" w14:textId="77777777" w:rsidTr="00626F31">
        <w:tc>
          <w:tcPr>
            <w:tcW w:w="810" w:type="dxa"/>
            <w:tcBorders>
              <w:top w:val="single" w:sz="4" w:space="0" w:color="BFBFBF"/>
              <w:left w:val="single" w:sz="4" w:space="0" w:color="BFBFBF"/>
              <w:bottom w:val="single" w:sz="4" w:space="0" w:color="BFBFBF"/>
              <w:right w:val="dotted" w:sz="4" w:space="0" w:color="000000"/>
            </w:tcBorders>
          </w:tcPr>
          <w:p w14:paraId="49D1A4DD"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18</w:t>
            </w:r>
          </w:p>
        </w:tc>
        <w:tc>
          <w:tcPr>
            <w:tcW w:w="4117" w:type="dxa"/>
            <w:tcBorders>
              <w:top w:val="single" w:sz="4" w:space="0" w:color="BFBFBF"/>
              <w:left w:val="dotted" w:sz="4" w:space="0" w:color="000000"/>
              <w:bottom w:val="single" w:sz="4" w:space="0" w:color="BFBFBF"/>
              <w:right w:val="dotted" w:sz="4" w:space="0" w:color="000000"/>
            </w:tcBorders>
          </w:tcPr>
          <w:p w14:paraId="0AAE80E3"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კონსტანტინე ქამუშაძე</w:t>
            </w:r>
          </w:p>
        </w:tc>
        <w:tc>
          <w:tcPr>
            <w:tcW w:w="4013" w:type="dxa"/>
            <w:tcBorders>
              <w:top w:val="single" w:sz="4" w:space="0" w:color="BFBFBF"/>
              <w:left w:val="dotted" w:sz="4" w:space="0" w:color="000000"/>
              <w:bottom w:val="single" w:sz="4" w:space="0" w:color="BFBFBF"/>
              <w:right w:val="dotted" w:sz="4" w:space="0" w:color="000000"/>
            </w:tcBorders>
          </w:tcPr>
          <w:p w14:paraId="63934CB2"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მოწვეული ლექტორი</w:t>
            </w:r>
          </w:p>
        </w:tc>
        <w:tc>
          <w:tcPr>
            <w:tcW w:w="5661" w:type="dxa"/>
            <w:tcBorders>
              <w:top w:val="single" w:sz="4" w:space="0" w:color="BFBFBF"/>
              <w:left w:val="dotted" w:sz="4" w:space="0" w:color="000000"/>
              <w:bottom w:val="single" w:sz="4" w:space="0" w:color="BFBFBF"/>
              <w:right w:val="single" w:sz="4" w:space="0" w:color="BFBFBF"/>
            </w:tcBorders>
          </w:tcPr>
          <w:p w14:paraId="24F22667"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 xml:space="preserve">მარკეტინგი              </w:t>
            </w:r>
          </w:p>
        </w:tc>
      </w:tr>
      <w:tr w:rsidR="0049247B" w:rsidRPr="00E96460" w14:paraId="40098F14" w14:textId="77777777" w:rsidTr="00626F31">
        <w:trPr>
          <w:trHeight w:val="20"/>
        </w:trPr>
        <w:tc>
          <w:tcPr>
            <w:tcW w:w="810" w:type="dxa"/>
            <w:tcBorders>
              <w:top w:val="single" w:sz="4" w:space="0" w:color="BFBFBF"/>
              <w:left w:val="single" w:sz="4" w:space="0" w:color="BFBFBF"/>
              <w:bottom w:val="single" w:sz="4" w:space="0" w:color="BFBFBF"/>
              <w:right w:val="dotted" w:sz="4" w:space="0" w:color="000000"/>
            </w:tcBorders>
          </w:tcPr>
          <w:p w14:paraId="44F76379"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19.</w:t>
            </w:r>
          </w:p>
        </w:tc>
        <w:tc>
          <w:tcPr>
            <w:tcW w:w="4117" w:type="dxa"/>
            <w:tcBorders>
              <w:top w:val="single" w:sz="4" w:space="0" w:color="BFBFBF"/>
              <w:left w:val="dotted" w:sz="4" w:space="0" w:color="000000"/>
              <w:bottom w:val="single" w:sz="4" w:space="0" w:color="BFBFBF"/>
              <w:right w:val="dotted" w:sz="4" w:space="0" w:color="000000"/>
            </w:tcBorders>
          </w:tcPr>
          <w:p w14:paraId="61AFFABD"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მზეანა გომელაური</w:t>
            </w:r>
          </w:p>
        </w:tc>
        <w:tc>
          <w:tcPr>
            <w:tcW w:w="4013" w:type="dxa"/>
            <w:tcBorders>
              <w:top w:val="single" w:sz="4" w:space="0" w:color="BFBFBF"/>
              <w:left w:val="dotted" w:sz="4" w:space="0" w:color="000000"/>
              <w:bottom w:val="single" w:sz="4" w:space="0" w:color="BFBFBF"/>
              <w:right w:val="dotted" w:sz="4" w:space="0" w:color="000000"/>
            </w:tcBorders>
          </w:tcPr>
          <w:p w14:paraId="37330013"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პროფესორი</w:t>
            </w:r>
          </w:p>
        </w:tc>
        <w:tc>
          <w:tcPr>
            <w:tcW w:w="5661" w:type="dxa"/>
            <w:tcBorders>
              <w:top w:val="single" w:sz="4" w:space="0" w:color="BFBFBF"/>
              <w:left w:val="dotted" w:sz="4" w:space="0" w:color="000000"/>
              <w:bottom w:val="single" w:sz="4" w:space="0" w:color="BFBFBF"/>
              <w:right w:val="single" w:sz="4" w:space="0" w:color="BFBFBF"/>
            </w:tcBorders>
          </w:tcPr>
          <w:p w14:paraId="3A96A375"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ადამიანი „შიზოიდურ“ სამყაროში</w:t>
            </w:r>
          </w:p>
        </w:tc>
      </w:tr>
      <w:tr w:rsidR="0049247B" w:rsidRPr="00E96460" w14:paraId="05F1BD4B" w14:textId="77777777" w:rsidTr="00626F31">
        <w:tc>
          <w:tcPr>
            <w:tcW w:w="810" w:type="dxa"/>
            <w:tcBorders>
              <w:top w:val="single" w:sz="4" w:space="0" w:color="BFBFBF"/>
              <w:left w:val="single" w:sz="4" w:space="0" w:color="BFBFBF"/>
              <w:bottom w:val="single" w:sz="4" w:space="0" w:color="BFBFBF"/>
              <w:right w:val="dotted" w:sz="4" w:space="0" w:color="000000"/>
            </w:tcBorders>
          </w:tcPr>
          <w:p w14:paraId="49C2C85C"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20</w:t>
            </w:r>
          </w:p>
        </w:tc>
        <w:tc>
          <w:tcPr>
            <w:tcW w:w="4117" w:type="dxa"/>
            <w:tcBorders>
              <w:top w:val="single" w:sz="4" w:space="0" w:color="BFBFBF"/>
              <w:left w:val="dotted" w:sz="4" w:space="0" w:color="000000"/>
              <w:bottom w:val="single" w:sz="4" w:space="0" w:color="BFBFBF"/>
              <w:right w:val="dotted" w:sz="4" w:space="0" w:color="000000"/>
            </w:tcBorders>
          </w:tcPr>
          <w:p w14:paraId="508D3FF2"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თინათინ ხომერიკი</w:t>
            </w:r>
          </w:p>
        </w:tc>
        <w:tc>
          <w:tcPr>
            <w:tcW w:w="4013" w:type="dxa"/>
            <w:tcBorders>
              <w:top w:val="single" w:sz="4" w:space="0" w:color="BFBFBF"/>
              <w:left w:val="dotted" w:sz="4" w:space="0" w:color="000000"/>
              <w:bottom w:val="single" w:sz="4" w:space="0" w:color="BFBFBF"/>
              <w:right w:val="dotted" w:sz="4" w:space="0" w:color="000000"/>
            </w:tcBorders>
          </w:tcPr>
          <w:p w14:paraId="55DB0E8A"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ასისტენტი</w:t>
            </w:r>
          </w:p>
        </w:tc>
        <w:tc>
          <w:tcPr>
            <w:tcW w:w="5661" w:type="dxa"/>
            <w:tcBorders>
              <w:top w:val="single" w:sz="4" w:space="0" w:color="BFBFBF"/>
              <w:left w:val="dotted" w:sz="4" w:space="0" w:color="000000"/>
              <w:bottom w:val="single" w:sz="4" w:space="0" w:color="BFBFBF"/>
              <w:right w:val="single" w:sz="4" w:space="0" w:color="BFBFBF"/>
            </w:tcBorders>
          </w:tcPr>
          <w:p w14:paraId="4FC9A5FD"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ზეპირი ისტორიები -  თეორია პრაქტიკა</w:t>
            </w:r>
          </w:p>
        </w:tc>
      </w:tr>
      <w:tr w:rsidR="0049247B" w:rsidRPr="00E96460" w14:paraId="36E71617" w14:textId="77777777" w:rsidTr="00626F31">
        <w:tc>
          <w:tcPr>
            <w:tcW w:w="810" w:type="dxa"/>
            <w:tcBorders>
              <w:top w:val="single" w:sz="4" w:space="0" w:color="BFBFBF"/>
              <w:left w:val="single" w:sz="4" w:space="0" w:color="BFBFBF"/>
              <w:bottom w:val="single" w:sz="4" w:space="0" w:color="BFBFBF"/>
              <w:right w:val="dotted" w:sz="4" w:space="0" w:color="000000"/>
            </w:tcBorders>
          </w:tcPr>
          <w:p w14:paraId="25F7ACAE"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21.</w:t>
            </w:r>
          </w:p>
        </w:tc>
        <w:tc>
          <w:tcPr>
            <w:tcW w:w="4117" w:type="dxa"/>
            <w:tcBorders>
              <w:top w:val="single" w:sz="4" w:space="0" w:color="BFBFBF"/>
              <w:left w:val="dotted" w:sz="4" w:space="0" w:color="000000"/>
              <w:bottom w:val="single" w:sz="4" w:space="0" w:color="BFBFBF"/>
              <w:right w:val="dotted" w:sz="4" w:space="0" w:color="000000"/>
            </w:tcBorders>
          </w:tcPr>
          <w:p w14:paraId="29A85F29"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რევაზ ჯორბენაძე</w:t>
            </w:r>
          </w:p>
        </w:tc>
        <w:tc>
          <w:tcPr>
            <w:tcW w:w="4013" w:type="dxa"/>
            <w:tcBorders>
              <w:top w:val="single" w:sz="4" w:space="0" w:color="BFBFBF"/>
              <w:left w:val="dotted" w:sz="4" w:space="0" w:color="000000"/>
              <w:bottom w:val="single" w:sz="4" w:space="0" w:color="BFBFBF"/>
              <w:right w:val="dotted" w:sz="4" w:space="0" w:color="000000"/>
            </w:tcBorders>
          </w:tcPr>
          <w:p w14:paraId="3B577A77"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მოწვეული ლექტორი</w:t>
            </w:r>
          </w:p>
        </w:tc>
        <w:tc>
          <w:tcPr>
            <w:tcW w:w="5661" w:type="dxa"/>
            <w:tcBorders>
              <w:top w:val="single" w:sz="4" w:space="0" w:color="BFBFBF"/>
              <w:left w:val="dotted" w:sz="4" w:space="0" w:color="000000"/>
              <w:bottom w:val="single" w:sz="4" w:space="0" w:color="BFBFBF"/>
              <w:right w:val="single" w:sz="4" w:space="0" w:color="BFBFBF"/>
            </w:tcBorders>
          </w:tcPr>
          <w:p w14:paraId="26020784"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პოლიტიკური ფსიქოლოგია (კონცენტრაცია)</w:t>
            </w:r>
          </w:p>
        </w:tc>
      </w:tr>
      <w:tr w:rsidR="0049247B" w:rsidRPr="00E96460" w14:paraId="42393028" w14:textId="77777777" w:rsidTr="00626F31">
        <w:tc>
          <w:tcPr>
            <w:tcW w:w="810" w:type="dxa"/>
            <w:tcBorders>
              <w:top w:val="single" w:sz="4" w:space="0" w:color="BFBFBF"/>
              <w:left w:val="single" w:sz="4" w:space="0" w:color="BFBFBF"/>
              <w:bottom w:val="single" w:sz="4" w:space="0" w:color="BFBFBF"/>
              <w:right w:val="dotted" w:sz="4" w:space="0" w:color="000000"/>
            </w:tcBorders>
          </w:tcPr>
          <w:p w14:paraId="5A47409A"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22.</w:t>
            </w:r>
          </w:p>
        </w:tc>
        <w:tc>
          <w:tcPr>
            <w:tcW w:w="4117" w:type="dxa"/>
            <w:tcBorders>
              <w:top w:val="single" w:sz="4" w:space="0" w:color="BFBFBF"/>
              <w:left w:val="dotted" w:sz="4" w:space="0" w:color="000000"/>
              <w:bottom w:val="single" w:sz="4" w:space="0" w:color="BFBFBF"/>
              <w:right w:val="dotted" w:sz="4" w:space="0" w:color="000000"/>
            </w:tcBorders>
          </w:tcPr>
          <w:p w14:paraId="7A864263"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ლევან ასათიანი</w:t>
            </w:r>
          </w:p>
        </w:tc>
        <w:tc>
          <w:tcPr>
            <w:tcW w:w="4013" w:type="dxa"/>
            <w:tcBorders>
              <w:top w:val="single" w:sz="4" w:space="0" w:color="BFBFBF"/>
              <w:left w:val="dotted" w:sz="4" w:space="0" w:color="000000"/>
              <w:bottom w:val="single" w:sz="4" w:space="0" w:color="BFBFBF"/>
              <w:right w:val="dotted" w:sz="4" w:space="0" w:color="000000"/>
            </w:tcBorders>
          </w:tcPr>
          <w:p w14:paraId="0BADC621"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Arial Unicode MS"/>
                <w:sz w:val="20"/>
                <w:szCs w:val="20"/>
              </w:rPr>
              <w:t>მოწვეული ლექტორი</w:t>
            </w:r>
          </w:p>
        </w:tc>
        <w:tc>
          <w:tcPr>
            <w:tcW w:w="5661" w:type="dxa"/>
            <w:tcBorders>
              <w:top w:val="single" w:sz="4" w:space="0" w:color="BFBFBF"/>
              <w:left w:val="dotted" w:sz="4" w:space="0" w:color="000000"/>
              <w:bottom w:val="single" w:sz="4" w:space="0" w:color="BFBFBF"/>
              <w:right w:val="single" w:sz="4" w:space="0" w:color="BFBFBF"/>
            </w:tcBorders>
          </w:tcPr>
          <w:p w14:paraId="2496A4B3" w14:textId="77777777"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პოლიტიკური ფსიქოლოგია (კონცენტრაცია)</w:t>
            </w:r>
          </w:p>
        </w:tc>
      </w:tr>
      <w:tr w:rsidR="0049247B" w:rsidRPr="00E96460" w14:paraId="1BCFC265" w14:textId="77777777" w:rsidTr="00626F31">
        <w:tc>
          <w:tcPr>
            <w:tcW w:w="810" w:type="dxa"/>
            <w:tcBorders>
              <w:top w:val="single" w:sz="4" w:space="0" w:color="BFBFBF"/>
              <w:left w:val="single" w:sz="4" w:space="0" w:color="BFBFBF"/>
              <w:bottom w:val="single" w:sz="4" w:space="0" w:color="BFBFBF"/>
              <w:right w:val="dotted" w:sz="4" w:space="0" w:color="000000"/>
            </w:tcBorders>
          </w:tcPr>
          <w:p w14:paraId="26F95329" w14:textId="77777777" w:rsidR="0049247B" w:rsidRPr="00E96460" w:rsidRDefault="000200DD"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sidRPr="00E96460">
              <w:rPr>
                <w:rFonts w:ascii="Sylfaen" w:eastAsia="Sylfaen_PDF_Subset" w:hAnsi="Sylfaen" w:cs="Merriweather"/>
                <w:sz w:val="20"/>
                <w:szCs w:val="20"/>
              </w:rPr>
              <w:t>23.</w:t>
            </w:r>
          </w:p>
        </w:tc>
        <w:tc>
          <w:tcPr>
            <w:tcW w:w="4117" w:type="dxa"/>
            <w:tcBorders>
              <w:top w:val="single" w:sz="4" w:space="0" w:color="BFBFBF"/>
              <w:left w:val="dotted" w:sz="4" w:space="0" w:color="000000"/>
              <w:bottom w:val="single" w:sz="4" w:space="0" w:color="BFBFBF"/>
              <w:right w:val="dotted" w:sz="4" w:space="0" w:color="000000"/>
            </w:tcBorders>
          </w:tcPr>
          <w:p w14:paraId="45F82390" w14:textId="77777777" w:rsidR="0049247B" w:rsidRPr="00E96460" w:rsidRDefault="0002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r w:rsidRPr="00E96460">
              <w:rPr>
                <w:rFonts w:ascii="Sylfaen" w:eastAsia="Sylfaen_PDF_Subset" w:hAnsi="Sylfaen" w:cs="Arial Unicode MS"/>
                <w:sz w:val="20"/>
                <w:szCs w:val="20"/>
              </w:rPr>
              <w:t>ანა დიაკონიძე</w:t>
            </w:r>
          </w:p>
        </w:tc>
        <w:tc>
          <w:tcPr>
            <w:tcW w:w="4013" w:type="dxa"/>
            <w:tcBorders>
              <w:top w:val="single" w:sz="4" w:space="0" w:color="BFBFBF"/>
              <w:left w:val="dotted" w:sz="4" w:space="0" w:color="000000"/>
              <w:bottom w:val="single" w:sz="4" w:space="0" w:color="BFBFBF"/>
              <w:right w:val="dotted" w:sz="4" w:space="0" w:color="000000"/>
            </w:tcBorders>
          </w:tcPr>
          <w:p w14:paraId="5B7912B8" w14:textId="53CC7E45" w:rsidR="0049247B" w:rsidRPr="00E96460" w:rsidRDefault="00AD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Sylfaen_PDF_Subset" w:hAnsi="Sylfaen" w:cs="Merriweather"/>
                <w:sz w:val="20"/>
                <w:szCs w:val="20"/>
              </w:rPr>
            </w:pPr>
            <w:r>
              <w:rPr>
                <w:rFonts w:ascii="Sylfaen" w:eastAsia="Sylfaen_PDF_Subset" w:hAnsi="Sylfaen" w:cs="Arial Unicode MS"/>
                <w:sz w:val="20"/>
                <w:szCs w:val="20"/>
              </w:rPr>
              <w:t xml:space="preserve">ასოცირებული </w:t>
            </w:r>
            <w:r w:rsidR="000200DD" w:rsidRPr="00E96460">
              <w:rPr>
                <w:rFonts w:ascii="Sylfaen" w:eastAsia="Sylfaen_PDF_Subset" w:hAnsi="Sylfaen" w:cs="Arial Unicode MS"/>
                <w:sz w:val="20"/>
                <w:szCs w:val="20"/>
              </w:rPr>
              <w:t>პროფესორი</w:t>
            </w:r>
          </w:p>
        </w:tc>
        <w:tc>
          <w:tcPr>
            <w:tcW w:w="5661" w:type="dxa"/>
            <w:tcBorders>
              <w:top w:val="single" w:sz="4" w:space="0" w:color="BFBFBF"/>
              <w:left w:val="dotted" w:sz="4" w:space="0" w:color="000000"/>
              <w:bottom w:val="single" w:sz="4" w:space="0" w:color="BFBFBF"/>
              <w:right w:val="single" w:sz="4" w:space="0" w:color="BFBFBF"/>
            </w:tcBorders>
          </w:tcPr>
          <w:p w14:paraId="4ECFFAA7" w14:textId="1158C6C4" w:rsidR="0049247B" w:rsidRPr="00E96460" w:rsidRDefault="000200DD">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8" w:hanging="284"/>
              <w:contextualSpacing/>
              <w:jc w:val="both"/>
              <w:rPr>
                <w:rFonts w:ascii="Sylfaen" w:eastAsia="Sylfaen_PDF_Subset" w:hAnsi="Sylfaen"/>
                <w:color w:val="000000"/>
                <w:sz w:val="20"/>
                <w:szCs w:val="20"/>
              </w:rPr>
            </w:pPr>
            <w:r w:rsidRPr="00E96460">
              <w:rPr>
                <w:rFonts w:ascii="Sylfaen" w:eastAsia="Sylfaen_PDF_Subset" w:hAnsi="Sylfaen" w:cs="Arial Unicode MS"/>
                <w:color w:val="000000"/>
                <w:sz w:val="20"/>
                <w:szCs w:val="20"/>
              </w:rPr>
              <w:t>მართვის/ორგანიზაციული</w:t>
            </w:r>
            <w:r w:rsidR="00554C3C" w:rsidRPr="00E96460">
              <w:rPr>
                <w:rFonts w:ascii="Sylfaen" w:eastAsia="Sylfaen_PDF_Subset" w:hAnsi="Sylfaen" w:cs="Arial Unicode MS"/>
                <w:color w:val="000000"/>
                <w:sz w:val="20"/>
                <w:szCs w:val="20"/>
              </w:rPr>
              <w:t xml:space="preserve"> </w:t>
            </w:r>
            <w:r w:rsidRPr="00E96460">
              <w:rPr>
                <w:rFonts w:ascii="Sylfaen" w:eastAsia="Sylfaen_PDF_Subset" w:hAnsi="Sylfaen" w:cs="Arial Unicode MS"/>
                <w:color w:val="000000"/>
                <w:sz w:val="20"/>
                <w:szCs w:val="20"/>
              </w:rPr>
              <w:t>ფსიქოლოგია (კონცენტრაცია)</w:t>
            </w:r>
          </w:p>
        </w:tc>
      </w:tr>
    </w:tbl>
    <w:p w14:paraId="0DFF5FC5" w14:textId="77777777" w:rsidR="0049247B" w:rsidRPr="003837B3" w:rsidRDefault="0049247B" w:rsidP="0055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ylfaen" w:eastAsia="Sylfaen_PDF_Subset" w:hAnsi="Sylfaen" w:cs="Merriweather"/>
          <w:sz w:val="20"/>
          <w:szCs w:val="20"/>
        </w:rPr>
      </w:pPr>
    </w:p>
    <w:sectPr w:rsidR="0049247B" w:rsidRPr="003837B3">
      <w:footerReference w:type="default" r:id="rId13"/>
      <w:pgSz w:w="16838" w:h="11906"/>
      <w:pgMar w:top="850" w:right="1134" w:bottom="1701"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C8615" w14:textId="77777777" w:rsidR="00A07AB5" w:rsidRDefault="00A07AB5">
      <w:pPr>
        <w:spacing w:after="0" w:line="240" w:lineRule="auto"/>
      </w:pPr>
      <w:r>
        <w:separator/>
      </w:r>
    </w:p>
  </w:endnote>
  <w:endnote w:type="continuationSeparator" w:id="0">
    <w:p w14:paraId="31E4BC1B" w14:textId="77777777" w:rsidR="00A07AB5" w:rsidRDefault="00A0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Sylfaen">
    <w:panose1 w:val="010A0502050306030303"/>
    <w:charset w:val="00"/>
    <w:family w:val="auto"/>
    <w:pitch w:val="variable"/>
    <w:sig w:usb0="04000687" w:usb1="00000000" w:usb2="00000000" w:usb3="00000000" w:csb0="0000009F" w:csb1="00000000"/>
  </w:font>
  <w:font w:name="Merriweather">
    <w:altName w:val="Times New Roman"/>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Symbol">
    <w:altName w:val="Calibri"/>
    <w:charset w:val="00"/>
    <w:family w:val="swiss"/>
    <w:pitch w:val="variable"/>
    <w:sig w:usb0="800001E3" w:usb1="1200FFEF" w:usb2="00040000" w:usb3="00000000" w:csb0="00000001" w:csb1="00000000"/>
  </w:font>
  <w:font w:name="Nova Mono">
    <w:altName w:val="Times New Roman"/>
    <w:charset w:val="00"/>
    <w:family w:val="auto"/>
    <w:pitch w:val="default"/>
  </w:font>
  <w:font w:name="Menlo Bold">
    <w:charset w:val="00"/>
    <w:family w:val="auto"/>
    <w:pitch w:val="variable"/>
    <w:sig w:usb0="E60022FF" w:usb1="D000F1FB" w:usb2="00000028" w:usb3="00000000" w:csb0="000001DF" w:csb1="00000000"/>
  </w:font>
  <w:font w:name="Sylfaen_PDF_Subse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344C1" w14:textId="4474BED1" w:rsidR="00F82874" w:rsidRDefault="00F82874">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A45F3">
      <w:rPr>
        <w:noProof/>
        <w:color w:val="000000"/>
      </w:rPr>
      <w:t>1</w:t>
    </w:r>
    <w:r>
      <w:rPr>
        <w:color w:val="000000"/>
      </w:rPr>
      <w:fldChar w:fldCharType="end"/>
    </w:r>
  </w:p>
  <w:p w14:paraId="7DD19B84" w14:textId="77777777" w:rsidR="00F82874" w:rsidRDefault="00F82874">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A505E" w14:textId="77777777" w:rsidR="00A07AB5" w:rsidRDefault="00A07AB5">
      <w:pPr>
        <w:spacing w:after="0" w:line="240" w:lineRule="auto"/>
      </w:pPr>
      <w:r>
        <w:separator/>
      </w:r>
    </w:p>
  </w:footnote>
  <w:footnote w:type="continuationSeparator" w:id="0">
    <w:p w14:paraId="60507134" w14:textId="77777777" w:rsidR="00A07AB5" w:rsidRDefault="00A07AB5">
      <w:pPr>
        <w:spacing w:after="0" w:line="240" w:lineRule="auto"/>
      </w:pPr>
      <w:r>
        <w:continuationSeparator/>
      </w:r>
    </w:p>
  </w:footnote>
  <w:footnote w:id="1">
    <w:p w14:paraId="2C395806" w14:textId="77777777" w:rsidR="00F82874" w:rsidRPr="00B22087" w:rsidRDefault="00F82874">
      <w:pPr>
        <w:spacing w:after="0" w:line="240" w:lineRule="auto"/>
        <w:ind w:right="-31"/>
        <w:jc w:val="both"/>
        <w:rPr>
          <w:rFonts w:ascii="Sylfaen" w:hAnsi="Sylfaen"/>
          <w:sz w:val="20"/>
          <w:szCs w:val="20"/>
          <w:vertAlign w:val="superscript"/>
        </w:rPr>
      </w:pPr>
      <w:r w:rsidRPr="00B22087">
        <w:rPr>
          <w:rFonts w:ascii="Sylfaen" w:hAnsi="Sylfaen"/>
          <w:vertAlign w:val="superscript"/>
        </w:rPr>
        <w:footnoteRef/>
      </w:r>
      <w:r w:rsidRPr="00B22087">
        <w:rPr>
          <w:rFonts w:ascii="Sylfaen" w:hAnsi="Sylfaen"/>
          <w:sz w:val="20"/>
          <w:szCs w:val="20"/>
          <w:vertAlign w:val="superscript"/>
        </w:rPr>
        <w:t xml:space="preserve"> </w:t>
      </w:r>
      <w:r w:rsidRPr="00B22087">
        <w:rPr>
          <w:rFonts w:ascii="Sylfaen" w:eastAsia="Arial Unicode MS" w:hAnsi="Sylfaen" w:cs="Arial Unicode MS"/>
          <w:sz w:val="16"/>
          <w:szCs w:val="16"/>
        </w:rPr>
        <w:t>დრო, რომელიც საჭიროა საგანმანათლებლო პროგრამით განსაზღვრული სწავლის შედეგების მისაღწევად. სტუდენტის სასწავლო დატვირთვა ეფუძნება დამოუკიდებელ და საკონტაქტო საათებს.</w:t>
      </w:r>
    </w:p>
  </w:footnote>
  <w:footnote w:id="2">
    <w:p w14:paraId="2EF2A3DE" w14:textId="77777777" w:rsidR="00F82874" w:rsidRPr="00B22087" w:rsidRDefault="00F82874">
      <w:pPr>
        <w:spacing w:after="0" w:line="240" w:lineRule="auto"/>
        <w:ind w:right="-31"/>
        <w:jc w:val="both"/>
        <w:rPr>
          <w:rFonts w:ascii="Sylfaen" w:hAnsi="Sylfaen"/>
          <w:sz w:val="20"/>
          <w:szCs w:val="20"/>
          <w:vertAlign w:val="superscript"/>
        </w:rPr>
      </w:pPr>
      <w:r w:rsidRPr="00B22087">
        <w:rPr>
          <w:rFonts w:ascii="Sylfaen" w:hAnsi="Sylfaen"/>
          <w:vertAlign w:val="superscript"/>
        </w:rPr>
        <w:footnoteRef/>
      </w:r>
      <w:r w:rsidRPr="00B22087">
        <w:rPr>
          <w:rFonts w:ascii="Sylfaen" w:hAnsi="Sylfaen"/>
          <w:sz w:val="20"/>
          <w:szCs w:val="20"/>
          <w:vertAlign w:val="superscript"/>
        </w:rPr>
        <w:t xml:space="preserve"> </w:t>
      </w:r>
      <w:r w:rsidRPr="00B22087">
        <w:rPr>
          <w:rFonts w:ascii="Sylfaen" w:eastAsia="Arial Unicode MS" w:hAnsi="Sylfaen" w:cs="Arial Unicode MS"/>
          <w:sz w:val="16"/>
          <w:szCs w:val="16"/>
        </w:rPr>
        <w:t>საგანმანათლებლო პროგრამის კომპონენტის განმახორციელებელი პერსონალის  ჩართულობით სტუდენტის სასწავლო საქმიანობისთვის განსაზღვრული დრო.</w:t>
      </w:r>
    </w:p>
  </w:footnote>
  <w:footnote w:id="3">
    <w:p w14:paraId="2D854348" w14:textId="77777777" w:rsidR="00F82874" w:rsidRPr="00B22087" w:rsidRDefault="00F82874">
      <w:pPr>
        <w:spacing w:after="0" w:line="240" w:lineRule="auto"/>
        <w:ind w:right="-31"/>
        <w:jc w:val="both"/>
        <w:rPr>
          <w:rFonts w:ascii="Sylfaen" w:hAnsi="Sylfaen"/>
          <w:sz w:val="20"/>
          <w:szCs w:val="20"/>
          <w:vertAlign w:val="superscript"/>
        </w:rPr>
      </w:pPr>
      <w:r w:rsidRPr="00B22087">
        <w:rPr>
          <w:rFonts w:ascii="Sylfaen" w:hAnsi="Sylfaen"/>
          <w:vertAlign w:val="superscript"/>
        </w:rPr>
        <w:footnoteRef/>
      </w:r>
      <w:r w:rsidRPr="00B22087">
        <w:rPr>
          <w:rFonts w:ascii="Sylfaen" w:hAnsi="Sylfaen"/>
          <w:sz w:val="20"/>
          <w:szCs w:val="20"/>
          <w:vertAlign w:val="superscript"/>
        </w:rPr>
        <w:t xml:space="preserve"> </w:t>
      </w:r>
      <w:r w:rsidRPr="00B22087">
        <w:rPr>
          <w:rFonts w:ascii="Sylfaen" w:eastAsia="Arial Unicode MS" w:hAnsi="Sylfaen" w:cs="Arial Unicode MS"/>
          <w:sz w:val="16"/>
          <w:szCs w:val="16"/>
        </w:rPr>
        <w:t>საგანმანათლებლო პროგრამის კომპონენტის განმახორციელებელი პერსონალის ჩართულობის გარეშე სტუდენტის სასწავლო საქმიანობის დრო (საშინაო დავალებისა და გამოცდების მომზადება და ა.შ.).</w:t>
      </w:r>
    </w:p>
  </w:footnote>
  <w:footnote w:id="4">
    <w:p w14:paraId="6C72ED81" w14:textId="77777777" w:rsidR="00F82874" w:rsidRDefault="00F82874">
      <w:pPr>
        <w:pBdr>
          <w:top w:val="nil"/>
          <w:left w:val="nil"/>
          <w:bottom w:val="nil"/>
          <w:right w:val="nil"/>
          <w:between w:val="nil"/>
        </w:pBdr>
        <w:spacing w:after="200" w:line="276" w:lineRule="auto"/>
        <w:rPr>
          <w:rFonts w:ascii="Merriweather" w:eastAsia="Merriweather" w:hAnsi="Merriweather" w:cs="Merriweather"/>
          <w:color w:val="000000"/>
          <w:sz w:val="20"/>
          <w:szCs w:val="20"/>
        </w:rPr>
      </w:pPr>
      <w:r w:rsidRPr="00B22087">
        <w:rPr>
          <w:rFonts w:ascii="Sylfaen" w:hAnsi="Sylfaen"/>
          <w:vertAlign w:val="superscript"/>
        </w:rPr>
        <w:footnoteRef/>
      </w:r>
      <w:r w:rsidRPr="00B22087">
        <w:rPr>
          <w:rFonts w:ascii="Sylfaen" w:hAnsi="Sylfaen"/>
          <w:color w:val="000000"/>
          <w:sz w:val="20"/>
          <w:szCs w:val="20"/>
        </w:rPr>
        <w:t xml:space="preserve"> </w:t>
      </w:r>
      <w:r w:rsidRPr="00B22087">
        <w:rPr>
          <w:rFonts w:ascii="Sylfaen" w:eastAsia="Arial Unicode MS" w:hAnsi="Sylfaen" w:cs="Arial Unicode MS"/>
          <w:color w:val="000000"/>
          <w:sz w:val="16"/>
          <w:szCs w:val="16"/>
        </w:rPr>
        <w:t>საგანმანათლებლო პროგრამის შემადგენელი ნაწილი, რომელიც წარმოდგენილია სასწავლო კურსის, მოდულის, პრაქტიკის ან სხვა კომპონენტის სახით.</w:t>
      </w:r>
    </w:p>
  </w:footnote>
  <w:footnote w:id="5">
    <w:p w14:paraId="31DF4594" w14:textId="4ABF94B3" w:rsidR="00F82874" w:rsidRPr="0043356D" w:rsidRDefault="00F82874">
      <w:pPr>
        <w:pStyle w:val="FootnoteText"/>
        <w:rPr>
          <w:rFonts w:ascii="Helvetica" w:hAnsi="Helvetica" w:cs="Helvetica"/>
          <w:sz w:val="16"/>
          <w:szCs w:val="16"/>
        </w:rPr>
      </w:pPr>
      <w:r>
        <w:rPr>
          <w:rStyle w:val="FootnoteReference"/>
        </w:rPr>
        <w:footnoteRef/>
      </w:r>
      <w:r>
        <w:t xml:space="preserve"> </w:t>
      </w:r>
      <w:r>
        <w:rPr>
          <w:rFonts w:ascii="Sylfaen" w:eastAsia="Arial Unicode MS" w:hAnsi="Sylfaen" w:cs="Arial Unicode MS"/>
          <w:color w:val="000000"/>
          <w:sz w:val="16"/>
          <w:szCs w:val="16"/>
        </w:rPr>
        <w:t>იმ შემთხვევაში, თუ პრერეკვიზიტული (ძირითადად, სავალდებულო) კურსი და მისი მომდევნო (ძირითადად, სავალდებულო-არჩევითი) საგანი ერთ სემესტრში შეისწავლება, ცხრილი ისე დგება, რომ პრერეკვიზიტული კურსი წინ უსწრებს სავალდებულო არჩევითს.</w:t>
      </w:r>
    </w:p>
  </w:footnote>
  <w:footnote w:id="6">
    <w:p w14:paraId="3DE85861" w14:textId="77777777" w:rsidR="00021EF2" w:rsidRPr="00B22087" w:rsidRDefault="00021EF2" w:rsidP="00021EF2">
      <w:pPr>
        <w:pBdr>
          <w:top w:val="nil"/>
          <w:left w:val="nil"/>
          <w:bottom w:val="nil"/>
          <w:right w:val="nil"/>
          <w:between w:val="nil"/>
        </w:pBdr>
        <w:spacing w:after="200" w:line="276" w:lineRule="auto"/>
        <w:ind w:right="-619"/>
        <w:jc w:val="both"/>
        <w:rPr>
          <w:rFonts w:ascii="Sylfaen" w:eastAsia="Merriweather" w:hAnsi="Sylfaen" w:cs="Merriweather"/>
          <w:color w:val="000000"/>
          <w:sz w:val="20"/>
          <w:szCs w:val="20"/>
        </w:rPr>
      </w:pPr>
      <w:r w:rsidRPr="00B22087">
        <w:rPr>
          <w:rFonts w:ascii="Sylfaen" w:hAnsi="Sylfaen"/>
          <w:vertAlign w:val="superscript"/>
        </w:rPr>
        <w:footnoteRef/>
      </w:r>
      <w:r w:rsidRPr="00B22087">
        <w:rPr>
          <w:rFonts w:ascii="Sylfaen" w:eastAsia="Merriweather" w:hAnsi="Sylfaen" w:cs="Merriweather"/>
          <w:color w:val="000000"/>
          <w:sz w:val="20"/>
          <w:szCs w:val="20"/>
        </w:rPr>
        <w:t xml:space="preserve"> </w:t>
      </w:r>
      <w:r w:rsidRPr="00B22087">
        <w:rPr>
          <w:rFonts w:ascii="Sylfaen" w:eastAsia="Arial Unicode MS" w:hAnsi="Sylfaen" w:cs="Arial Unicode MS"/>
          <w:color w:val="000000"/>
          <w:sz w:val="16"/>
          <w:szCs w:val="16"/>
        </w:rPr>
        <w:t>საგანმანათლებლო პროგრამის შემადგენელი ნაწილი, რომელიც წარმოდგენილია სამაგისტრო სამაგისტრო ნაშრომის სახით</w:t>
      </w:r>
    </w:p>
    <w:p w14:paraId="1593650C" w14:textId="77777777" w:rsidR="00021EF2" w:rsidRDefault="00021EF2" w:rsidP="00021EF2">
      <w:pPr>
        <w:pBdr>
          <w:top w:val="nil"/>
          <w:left w:val="nil"/>
          <w:bottom w:val="nil"/>
          <w:right w:val="nil"/>
          <w:between w:val="nil"/>
        </w:pBdr>
        <w:spacing w:after="200" w:line="276" w:lineRule="auto"/>
        <w:rPr>
          <w:rFonts w:ascii="Merriweather" w:eastAsia="Merriweather" w:hAnsi="Merriweather" w:cs="Merriweather"/>
          <w:color w:val="000000"/>
          <w:sz w:val="20"/>
          <w:szCs w:val="20"/>
        </w:rPr>
      </w:pPr>
    </w:p>
  </w:footnote>
  <w:footnote w:id="7">
    <w:p w14:paraId="2037E6BF" w14:textId="22A7DF74" w:rsidR="00F82874" w:rsidRPr="00DF5C9E" w:rsidRDefault="00F82874">
      <w:pPr>
        <w:pStyle w:val="FootnoteText"/>
        <w:rPr>
          <w:rFonts w:ascii="Sylfaen" w:eastAsia="Sylfaen_PDF_Subset" w:hAnsi="Sylfaen"/>
          <w:sz w:val="16"/>
          <w:szCs w:val="16"/>
        </w:rPr>
      </w:pPr>
      <w:r w:rsidRPr="00DF5C9E">
        <w:rPr>
          <w:rStyle w:val="FootnoteReference"/>
          <w:rFonts w:ascii="Sylfaen" w:hAnsi="Sylfaen"/>
          <w:sz w:val="16"/>
          <w:szCs w:val="16"/>
        </w:rPr>
        <w:footnoteRef/>
      </w:r>
      <w:r w:rsidRPr="00DF5C9E">
        <w:rPr>
          <w:rFonts w:ascii="Sylfaen" w:hAnsi="Sylfaen"/>
          <w:sz w:val="16"/>
          <w:szCs w:val="16"/>
        </w:rPr>
        <w:t xml:space="preserve"> </w:t>
      </w:r>
      <w:r w:rsidRPr="00DF5C9E">
        <w:rPr>
          <w:rFonts w:ascii="Sylfaen" w:hAnsi="Sylfaen" w:cs="Helvetica"/>
          <w:sz w:val="16"/>
          <w:szCs w:val="16"/>
        </w:rPr>
        <w:t>იგულისხმება, რომ გაცნობით დონეზე საგნებს ბაკალავრიატში გადიან (საგნის შესავალი ან საფუძვლები).</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90D7B"/>
    <w:multiLevelType w:val="multilevel"/>
    <w:tmpl w:val="A3162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3E62EFD"/>
    <w:multiLevelType w:val="multilevel"/>
    <w:tmpl w:val="DBCE2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69B1C01"/>
    <w:multiLevelType w:val="multilevel"/>
    <w:tmpl w:val="2506B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7590DA3"/>
    <w:multiLevelType w:val="multilevel"/>
    <w:tmpl w:val="B7FE0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78E7A22"/>
    <w:multiLevelType w:val="multilevel"/>
    <w:tmpl w:val="549EA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D4E26DA"/>
    <w:multiLevelType w:val="hybridMultilevel"/>
    <w:tmpl w:val="7C62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50969"/>
    <w:multiLevelType w:val="multilevel"/>
    <w:tmpl w:val="68B8E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A711A71"/>
    <w:multiLevelType w:val="multilevel"/>
    <w:tmpl w:val="4658F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AB847E0"/>
    <w:multiLevelType w:val="hybridMultilevel"/>
    <w:tmpl w:val="CFDE2384"/>
    <w:lvl w:ilvl="0" w:tplc="7910D6D8">
      <w:start w:val="3"/>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C4F97"/>
    <w:multiLevelType w:val="multilevel"/>
    <w:tmpl w:val="3120E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5D50E52"/>
    <w:multiLevelType w:val="multilevel"/>
    <w:tmpl w:val="14EE3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1997BD8"/>
    <w:multiLevelType w:val="multilevel"/>
    <w:tmpl w:val="AD262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1F9609D"/>
    <w:multiLevelType w:val="multilevel"/>
    <w:tmpl w:val="57AE2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7835DDB"/>
    <w:multiLevelType w:val="multilevel"/>
    <w:tmpl w:val="AEC65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E5573BA"/>
    <w:multiLevelType w:val="multilevel"/>
    <w:tmpl w:val="CA862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585403A"/>
    <w:multiLevelType w:val="multilevel"/>
    <w:tmpl w:val="88188D20"/>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5E11233"/>
    <w:multiLevelType w:val="multilevel"/>
    <w:tmpl w:val="9EFC9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76B0CAB"/>
    <w:multiLevelType w:val="multilevel"/>
    <w:tmpl w:val="518CF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91159A6"/>
    <w:multiLevelType w:val="multilevel"/>
    <w:tmpl w:val="ECFC0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B414B23"/>
    <w:multiLevelType w:val="multilevel"/>
    <w:tmpl w:val="7CEE4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0807486"/>
    <w:multiLevelType w:val="hybridMultilevel"/>
    <w:tmpl w:val="A464059C"/>
    <w:lvl w:ilvl="0" w:tplc="A1526114">
      <w:start w:val="1"/>
      <w:numFmt w:val="decimal"/>
      <w:lvlText w:val="%1."/>
      <w:lvlJc w:val="left"/>
      <w:pPr>
        <w:ind w:left="1080" w:hanging="360"/>
      </w:pPr>
      <w:rPr>
        <w:rFonts w:eastAsia="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97259F"/>
    <w:multiLevelType w:val="multilevel"/>
    <w:tmpl w:val="0EA66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6B05917"/>
    <w:multiLevelType w:val="multilevel"/>
    <w:tmpl w:val="2496FC8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4">
    <w:nsid w:val="58087A6C"/>
    <w:multiLevelType w:val="hybridMultilevel"/>
    <w:tmpl w:val="6F548AB2"/>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nsid w:val="59375D83"/>
    <w:multiLevelType w:val="multilevel"/>
    <w:tmpl w:val="46861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B6219F5"/>
    <w:multiLevelType w:val="hybridMultilevel"/>
    <w:tmpl w:val="1A8E1FD8"/>
    <w:lvl w:ilvl="0" w:tplc="A0205CDE">
      <w:start w:val="1"/>
      <w:numFmt w:val="decimal"/>
      <w:lvlText w:val="%1)"/>
      <w:lvlJc w:val="left"/>
      <w:pPr>
        <w:ind w:left="720" w:hanging="360"/>
      </w:pPr>
      <w:rPr>
        <w:rFonts w:ascii="Arial Unicode M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C75CF"/>
    <w:multiLevelType w:val="multilevel"/>
    <w:tmpl w:val="A406E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EF23FBD"/>
    <w:multiLevelType w:val="multilevel"/>
    <w:tmpl w:val="C9123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23D5F6C"/>
    <w:multiLevelType w:val="hybridMultilevel"/>
    <w:tmpl w:val="EFC864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AD3469"/>
    <w:multiLevelType w:val="multilevel"/>
    <w:tmpl w:val="B8285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EF842F0"/>
    <w:multiLevelType w:val="multilevel"/>
    <w:tmpl w:val="7FAEB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8"/>
  </w:num>
  <w:num w:numId="3">
    <w:abstractNumId w:val="10"/>
  </w:num>
  <w:num w:numId="4">
    <w:abstractNumId w:val="23"/>
  </w:num>
  <w:num w:numId="5">
    <w:abstractNumId w:val="13"/>
  </w:num>
  <w:num w:numId="6">
    <w:abstractNumId w:val="27"/>
  </w:num>
  <w:num w:numId="7">
    <w:abstractNumId w:val="28"/>
  </w:num>
  <w:num w:numId="8">
    <w:abstractNumId w:val="7"/>
  </w:num>
  <w:num w:numId="9">
    <w:abstractNumId w:val="12"/>
  </w:num>
  <w:num w:numId="10">
    <w:abstractNumId w:val="15"/>
  </w:num>
  <w:num w:numId="11">
    <w:abstractNumId w:val="30"/>
  </w:num>
  <w:num w:numId="12">
    <w:abstractNumId w:val="19"/>
  </w:num>
  <w:num w:numId="13">
    <w:abstractNumId w:val="1"/>
  </w:num>
  <w:num w:numId="14">
    <w:abstractNumId w:val="8"/>
  </w:num>
  <w:num w:numId="15">
    <w:abstractNumId w:val="31"/>
  </w:num>
  <w:num w:numId="16">
    <w:abstractNumId w:val="17"/>
  </w:num>
  <w:num w:numId="17">
    <w:abstractNumId w:val="25"/>
  </w:num>
  <w:num w:numId="18">
    <w:abstractNumId w:val="3"/>
  </w:num>
  <w:num w:numId="19">
    <w:abstractNumId w:val="5"/>
  </w:num>
  <w:num w:numId="20">
    <w:abstractNumId w:val="20"/>
  </w:num>
  <w:num w:numId="21">
    <w:abstractNumId w:val="4"/>
  </w:num>
  <w:num w:numId="22">
    <w:abstractNumId w:val="2"/>
  </w:num>
  <w:num w:numId="23">
    <w:abstractNumId w:val="22"/>
  </w:num>
  <w:num w:numId="24">
    <w:abstractNumId w:val="14"/>
  </w:num>
  <w:num w:numId="25">
    <w:abstractNumId w:val="11"/>
  </w:num>
  <w:num w:numId="26">
    <w:abstractNumId w:val="24"/>
  </w:num>
  <w:num w:numId="27">
    <w:abstractNumId w:val="26"/>
  </w:num>
  <w:num w:numId="28">
    <w:abstractNumId w:val="29"/>
  </w:num>
  <w:num w:numId="29">
    <w:abstractNumId w:val="9"/>
  </w:num>
  <w:num w:numId="30">
    <w:abstractNumId w:val="21"/>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7B"/>
    <w:rsid w:val="00000DFE"/>
    <w:rsid w:val="00012BF4"/>
    <w:rsid w:val="000200DD"/>
    <w:rsid w:val="00021EF2"/>
    <w:rsid w:val="00022C6C"/>
    <w:rsid w:val="00031CF0"/>
    <w:rsid w:val="0004514D"/>
    <w:rsid w:val="00047994"/>
    <w:rsid w:val="000531DC"/>
    <w:rsid w:val="000541C2"/>
    <w:rsid w:val="00054621"/>
    <w:rsid w:val="000558C6"/>
    <w:rsid w:val="00060A19"/>
    <w:rsid w:val="00061E35"/>
    <w:rsid w:val="00066B96"/>
    <w:rsid w:val="000713BD"/>
    <w:rsid w:val="00076BDB"/>
    <w:rsid w:val="00082F4C"/>
    <w:rsid w:val="0008548D"/>
    <w:rsid w:val="00086E75"/>
    <w:rsid w:val="00091E90"/>
    <w:rsid w:val="000A01CA"/>
    <w:rsid w:val="000A3BC8"/>
    <w:rsid w:val="000C35C4"/>
    <w:rsid w:val="000C4BD4"/>
    <w:rsid w:val="000C6814"/>
    <w:rsid w:val="000E57B7"/>
    <w:rsid w:val="000E5AA6"/>
    <w:rsid w:val="000F5856"/>
    <w:rsid w:val="001055FF"/>
    <w:rsid w:val="00111601"/>
    <w:rsid w:val="00132FD7"/>
    <w:rsid w:val="001345B4"/>
    <w:rsid w:val="00142CE4"/>
    <w:rsid w:val="00153D33"/>
    <w:rsid w:val="001541D3"/>
    <w:rsid w:val="0015431F"/>
    <w:rsid w:val="00167C8E"/>
    <w:rsid w:val="001806EC"/>
    <w:rsid w:val="001813EC"/>
    <w:rsid w:val="00194AD9"/>
    <w:rsid w:val="0019549C"/>
    <w:rsid w:val="001A510A"/>
    <w:rsid w:val="001B2639"/>
    <w:rsid w:val="001B4F21"/>
    <w:rsid w:val="001B6B7C"/>
    <w:rsid w:val="001B790E"/>
    <w:rsid w:val="001D33E5"/>
    <w:rsid w:val="001E4F2D"/>
    <w:rsid w:val="001F7C09"/>
    <w:rsid w:val="002026FC"/>
    <w:rsid w:val="00206510"/>
    <w:rsid w:val="00212357"/>
    <w:rsid w:val="00213542"/>
    <w:rsid w:val="00214057"/>
    <w:rsid w:val="00216B16"/>
    <w:rsid w:val="002450B8"/>
    <w:rsid w:val="00255E0A"/>
    <w:rsid w:val="00263051"/>
    <w:rsid w:val="00263B97"/>
    <w:rsid w:val="002640F6"/>
    <w:rsid w:val="0026502A"/>
    <w:rsid w:val="00270621"/>
    <w:rsid w:val="002716D0"/>
    <w:rsid w:val="0027335B"/>
    <w:rsid w:val="00274269"/>
    <w:rsid w:val="00282074"/>
    <w:rsid w:val="002965EA"/>
    <w:rsid w:val="002A20AA"/>
    <w:rsid w:val="002A42F6"/>
    <w:rsid w:val="002A45F3"/>
    <w:rsid w:val="002B0355"/>
    <w:rsid w:val="002B42B1"/>
    <w:rsid w:val="002B46A3"/>
    <w:rsid w:val="002B53B9"/>
    <w:rsid w:val="002C5C12"/>
    <w:rsid w:val="002D0B8A"/>
    <w:rsid w:val="00305D62"/>
    <w:rsid w:val="00320133"/>
    <w:rsid w:val="003236BA"/>
    <w:rsid w:val="003331DE"/>
    <w:rsid w:val="00333F68"/>
    <w:rsid w:val="00336030"/>
    <w:rsid w:val="003376DA"/>
    <w:rsid w:val="003451E4"/>
    <w:rsid w:val="003475AF"/>
    <w:rsid w:val="00347F2B"/>
    <w:rsid w:val="00363E6A"/>
    <w:rsid w:val="00381CC7"/>
    <w:rsid w:val="003837B3"/>
    <w:rsid w:val="0038648B"/>
    <w:rsid w:val="003A218A"/>
    <w:rsid w:val="003A2551"/>
    <w:rsid w:val="003B155E"/>
    <w:rsid w:val="003C04DA"/>
    <w:rsid w:val="003C0AA2"/>
    <w:rsid w:val="003D0362"/>
    <w:rsid w:val="003D2016"/>
    <w:rsid w:val="003D3BA5"/>
    <w:rsid w:val="003E0737"/>
    <w:rsid w:val="003F462A"/>
    <w:rsid w:val="00401336"/>
    <w:rsid w:val="0042129B"/>
    <w:rsid w:val="004237C4"/>
    <w:rsid w:val="00427791"/>
    <w:rsid w:val="0043356D"/>
    <w:rsid w:val="004373D7"/>
    <w:rsid w:val="00442158"/>
    <w:rsid w:val="00457121"/>
    <w:rsid w:val="00467560"/>
    <w:rsid w:val="00474BE7"/>
    <w:rsid w:val="00477C39"/>
    <w:rsid w:val="00481032"/>
    <w:rsid w:val="00490916"/>
    <w:rsid w:val="00491346"/>
    <w:rsid w:val="0049247B"/>
    <w:rsid w:val="00492664"/>
    <w:rsid w:val="004B0F46"/>
    <w:rsid w:val="004B5606"/>
    <w:rsid w:val="004C66C4"/>
    <w:rsid w:val="004D2D5A"/>
    <w:rsid w:val="004D58B1"/>
    <w:rsid w:val="004E03A3"/>
    <w:rsid w:val="004E323D"/>
    <w:rsid w:val="004F3509"/>
    <w:rsid w:val="004F43D1"/>
    <w:rsid w:val="00501D15"/>
    <w:rsid w:val="00503E96"/>
    <w:rsid w:val="00505235"/>
    <w:rsid w:val="00507461"/>
    <w:rsid w:val="00515606"/>
    <w:rsid w:val="005159D2"/>
    <w:rsid w:val="00515F08"/>
    <w:rsid w:val="00516BB8"/>
    <w:rsid w:val="005207C9"/>
    <w:rsid w:val="005208D5"/>
    <w:rsid w:val="00521E61"/>
    <w:rsid w:val="00526BED"/>
    <w:rsid w:val="00526F93"/>
    <w:rsid w:val="0053415F"/>
    <w:rsid w:val="00554397"/>
    <w:rsid w:val="00554C3C"/>
    <w:rsid w:val="00555349"/>
    <w:rsid w:val="00561152"/>
    <w:rsid w:val="00564C91"/>
    <w:rsid w:val="00565DDF"/>
    <w:rsid w:val="00580564"/>
    <w:rsid w:val="00593254"/>
    <w:rsid w:val="00593AF1"/>
    <w:rsid w:val="005A42D6"/>
    <w:rsid w:val="005A4ADA"/>
    <w:rsid w:val="005A600F"/>
    <w:rsid w:val="005B77D9"/>
    <w:rsid w:val="005B7B8F"/>
    <w:rsid w:val="005C31CC"/>
    <w:rsid w:val="005D543C"/>
    <w:rsid w:val="005E0165"/>
    <w:rsid w:val="005E60ED"/>
    <w:rsid w:val="005E6FCA"/>
    <w:rsid w:val="00601088"/>
    <w:rsid w:val="006038F0"/>
    <w:rsid w:val="00607778"/>
    <w:rsid w:val="00626F31"/>
    <w:rsid w:val="00636C05"/>
    <w:rsid w:val="0064268C"/>
    <w:rsid w:val="00642C05"/>
    <w:rsid w:val="006469F3"/>
    <w:rsid w:val="00647479"/>
    <w:rsid w:val="00672633"/>
    <w:rsid w:val="0067658D"/>
    <w:rsid w:val="00680E06"/>
    <w:rsid w:val="00691C18"/>
    <w:rsid w:val="00692AC2"/>
    <w:rsid w:val="006A3DDB"/>
    <w:rsid w:val="006A7823"/>
    <w:rsid w:val="006B57DC"/>
    <w:rsid w:val="006B64AA"/>
    <w:rsid w:val="006C4648"/>
    <w:rsid w:val="006C4AE2"/>
    <w:rsid w:val="006C6802"/>
    <w:rsid w:val="006D1134"/>
    <w:rsid w:val="006D29A6"/>
    <w:rsid w:val="006D518F"/>
    <w:rsid w:val="006E0C99"/>
    <w:rsid w:val="006E3D87"/>
    <w:rsid w:val="006F273B"/>
    <w:rsid w:val="006F7F6E"/>
    <w:rsid w:val="00711F21"/>
    <w:rsid w:val="00724C8F"/>
    <w:rsid w:val="00731DA5"/>
    <w:rsid w:val="00740D8B"/>
    <w:rsid w:val="00752674"/>
    <w:rsid w:val="007601AD"/>
    <w:rsid w:val="0076038E"/>
    <w:rsid w:val="00771B64"/>
    <w:rsid w:val="0078108E"/>
    <w:rsid w:val="007828C4"/>
    <w:rsid w:val="0078533C"/>
    <w:rsid w:val="00791256"/>
    <w:rsid w:val="00794CA6"/>
    <w:rsid w:val="007A63FE"/>
    <w:rsid w:val="007B5101"/>
    <w:rsid w:val="007B5AA5"/>
    <w:rsid w:val="007B7986"/>
    <w:rsid w:val="007C6ACB"/>
    <w:rsid w:val="007E07F1"/>
    <w:rsid w:val="007E08A6"/>
    <w:rsid w:val="007F2D07"/>
    <w:rsid w:val="007F3E62"/>
    <w:rsid w:val="008037C9"/>
    <w:rsid w:val="00810220"/>
    <w:rsid w:val="008219C4"/>
    <w:rsid w:val="00822C44"/>
    <w:rsid w:val="00855CD4"/>
    <w:rsid w:val="00855E69"/>
    <w:rsid w:val="008560A7"/>
    <w:rsid w:val="0086547E"/>
    <w:rsid w:val="008A161A"/>
    <w:rsid w:val="008A16BE"/>
    <w:rsid w:val="008A26FE"/>
    <w:rsid w:val="008B365A"/>
    <w:rsid w:val="008B5C1D"/>
    <w:rsid w:val="008C0C63"/>
    <w:rsid w:val="008C0CDC"/>
    <w:rsid w:val="008C2F39"/>
    <w:rsid w:val="008D2A94"/>
    <w:rsid w:val="008E1AF8"/>
    <w:rsid w:val="008E2471"/>
    <w:rsid w:val="008F4170"/>
    <w:rsid w:val="00906D5B"/>
    <w:rsid w:val="00915707"/>
    <w:rsid w:val="00930E4B"/>
    <w:rsid w:val="00945E78"/>
    <w:rsid w:val="00962912"/>
    <w:rsid w:val="00970AF7"/>
    <w:rsid w:val="00971195"/>
    <w:rsid w:val="00977512"/>
    <w:rsid w:val="00987882"/>
    <w:rsid w:val="00992E48"/>
    <w:rsid w:val="00995E2F"/>
    <w:rsid w:val="009A098F"/>
    <w:rsid w:val="009B757C"/>
    <w:rsid w:val="009B7BD2"/>
    <w:rsid w:val="009C3D7A"/>
    <w:rsid w:val="009C6801"/>
    <w:rsid w:val="009C6A99"/>
    <w:rsid w:val="009D5C3F"/>
    <w:rsid w:val="009E367C"/>
    <w:rsid w:val="009E5AB5"/>
    <w:rsid w:val="009E7B1A"/>
    <w:rsid w:val="009F20D5"/>
    <w:rsid w:val="00A05CF2"/>
    <w:rsid w:val="00A07AB5"/>
    <w:rsid w:val="00A07E3F"/>
    <w:rsid w:val="00A115F9"/>
    <w:rsid w:val="00A12261"/>
    <w:rsid w:val="00A13A6F"/>
    <w:rsid w:val="00A2123C"/>
    <w:rsid w:val="00A27E79"/>
    <w:rsid w:val="00A45363"/>
    <w:rsid w:val="00A54E5E"/>
    <w:rsid w:val="00A60587"/>
    <w:rsid w:val="00A63150"/>
    <w:rsid w:val="00A76ADA"/>
    <w:rsid w:val="00A76B25"/>
    <w:rsid w:val="00A7753B"/>
    <w:rsid w:val="00A84976"/>
    <w:rsid w:val="00A91E1C"/>
    <w:rsid w:val="00A91E39"/>
    <w:rsid w:val="00A92DA3"/>
    <w:rsid w:val="00A942C5"/>
    <w:rsid w:val="00AA3484"/>
    <w:rsid w:val="00AB1CAF"/>
    <w:rsid w:val="00AB4996"/>
    <w:rsid w:val="00AB61C5"/>
    <w:rsid w:val="00AB7374"/>
    <w:rsid w:val="00AC0374"/>
    <w:rsid w:val="00AD2336"/>
    <w:rsid w:val="00AD2C64"/>
    <w:rsid w:val="00AD382C"/>
    <w:rsid w:val="00AD680F"/>
    <w:rsid w:val="00AE32A1"/>
    <w:rsid w:val="00AE7749"/>
    <w:rsid w:val="00AF0925"/>
    <w:rsid w:val="00AF2042"/>
    <w:rsid w:val="00AF61E2"/>
    <w:rsid w:val="00AF680F"/>
    <w:rsid w:val="00AF6F3F"/>
    <w:rsid w:val="00B07584"/>
    <w:rsid w:val="00B10609"/>
    <w:rsid w:val="00B11F93"/>
    <w:rsid w:val="00B13509"/>
    <w:rsid w:val="00B15D98"/>
    <w:rsid w:val="00B22087"/>
    <w:rsid w:val="00B22188"/>
    <w:rsid w:val="00B26CAF"/>
    <w:rsid w:val="00B30944"/>
    <w:rsid w:val="00B444B3"/>
    <w:rsid w:val="00B62598"/>
    <w:rsid w:val="00B70885"/>
    <w:rsid w:val="00B72300"/>
    <w:rsid w:val="00B73AB4"/>
    <w:rsid w:val="00B827C1"/>
    <w:rsid w:val="00B9440C"/>
    <w:rsid w:val="00B94AA9"/>
    <w:rsid w:val="00B95A33"/>
    <w:rsid w:val="00B962CF"/>
    <w:rsid w:val="00BA461B"/>
    <w:rsid w:val="00BA782F"/>
    <w:rsid w:val="00BB1E99"/>
    <w:rsid w:val="00BC4A19"/>
    <w:rsid w:val="00BC5AE7"/>
    <w:rsid w:val="00BE6605"/>
    <w:rsid w:val="00BE7246"/>
    <w:rsid w:val="00C0510F"/>
    <w:rsid w:val="00C10032"/>
    <w:rsid w:val="00C10ED7"/>
    <w:rsid w:val="00C115C4"/>
    <w:rsid w:val="00C11C88"/>
    <w:rsid w:val="00C20002"/>
    <w:rsid w:val="00C26F51"/>
    <w:rsid w:val="00C37676"/>
    <w:rsid w:val="00C40FDF"/>
    <w:rsid w:val="00C428C6"/>
    <w:rsid w:val="00C4378E"/>
    <w:rsid w:val="00C50864"/>
    <w:rsid w:val="00C54AF4"/>
    <w:rsid w:val="00C664DF"/>
    <w:rsid w:val="00C753D2"/>
    <w:rsid w:val="00C804FF"/>
    <w:rsid w:val="00C8163F"/>
    <w:rsid w:val="00C8472D"/>
    <w:rsid w:val="00C922D4"/>
    <w:rsid w:val="00C926B5"/>
    <w:rsid w:val="00CA299E"/>
    <w:rsid w:val="00CB49D8"/>
    <w:rsid w:val="00CB6DF7"/>
    <w:rsid w:val="00CC6C21"/>
    <w:rsid w:val="00CC6EC0"/>
    <w:rsid w:val="00CD03AE"/>
    <w:rsid w:val="00CD3013"/>
    <w:rsid w:val="00CD5828"/>
    <w:rsid w:val="00CD6644"/>
    <w:rsid w:val="00CE45B2"/>
    <w:rsid w:val="00CF0B34"/>
    <w:rsid w:val="00D02D3B"/>
    <w:rsid w:val="00D06539"/>
    <w:rsid w:val="00D2632D"/>
    <w:rsid w:val="00D2684B"/>
    <w:rsid w:val="00D4244F"/>
    <w:rsid w:val="00D43B09"/>
    <w:rsid w:val="00D6009D"/>
    <w:rsid w:val="00D63DD5"/>
    <w:rsid w:val="00D84BCC"/>
    <w:rsid w:val="00D91D4B"/>
    <w:rsid w:val="00D94736"/>
    <w:rsid w:val="00DA1D64"/>
    <w:rsid w:val="00DA6849"/>
    <w:rsid w:val="00DD0C52"/>
    <w:rsid w:val="00DD0D08"/>
    <w:rsid w:val="00DD20E7"/>
    <w:rsid w:val="00DD3D0A"/>
    <w:rsid w:val="00DD654A"/>
    <w:rsid w:val="00DD6F80"/>
    <w:rsid w:val="00DD6FE1"/>
    <w:rsid w:val="00DE2120"/>
    <w:rsid w:val="00DF5C9E"/>
    <w:rsid w:val="00E0349A"/>
    <w:rsid w:val="00E10570"/>
    <w:rsid w:val="00E13CDC"/>
    <w:rsid w:val="00E1639F"/>
    <w:rsid w:val="00E20160"/>
    <w:rsid w:val="00E26D85"/>
    <w:rsid w:val="00E32129"/>
    <w:rsid w:val="00E329BE"/>
    <w:rsid w:val="00E36B0A"/>
    <w:rsid w:val="00E400C5"/>
    <w:rsid w:val="00E414E3"/>
    <w:rsid w:val="00E629C6"/>
    <w:rsid w:val="00E65433"/>
    <w:rsid w:val="00E84E25"/>
    <w:rsid w:val="00E90587"/>
    <w:rsid w:val="00E90A20"/>
    <w:rsid w:val="00E945D0"/>
    <w:rsid w:val="00E96460"/>
    <w:rsid w:val="00E96D75"/>
    <w:rsid w:val="00EA1564"/>
    <w:rsid w:val="00EA4164"/>
    <w:rsid w:val="00EA66B3"/>
    <w:rsid w:val="00EC00E4"/>
    <w:rsid w:val="00EC3FF8"/>
    <w:rsid w:val="00EC6779"/>
    <w:rsid w:val="00ED3AA9"/>
    <w:rsid w:val="00ED663B"/>
    <w:rsid w:val="00ED6C59"/>
    <w:rsid w:val="00EE0339"/>
    <w:rsid w:val="00EE4C95"/>
    <w:rsid w:val="00EF10F6"/>
    <w:rsid w:val="00EF491F"/>
    <w:rsid w:val="00F01E34"/>
    <w:rsid w:val="00F04E5F"/>
    <w:rsid w:val="00F644B6"/>
    <w:rsid w:val="00F8004A"/>
    <w:rsid w:val="00F82874"/>
    <w:rsid w:val="00F84F9A"/>
    <w:rsid w:val="00F8726F"/>
    <w:rsid w:val="00F923FB"/>
    <w:rsid w:val="00F96D07"/>
    <w:rsid w:val="00FA06A0"/>
    <w:rsid w:val="00FA1537"/>
    <w:rsid w:val="00FA1B0C"/>
    <w:rsid w:val="00FA3DAA"/>
    <w:rsid w:val="00FA49D8"/>
    <w:rsid w:val="00FB2A2D"/>
    <w:rsid w:val="00FB592D"/>
    <w:rsid w:val="00FC02CB"/>
    <w:rsid w:val="00FC04E7"/>
    <w:rsid w:val="00FC7621"/>
    <w:rsid w:val="00FD5AD9"/>
    <w:rsid w:val="00FE18C4"/>
    <w:rsid w:val="00FE21EB"/>
    <w:rsid w:val="00FE2EE5"/>
    <w:rsid w:val="00FE4125"/>
    <w:rsid w:val="00FE51A5"/>
    <w:rsid w:val="00FF4454"/>
    <w:rsid w:val="00FF58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2C54"/>
  <w15:docId w15:val="{A7845CEC-C181-495C-B536-D77300D0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240" w:lineRule="auto"/>
      <w:outlineLvl w:val="0"/>
    </w:pPr>
    <w:rPr>
      <w:rFonts w:ascii="Arial" w:eastAsia="Arial" w:hAnsi="Arial" w:cs="Arial"/>
      <w:b/>
      <w:sz w:val="32"/>
      <w:szCs w:val="32"/>
    </w:rPr>
  </w:style>
  <w:style w:type="paragraph" w:styleId="Heading2">
    <w:name w:val="heading 2"/>
    <w:basedOn w:val="Normal"/>
    <w:next w:val="Normal"/>
    <w:pPr>
      <w:keepNext/>
      <w:spacing w:after="0" w:line="240" w:lineRule="auto"/>
      <w:jc w:val="center"/>
      <w:outlineLvl w:val="1"/>
    </w:pPr>
    <w:rPr>
      <w:rFonts w:ascii="Times New Roman" w:eastAsia="Times New Roman" w:hAnsi="Times New Roman" w:cs="Times New Roman"/>
      <w:sz w:val="32"/>
      <w:szCs w:val="32"/>
    </w:rPr>
  </w:style>
  <w:style w:type="paragraph" w:styleId="Heading3">
    <w:name w:val="heading 3"/>
    <w:basedOn w:val="Normal"/>
    <w:next w:val="Normal"/>
    <w:pPr>
      <w:keepNext/>
      <w:spacing w:before="240" w:after="60" w:line="240" w:lineRule="auto"/>
      <w:outlineLvl w:val="2"/>
    </w:pPr>
    <w:rPr>
      <w:rFonts w:ascii="Arial" w:eastAsia="Arial" w:hAnsi="Arial" w:cs="Arial"/>
      <w:b/>
      <w:sz w:val="26"/>
      <w:szCs w:val="26"/>
    </w:rPr>
  </w:style>
  <w:style w:type="paragraph" w:styleId="Heading4">
    <w:name w:val="heading 4"/>
    <w:basedOn w:val="Normal"/>
    <w:next w:val="Normal"/>
    <w:pPr>
      <w:keepNext/>
      <w:spacing w:before="240" w:after="60" w:line="240" w:lineRule="auto"/>
      <w:outlineLvl w:val="3"/>
    </w:pPr>
    <w:rPr>
      <w:b/>
      <w:sz w:val="28"/>
      <w:szCs w:val="28"/>
    </w:rPr>
  </w:style>
  <w:style w:type="paragraph" w:styleId="Heading5">
    <w:name w:val="heading 5"/>
    <w:basedOn w:val="Normal"/>
    <w:next w:val="Normal"/>
    <w:pPr>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113" w:type="dxa"/>
        <w:left w:w="115" w:type="dxa"/>
        <w:bottom w:w="113" w:type="dxa"/>
        <w:right w:w="115" w:type="dxa"/>
      </w:tblCellMar>
    </w:tblPr>
  </w:style>
  <w:style w:type="table" w:customStyle="1" w:styleId="a7">
    <w:basedOn w:val="TableNormal"/>
    <w:tblPr>
      <w:tblStyleRowBandSize w:val="1"/>
      <w:tblStyleColBandSize w:val="1"/>
      <w:tblInd w:w="0" w:type="dxa"/>
      <w:tblCellMar>
        <w:top w:w="113" w:type="dxa"/>
        <w:left w:w="115" w:type="dxa"/>
        <w:bottom w:w="113" w:type="dxa"/>
        <w:right w:w="115" w:type="dxa"/>
      </w:tblCellMar>
    </w:tblPr>
  </w:style>
  <w:style w:type="paragraph" w:styleId="ListParagraph">
    <w:name w:val="List Paragraph"/>
    <w:basedOn w:val="Normal"/>
    <w:uiPriority w:val="99"/>
    <w:qFormat/>
    <w:rsid w:val="000A01CA"/>
    <w:pPr>
      <w:ind w:left="720"/>
      <w:contextualSpacing/>
    </w:pPr>
  </w:style>
  <w:style w:type="character" w:styleId="CommentReference">
    <w:name w:val="annotation reference"/>
    <w:basedOn w:val="DefaultParagraphFont"/>
    <w:uiPriority w:val="99"/>
    <w:semiHidden/>
    <w:unhideWhenUsed/>
    <w:rsid w:val="001806EC"/>
    <w:rPr>
      <w:sz w:val="16"/>
      <w:szCs w:val="16"/>
    </w:rPr>
  </w:style>
  <w:style w:type="paragraph" w:styleId="CommentText">
    <w:name w:val="annotation text"/>
    <w:basedOn w:val="Normal"/>
    <w:link w:val="CommentTextChar"/>
    <w:uiPriority w:val="99"/>
    <w:semiHidden/>
    <w:unhideWhenUsed/>
    <w:rsid w:val="001806EC"/>
    <w:pPr>
      <w:spacing w:line="240" w:lineRule="auto"/>
    </w:pPr>
    <w:rPr>
      <w:sz w:val="20"/>
      <w:szCs w:val="20"/>
    </w:rPr>
  </w:style>
  <w:style w:type="character" w:customStyle="1" w:styleId="CommentTextChar">
    <w:name w:val="Comment Text Char"/>
    <w:basedOn w:val="DefaultParagraphFont"/>
    <w:link w:val="CommentText"/>
    <w:uiPriority w:val="99"/>
    <w:semiHidden/>
    <w:rsid w:val="001806EC"/>
    <w:rPr>
      <w:sz w:val="20"/>
      <w:szCs w:val="20"/>
    </w:rPr>
  </w:style>
  <w:style w:type="paragraph" w:styleId="CommentSubject">
    <w:name w:val="annotation subject"/>
    <w:basedOn w:val="CommentText"/>
    <w:next w:val="CommentText"/>
    <w:link w:val="CommentSubjectChar"/>
    <w:uiPriority w:val="99"/>
    <w:semiHidden/>
    <w:unhideWhenUsed/>
    <w:rsid w:val="001806EC"/>
    <w:rPr>
      <w:b/>
      <w:bCs/>
    </w:rPr>
  </w:style>
  <w:style w:type="character" w:customStyle="1" w:styleId="CommentSubjectChar">
    <w:name w:val="Comment Subject Char"/>
    <w:basedOn w:val="CommentTextChar"/>
    <w:link w:val="CommentSubject"/>
    <w:uiPriority w:val="99"/>
    <w:semiHidden/>
    <w:rsid w:val="001806EC"/>
    <w:rPr>
      <w:b/>
      <w:bCs/>
      <w:sz w:val="20"/>
      <w:szCs w:val="20"/>
    </w:rPr>
  </w:style>
  <w:style w:type="paragraph" w:styleId="BalloonText">
    <w:name w:val="Balloon Text"/>
    <w:basedOn w:val="Normal"/>
    <w:link w:val="BalloonTextChar"/>
    <w:uiPriority w:val="99"/>
    <w:semiHidden/>
    <w:unhideWhenUsed/>
    <w:rsid w:val="00180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6EC"/>
    <w:rPr>
      <w:rFonts w:ascii="Segoe UI" w:hAnsi="Segoe UI" w:cs="Segoe UI"/>
      <w:sz w:val="18"/>
      <w:szCs w:val="18"/>
    </w:rPr>
  </w:style>
  <w:style w:type="character" w:styleId="Hyperlink">
    <w:name w:val="Hyperlink"/>
    <w:basedOn w:val="DefaultParagraphFont"/>
    <w:uiPriority w:val="99"/>
    <w:unhideWhenUsed/>
    <w:rsid w:val="003C04DA"/>
    <w:rPr>
      <w:color w:val="0000FF" w:themeColor="hyperlink"/>
      <w:u w:val="single"/>
    </w:rPr>
  </w:style>
  <w:style w:type="paragraph" w:styleId="FootnoteText">
    <w:name w:val="footnote text"/>
    <w:basedOn w:val="Normal"/>
    <w:link w:val="FootnoteTextChar"/>
    <w:uiPriority w:val="99"/>
    <w:unhideWhenUsed/>
    <w:rsid w:val="008E1AF8"/>
    <w:pPr>
      <w:spacing w:after="0" w:line="240" w:lineRule="auto"/>
    </w:pPr>
    <w:rPr>
      <w:sz w:val="24"/>
      <w:szCs w:val="24"/>
    </w:rPr>
  </w:style>
  <w:style w:type="character" w:customStyle="1" w:styleId="FootnoteTextChar">
    <w:name w:val="Footnote Text Char"/>
    <w:basedOn w:val="DefaultParagraphFont"/>
    <w:link w:val="FootnoteText"/>
    <w:uiPriority w:val="99"/>
    <w:rsid w:val="008E1AF8"/>
    <w:rPr>
      <w:sz w:val="24"/>
      <w:szCs w:val="24"/>
    </w:rPr>
  </w:style>
  <w:style w:type="character" w:styleId="FootnoteReference">
    <w:name w:val="footnote reference"/>
    <w:basedOn w:val="DefaultParagraphFont"/>
    <w:uiPriority w:val="99"/>
    <w:unhideWhenUsed/>
    <w:rsid w:val="008E1A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9066">
      <w:bodyDiv w:val="1"/>
      <w:marLeft w:val="0"/>
      <w:marRight w:val="0"/>
      <w:marTop w:val="0"/>
      <w:marBottom w:val="0"/>
      <w:divBdr>
        <w:top w:val="none" w:sz="0" w:space="0" w:color="auto"/>
        <w:left w:val="none" w:sz="0" w:space="0" w:color="auto"/>
        <w:bottom w:val="none" w:sz="0" w:space="0" w:color="auto"/>
        <w:right w:val="none" w:sz="0" w:space="0" w:color="auto"/>
      </w:divBdr>
    </w:div>
    <w:div w:id="749431429">
      <w:bodyDiv w:val="1"/>
      <w:marLeft w:val="0"/>
      <w:marRight w:val="0"/>
      <w:marTop w:val="0"/>
      <w:marBottom w:val="0"/>
      <w:divBdr>
        <w:top w:val="none" w:sz="0" w:space="0" w:color="auto"/>
        <w:left w:val="none" w:sz="0" w:space="0" w:color="auto"/>
        <w:bottom w:val="none" w:sz="0" w:space="0" w:color="auto"/>
        <w:right w:val="none" w:sz="0" w:space="0" w:color="auto"/>
      </w:divBdr>
    </w:div>
    <w:div w:id="1319112351">
      <w:bodyDiv w:val="1"/>
      <w:marLeft w:val="0"/>
      <w:marRight w:val="0"/>
      <w:marTop w:val="0"/>
      <w:marBottom w:val="0"/>
      <w:divBdr>
        <w:top w:val="none" w:sz="0" w:space="0" w:color="auto"/>
        <w:left w:val="none" w:sz="0" w:space="0" w:color="auto"/>
        <w:bottom w:val="none" w:sz="0" w:space="0" w:color="auto"/>
        <w:right w:val="none" w:sz="0" w:space="0" w:color="auto"/>
      </w:divBdr>
    </w:div>
    <w:div w:id="1639335082">
      <w:bodyDiv w:val="1"/>
      <w:marLeft w:val="0"/>
      <w:marRight w:val="0"/>
      <w:marTop w:val="0"/>
      <w:marBottom w:val="0"/>
      <w:divBdr>
        <w:top w:val="none" w:sz="0" w:space="0" w:color="auto"/>
        <w:left w:val="none" w:sz="0" w:space="0" w:color="auto"/>
        <w:bottom w:val="none" w:sz="0" w:space="0" w:color="auto"/>
        <w:right w:val="none" w:sz="0" w:space="0" w:color="auto"/>
      </w:divBdr>
    </w:div>
    <w:div w:id="1976832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kheidze.tina@gmail.com" TargetMode="External"/><Relationship Id="rId12" Type="http://schemas.openxmlformats.org/officeDocument/2006/relationships/hyperlink" Target="mailto:m.gabashvili@gipa.g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t.chkheidze@gmail.com" TargetMode="External"/><Relationship Id="rId10" Type="http://schemas.openxmlformats.org/officeDocument/2006/relationships/hyperlink" Target="mailto:m.gabashvili@gi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ACCB-48EB-8B43-B6D4-347EEEA5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5429</Words>
  <Characters>30948</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M.Gabashvili</dc:creator>
  <cp:lastModifiedBy>Microsoft Office User</cp:lastModifiedBy>
  <cp:revision>7</cp:revision>
  <cp:lastPrinted>2018-08-16T10:20:00Z</cp:lastPrinted>
  <dcterms:created xsi:type="dcterms:W3CDTF">2019-08-01T14:55:00Z</dcterms:created>
  <dcterms:modified xsi:type="dcterms:W3CDTF">2019-08-02T17:54:00Z</dcterms:modified>
</cp:coreProperties>
</file>