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4B0F" w14:textId="6A7812FC" w:rsidR="00F152AB" w:rsidRPr="00574D91" w:rsidRDefault="00E16C2E" w:rsidP="00F152AB">
      <w:pPr>
        <w:spacing w:before="63" w:line="200" w:lineRule="exact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proofErr w:type="gramStart"/>
      <w:r>
        <w:rPr>
          <w:rFonts w:ascii="Sylfaen" w:eastAsia="Sylfaen" w:hAnsi="Sylfaen" w:cs="Sylfaen"/>
          <w:b/>
          <w:bCs/>
          <w:sz w:val="24"/>
          <w:szCs w:val="24"/>
          <w:lang w:val="en-US"/>
        </w:rPr>
        <w:t xml:space="preserve">Curriculum </w:t>
      </w:r>
      <w:r w:rsidR="00EA76C3" w:rsidRPr="00EA76C3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of</w:t>
      </w:r>
      <w:proofErr w:type="gramEnd"/>
      <w:r w:rsidR="00EA76C3" w:rsidRPr="00EA76C3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the </w:t>
      </w:r>
      <w:r>
        <w:rPr>
          <w:rFonts w:ascii="Sylfaen" w:eastAsia="Sylfaen" w:hAnsi="Sylfaen" w:cs="Sylfaen"/>
          <w:b/>
          <w:bCs/>
          <w:sz w:val="24"/>
          <w:szCs w:val="24"/>
          <w:lang w:val="en-US"/>
        </w:rPr>
        <w:t xml:space="preserve">PhD program in </w:t>
      </w:r>
      <w:r w:rsidR="00EA76C3" w:rsidRPr="00EA76C3">
        <w:rPr>
          <w:rFonts w:ascii="Sylfaen" w:eastAsia="Sylfaen" w:hAnsi="Sylfaen" w:cs="Sylfaen"/>
          <w:b/>
          <w:bCs/>
          <w:sz w:val="24"/>
          <w:szCs w:val="24"/>
          <w:lang w:val="ka-GE"/>
        </w:rPr>
        <w:t>in Public Administration</w:t>
      </w:r>
      <w:r w:rsidR="00F152AB"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</w:t>
      </w: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7"/>
        <w:gridCol w:w="1883"/>
        <w:gridCol w:w="6296"/>
        <w:gridCol w:w="454"/>
        <w:gridCol w:w="468"/>
        <w:gridCol w:w="6"/>
        <w:gridCol w:w="516"/>
        <w:gridCol w:w="408"/>
        <w:gridCol w:w="852"/>
        <w:gridCol w:w="900"/>
        <w:gridCol w:w="1075"/>
        <w:gridCol w:w="1085"/>
      </w:tblGrid>
      <w:tr w:rsidR="00F152AB" w:rsidRPr="00574D91" w14:paraId="5CF950F0" w14:textId="77777777" w:rsidTr="002F7F20">
        <w:trPr>
          <w:trHeight w:val="810"/>
        </w:trPr>
        <w:tc>
          <w:tcPr>
            <w:tcW w:w="360" w:type="dxa"/>
            <w:vMerge w:val="restart"/>
          </w:tcPr>
          <w:p w14:paraId="10B3D722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5E50F31D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628B8F7A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1F0C23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№</w:t>
            </w:r>
          </w:p>
        </w:tc>
        <w:tc>
          <w:tcPr>
            <w:tcW w:w="907" w:type="dxa"/>
            <w:gridSpan w:val="2"/>
            <w:vMerge w:val="restart"/>
          </w:tcPr>
          <w:p w14:paraId="2FB6BEFF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10CA064B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316033EE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52B4EC47" w14:textId="450AE4CF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  <w:t>Code of the course</w:t>
            </w:r>
          </w:p>
        </w:tc>
        <w:tc>
          <w:tcPr>
            <w:tcW w:w="1883" w:type="dxa"/>
            <w:vMerge w:val="restart"/>
          </w:tcPr>
          <w:p w14:paraId="01D95031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08E6069A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7B97E828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0DB24FCB" w14:textId="63DEDE5D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  <w:t>Prerequisite</w:t>
            </w:r>
          </w:p>
        </w:tc>
        <w:tc>
          <w:tcPr>
            <w:tcW w:w="6296" w:type="dxa"/>
            <w:vMerge w:val="restart"/>
          </w:tcPr>
          <w:p w14:paraId="0CABE076" w14:textId="77777777" w:rsidR="00F152AB" w:rsidRPr="00574D91" w:rsidRDefault="00F152AB" w:rsidP="005D405D">
            <w:pPr>
              <w:spacing w:line="2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38CECDC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  <w:p w14:paraId="70BA47DA" w14:textId="2E169ED1" w:rsidR="00F152AB" w:rsidRPr="008F384E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  <w:t>Courses</w:t>
            </w:r>
          </w:p>
        </w:tc>
        <w:tc>
          <w:tcPr>
            <w:tcW w:w="3604" w:type="dxa"/>
            <w:gridSpan w:val="7"/>
          </w:tcPr>
          <w:p w14:paraId="3563653D" w14:textId="01C35251" w:rsidR="00F152AB" w:rsidRPr="008F384E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E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CT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S </w:t>
            </w:r>
            <w:r w:rsidR="008F384E"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  <w:t>Credits/Hours</w:t>
            </w:r>
          </w:p>
        </w:tc>
        <w:tc>
          <w:tcPr>
            <w:tcW w:w="2155" w:type="dxa"/>
            <w:gridSpan w:val="2"/>
          </w:tcPr>
          <w:p w14:paraId="5E78D7BD" w14:textId="35DFE02F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8F384E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Student workload</w:t>
            </w:r>
          </w:p>
        </w:tc>
      </w:tr>
      <w:tr w:rsidR="00F152AB" w:rsidRPr="00574D91" w14:paraId="48B481A8" w14:textId="77777777" w:rsidTr="002F7F20">
        <w:tc>
          <w:tcPr>
            <w:tcW w:w="360" w:type="dxa"/>
            <w:vMerge/>
          </w:tcPr>
          <w:p w14:paraId="63A2FAE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7E7F4E9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74F71AA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46C62ED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BFFD488" w14:textId="002E073D" w:rsidR="00F152AB" w:rsidRPr="008F384E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I</w:t>
            </w:r>
            <w:r w:rsidRPr="00574D91">
              <w:rPr>
                <w:rFonts w:ascii="Sylfaen" w:eastAsia="Sylfaen" w:hAnsi="Sylfaen" w:cs="Sylfaen"/>
                <w:b/>
                <w:spacing w:val="2"/>
                <w:sz w:val="18"/>
                <w:szCs w:val="18"/>
                <w:lang w:val="ka-GE"/>
              </w:rPr>
              <w:t xml:space="preserve"> </w:t>
            </w:r>
            <w:r w:rsidR="008F384E">
              <w:rPr>
                <w:rFonts w:ascii="Sylfaen" w:eastAsia="Sylfaen" w:hAnsi="Sylfaen" w:cs="Sylfaen"/>
                <w:b/>
                <w:spacing w:val="-2"/>
                <w:sz w:val="18"/>
                <w:szCs w:val="18"/>
                <w:lang w:val="en-US"/>
              </w:rPr>
              <w:t>year</w:t>
            </w:r>
          </w:p>
        </w:tc>
        <w:tc>
          <w:tcPr>
            <w:tcW w:w="924" w:type="dxa"/>
            <w:gridSpan w:val="2"/>
            <w:vAlign w:val="center"/>
          </w:tcPr>
          <w:p w14:paraId="60894ADC" w14:textId="61F79428" w:rsidR="00F152AB" w:rsidRPr="008F384E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II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="008F384E">
              <w:rPr>
                <w:rFonts w:ascii="Sylfaen" w:eastAsia="Sylfaen" w:hAnsi="Sylfaen" w:cs="Sylfaen"/>
                <w:b/>
                <w:spacing w:val="-2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752" w:type="dxa"/>
            <w:gridSpan w:val="2"/>
          </w:tcPr>
          <w:p w14:paraId="0E09B18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</w:pPr>
          </w:p>
          <w:p w14:paraId="24EBD565" w14:textId="4D4501CA" w:rsidR="00F152AB" w:rsidRPr="008F384E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II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</w:rPr>
              <w:t>I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 xml:space="preserve"> </w:t>
            </w:r>
            <w:r w:rsidR="008F384E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en-US"/>
              </w:rPr>
              <w:t>year</w:t>
            </w:r>
          </w:p>
          <w:p w14:paraId="06663F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1B95B054" w14:textId="08E65A4D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16"/>
                <w:szCs w:val="16"/>
                <w:lang w:val="en-US"/>
              </w:rPr>
              <w:t>Contact hours</w:t>
            </w:r>
          </w:p>
        </w:tc>
        <w:tc>
          <w:tcPr>
            <w:tcW w:w="1080" w:type="dxa"/>
          </w:tcPr>
          <w:p w14:paraId="7AFF325D" w14:textId="77777777" w:rsidR="008F384E" w:rsidRPr="008F384E" w:rsidRDefault="008F384E" w:rsidP="008F384E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 w:rsidRPr="008F384E"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  <w:t>Independent</w:t>
            </w:r>
          </w:p>
          <w:p w14:paraId="31E8BD57" w14:textId="2B3C06E2" w:rsidR="00F152AB" w:rsidRPr="00574D91" w:rsidRDefault="008F384E" w:rsidP="008F384E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 w:rsidRPr="008F384E"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  <w:t>hours</w:t>
            </w:r>
          </w:p>
        </w:tc>
      </w:tr>
      <w:tr w:rsidR="00F152AB" w:rsidRPr="00574D91" w14:paraId="6B7AE51A" w14:textId="77777777" w:rsidTr="002F7F20">
        <w:tc>
          <w:tcPr>
            <w:tcW w:w="360" w:type="dxa"/>
            <w:vMerge/>
          </w:tcPr>
          <w:p w14:paraId="4FDED5B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32B96C2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0E75ECA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5D03B0A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3604" w:type="dxa"/>
            <w:gridSpan w:val="7"/>
          </w:tcPr>
          <w:p w14:paraId="719C1003" w14:textId="318C027F" w:rsidR="00F152AB" w:rsidRPr="008F384E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75" w:type="dxa"/>
          </w:tcPr>
          <w:p w14:paraId="0B1F492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4A459BE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41D8DD9A" w14:textId="77777777" w:rsidTr="002F7F20">
        <w:tc>
          <w:tcPr>
            <w:tcW w:w="360" w:type="dxa"/>
            <w:vMerge/>
          </w:tcPr>
          <w:p w14:paraId="64B3FD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681B5AF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7C7E6F6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1983C36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54" w:type="dxa"/>
            <w:shd w:val="clear" w:color="auto" w:fill="F7CAAC" w:themeFill="accent2" w:themeFillTint="66"/>
            <w:vAlign w:val="center"/>
          </w:tcPr>
          <w:p w14:paraId="6EEC97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</w:t>
            </w:r>
          </w:p>
        </w:tc>
        <w:tc>
          <w:tcPr>
            <w:tcW w:w="468" w:type="dxa"/>
            <w:shd w:val="clear" w:color="auto" w:fill="F7CAAC" w:themeFill="accent2" w:themeFillTint="66"/>
            <w:vAlign w:val="center"/>
          </w:tcPr>
          <w:p w14:paraId="058FC6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II</w:t>
            </w:r>
          </w:p>
        </w:tc>
        <w:tc>
          <w:tcPr>
            <w:tcW w:w="522" w:type="dxa"/>
            <w:gridSpan w:val="2"/>
            <w:shd w:val="clear" w:color="auto" w:fill="F7CAAC" w:themeFill="accent2" w:themeFillTint="66"/>
            <w:vAlign w:val="center"/>
          </w:tcPr>
          <w:p w14:paraId="77D197F9" w14:textId="77777777" w:rsidR="00F152AB" w:rsidRPr="00574D91" w:rsidRDefault="00F152AB" w:rsidP="005D405D">
            <w:pPr>
              <w:spacing w:before="63" w:line="200" w:lineRule="exact"/>
              <w:ind w:left="-124" w:firstLine="124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III</w:t>
            </w:r>
          </w:p>
        </w:tc>
        <w:tc>
          <w:tcPr>
            <w:tcW w:w="408" w:type="dxa"/>
            <w:shd w:val="clear" w:color="auto" w:fill="F7CAAC" w:themeFill="accent2" w:themeFillTint="66"/>
            <w:vAlign w:val="center"/>
          </w:tcPr>
          <w:p w14:paraId="3EC010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IV</w:t>
            </w:r>
          </w:p>
        </w:tc>
        <w:tc>
          <w:tcPr>
            <w:tcW w:w="852" w:type="dxa"/>
            <w:shd w:val="clear" w:color="auto" w:fill="F7CAAC" w:themeFill="accent2" w:themeFillTint="66"/>
          </w:tcPr>
          <w:p w14:paraId="6955926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V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14:paraId="12DDAE5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VI</w:t>
            </w:r>
          </w:p>
        </w:tc>
        <w:tc>
          <w:tcPr>
            <w:tcW w:w="1075" w:type="dxa"/>
          </w:tcPr>
          <w:p w14:paraId="5D76194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16B53C5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05638A5A" w14:textId="77777777" w:rsidTr="002F7F20">
        <w:tc>
          <w:tcPr>
            <w:tcW w:w="360" w:type="dxa"/>
          </w:tcPr>
          <w:p w14:paraId="37BA2A6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</w:tcPr>
          <w:p w14:paraId="7BFA440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</w:tcPr>
          <w:p w14:paraId="4B10B5B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</w:tcPr>
          <w:p w14:paraId="5B18A41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54" w:type="dxa"/>
            <w:shd w:val="clear" w:color="auto" w:fill="C00000"/>
            <w:vAlign w:val="center"/>
          </w:tcPr>
          <w:p w14:paraId="5B5B17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18</w:t>
            </w:r>
          </w:p>
        </w:tc>
        <w:tc>
          <w:tcPr>
            <w:tcW w:w="468" w:type="dxa"/>
            <w:shd w:val="clear" w:color="auto" w:fill="C00000"/>
            <w:vAlign w:val="center"/>
          </w:tcPr>
          <w:p w14:paraId="50B1298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17</w:t>
            </w:r>
          </w:p>
        </w:tc>
        <w:tc>
          <w:tcPr>
            <w:tcW w:w="522" w:type="dxa"/>
            <w:gridSpan w:val="2"/>
            <w:shd w:val="clear" w:color="auto" w:fill="C00000"/>
            <w:vAlign w:val="center"/>
          </w:tcPr>
          <w:p w14:paraId="3792D864" w14:textId="77777777" w:rsidR="00F152AB" w:rsidRPr="00574D91" w:rsidRDefault="00F152AB" w:rsidP="005D405D">
            <w:pPr>
              <w:spacing w:before="63" w:line="200" w:lineRule="exact"/>
              <w:ind w:left="-124" w:firstLine="93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15</w:t>
            </w:r>
          </w:p>
        </w:tc>
        <w:tc>
          <w:tcPr>
            <w:tcW w:w="408" w:type="dxa"/>
            <w:shd w:val="clear" w:color="auto" w:fill="C00000"/>
            <w:vAlign w:val="center"/>
          </w:tcPr>
          <w:p w14:paraId="17843E9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10</w:t>
            </w:r>
          </w:p>
        </w:tc>
        <w:tc>
          <w:tcPr>
            <w:tcW w:w="852" w:type="dxa"/>
            <w:shd w:val="clear" w:color="auto" w:fill="FFFFFF" w:themeFill="background1"/>
          </w:tcPr>
          <w:p w14:paraId="4761B43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A4AA26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C4430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0EFC700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8F384E" w14:paraId="2B45BC28" w14:textId="77777777" w:rsidTr="002F7F20">
        <w:tc>
          <w:tcPr>
            <w:tcW w:w="3150" w:type="dxa"/>
            <w:gridSpan w:val="4"/>
            <w:shd w:val="clear" w:color="auto" w:fill="F7CAAC" w:themeFill="accent2" w:themeFillTint="66"/>
          </w:tcPr>
          <w:p w14:paraId="56BF5A3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6750" w:type="dxa"/>
            <w:gridSpan w:val="2"/>
            <w:shd w:val="clear" w:color="auto" w:fill="F7CAAC" w:themeFill="accent2" w:themeFillTint="66"/>
          </w:tcPr>
          <w:p w14:paraId="05F3C5D2" w14:textId="6C5D290E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en-US"/>
              </w:rPr>
              <w:t xml:space="preserve">Teaching component </w:t>
            </w:r>
            <w:r w:rsidRPr="008F384E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en-US"/>
              </w:rPr>
              <w:t>– obligatory courses</w:t>
            </w:r>
          </w:p>
        </w:tc>
        <w:tc>
          <w:tcPr>
            <w:tcW w:w="5310" w:type="dxa"/>
            <w:gridSpan w:val="8"/>
            <w:shd w:val="clear" w:color="auto" w:fill="F7CAAC" w:themeFill="accent2" w:themeFillTint="66"/>
          </w:tcPr>
          <w:p w14:paraId="73F8CFB8" w14:textId="150A1FD2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8F384E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Obligatory courses</w:t>
            </w:r>
          </w:p>
        </w:tc>
      </w:tr>
      <w:tr w:rsidR="00F152AB" w:rsidRPr="00574D91" w14:paraId="34FD574C" w14:textId="77777777" w:rsidTr="002F7F20">
        <w:tc>
          <w:tcPr>
            <w:tcW w:w="360" w:type="dxa"/>
          </w:tcPr>
          <w:p w14:paraId="2D501D2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757C2E9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</w:p>
        </w:tc>
        <w:tc>
          <w:tcPr>
            <w:tcW w:w="1890" w:type="dxa"/>
            <w:gridSpan w:val="2"/>
          </w:tcPr>
          <w:p w14:paraId="381488F6" w14:textId="28AF469F" w:rsidR="00F152AB" w:rsidRPr="00A73A49" w:rsidRDefault="00A73A4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06D71612" w14:textId="2A0B86D7" w:rsidR="00F152AB" w:rsidRPr="00574D91" w:rsidRDefault="008F384E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F97D0F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Leading theories and research aspects</w:t>
            </w: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of Public Administration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047655B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468" w:type="dxa"/>
          </w:tcPr>
          <w:p w14:paraId="4AC2B7D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2B1306E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13FC78F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57B8E27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6AD5919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1E3EAF23" w14:textId="1B23C2DE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="00FD6F4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1080" w:type="dxa"/>
          </w:tcPr>
          <w:p w14:paraId="65D19992" w14:textId="45AA9034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15</w:t>
            </w:r>
            <w:r w:rsidR="00FD6F4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</w:p>
        </w:tc>
      </w:tr>
      <w:tr w:rsidR="003B05D7" w:rsidRPr="00574D91" w14:paraId="4ACB6811" w14:textId="77777777" w:rsidTr="002F7F20">
        <w:tc>
          <w:tcPr>
            <w:tcW w:w="360" w:type="dxa"/>
          </w:tcPr>
          <w:p w14:paraId="760ACF9B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7CB54B6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1890" w:type="dxa"/>
            <w:gridSpan w:val="2"/>
          </w:tcPr>
          <w:p w14:paraId="6E7D9711" w14:textId="6D0ED45F" w:rsidR="003B05D7" w:rsidRPr="00574D91" w:rsidRDefault="00A73A49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631955EB" w14:textId="280AD3A0" w:rsidR="003B05D7" w:rsidRPr="00574D91" w:rsidRDefault="008F384E" w:rsidP="003B05D7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8F384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Research and scientific writing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5E02043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68" w:type="dxa"/>
          </w:tcPr>
          <w:p w14:paraId="0E67B44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3B7ADD08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37E575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50E8AF58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99B929F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30549476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39</w:t>
            </w:r>
          </w:p>
        </w:tc>
        <w:tc>
          <w:tcPr>
            <w:tcW w:w="1080" w:type="dxa"/>
          </w:tcPr>
          <w:p w14:paraId="37D03D46" w14:textId="4957350D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  <w:r w:rsidR="00F07B33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</w:p>
        </w:tc>
      </w:tr>
      <w:tr w:rsidR="003B05D7" w:rsidRPr="00574D91" w14:paraId="0D53A463" w14:textId="77777777" w:rsidTr="002F7F20">
        <w:tc>
          <w:tcPr>
            <w:tcW w:w="360" w:type="dxa"/>
          </w:tcPr>
          <w:p w14:paraId="78643282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6F2995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890" w:type="dxa"/>
            <w:gridSpan w:val="2"/>
          </w:tcPr>
          <w:p w14:paraId="13F2739B" w14:textId="2656A2DA" w:rsidR="003B05D7" w:rsidRPr="00574D91" w:rsidRDefault="00A73A49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6296" w:type="dxa"/>
            <w:shd w:val="clear" w:color="auto" w:fill="FFFFFF" w:themeFill="background1"/>
          </w:tcPr>
          <w:p w14:paraId="5749CD96" w14:textId="2784888C" w:rsidR="003B05D7" w:rsidRPr="00574D91" w:rsidRDefault="003573F7" w:rsidP="003B05D7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7D0F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Modern teaching-learning methods and strategies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4560C9E2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68" w:type="dxa"/>
          </w:tcPr>
          <w:p w14:paraId="2D2DCD80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51317EA4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2D43CE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5332711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12A7313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48D7E4F" w14:textId="42991B0C" w:rsidR="003B05D7" w:rsidRPr="00574D91" w:rsidRDefault="00281ADC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42</w:t>
            </w:r>
          </w:p>
        </w:tc>
        <w:tc>
          <w:tcPr>
            <w:tcW w:w="1080" w:type="dxa"/>
          </w:tcPr>
          <w:p w14:paraId="233397CF" w14:textId="14E7EEED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  <w:r w:rsidR="00281ADC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</w:tr>
      <w:tr w:rsidR="00F152AB" w:rsidRPr="00574D91" w14:paraId="229EF8B4" w14:textId="77777777" w:rsidTr="002F7F20">
        <w:tc>
          <w:tcPr>
            <w:tcW w:w="360" w:type="dxa"/>
          </w:tcPr>
          <w:p w14:paraId="5CD628A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EE3765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</w:p>
        </w:tc>
        <w:tc>
          <w:tcPr>
            <w:tcW w:w="1890" w:type="dxa"/>
            <w:gridSpan w:val="2"/>
          </w:tcPr>
          <w:p w14:paraId="173F2333" w14:textId="526B5F13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6C361538" w14:textId="512A5812" w:rsidR="00F152AB" w:rsidRPr="00574D91" w:rsidRDefault="003573F7" w:rsidP="005D405D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Qualitative research methods</w:t>
            </w:r>
          </w:p>
        </w:tc>
        <w:tc>
          <w:tcPr>
            <w:tcW w:w="454" w:type="dxa"/>
          </w:tcPr>
          <w:p w14:paraId="71D9004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2CED66A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522" w:type="dxa"/>
            <w:gridSpan w:val="2"/>
          </w:tcPr>
          <w:p w14:paraId="2A882F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458F12E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1CD500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277C3B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379CE262" w14:textId="42B87D6B" w:rsidR="00F152AB" w:rsidRPr="00574D91" w:rsidRDefault="008E0397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36</w:t>
            </w:r>
          </w:p>
        </w:tc>
        <w:tc>
          <w:tcPr>
            <w:tcW w:w="1080" w:type="dxa"/>
          </w:tcPr>
          <w:p w14:paraId="18A59056" w14:textId="49F8385F" w:rsidR="00F152AB" w:rsidRPr="00574D91" w:rsidRDefault="008E0397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89</w:t>
            </w:r>
          </w:p>
        </w:tc>
      </w:tr>
      <w:tr w:rsidR="00F152AB" w:rsidRPr="00574D91" w14:paraId="629E7837" w14:textId="77777777" w:rsidTr="002F7F20">
        <w:tc>
          <w:tcPr>
            <w:tcW w:w="360" w:type="dxa"/>
          </w:tcPr>
          <w:p w14:paraId="47B7D37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7238D11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1890" w:type="dxa"/>
            <w:gridSpan w:val="2"/>
          </w:tcPr>
          <w:p w14:paraId="08BAADDD" w14:textId="4A262728" w:rsidR="00F152AB" w:rsidRPr="00574D91" w:rsidRDefault="00957A8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7CAC9B79" w14:textId="27B7F157" w:rsidR="00F152AB" w:rsidRPr="00574D91" w:rsidRDefault="003573F7" w:rsidP="005D405D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573F7">
              <w:rPr>
                <w:rFonts w:ascii="Sylfaen" w:hAnsi="Sylfaen"/>
                <w:b/>
                <w:sz w:val="18"/>
                <w:szCs w:val="18"/>
                <w:lang w:val="ka-GE"/>
              </w:rPr>
              <w:t>Quantitative research methods and statistical analysis of quantitative data</w:t>
            </w:r>
          </w:p>
        </w:tc>
        <w:tc>
          <w:tcPr>
            <w:tcW w:w="454" w:type="dxa"/>
          </w:tcPr>
          <w:p w14:paraId="04D566E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09D9357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522" w:type="dxa"/>
            <w:gridSpan w:val="2"/>
          </w:tcPr>
          <w:p w14:paraId="6CE3BFC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84161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7F428F1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778947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27E45FB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60</w:t>
            </w:r>
          </w:p>
        </w:tc>
        <w:tc>
          <w:tcPr>
            <w:tcW w:w="1080" w:type="dxa"/>
          </w:tcPr>
          <w:p w14:paraId="7F39AC9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115</w:t>
            </w:r>
          </w:p>
        </w:tc>
      </w:tr>
      <w:tr w:rsidR="00F152AB" w:rsidRPr="00574D91" w14:paraId="4AEFC76A" w14:textId="77777777" w:rsidTr="002F7F20">
        <w:tc>
          <w:tcPr>
            <w:tcW w:w="360" w:type="dxa"/>
          </w:tcPr>
          <w:p w14:paraId="7476B6B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94C5111" w14:textId="745E1DA6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bookmarkStart w:id="0" w:name="_Hlk164762821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bookmarkEnd w:id="0"/>
          </w:p>
        </w:tc>
        <w:tc>
          <w:tcPr>
            <w:tcW w:w="1890" w:type="dxa"/>
            <w:gridSpan w:val="2"/>
          </w:tcPr>
          <w:p w14:paraId="4FCEB0D9" w14:textId="1988EFD3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bookmarkStart w:id="1" w:name="_Hlk164748983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8117C1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bookmarkEnd w:id="1"/>
            <w:r w:rsidR="008117C1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 xml:space="preserve">2, </w:t>
            </w:r>
            <w:r w:rsidR="0024784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24784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47634D19" w14:textId="03A91FE3" w:rsidR="00F152AB" w:rsidRPr="00574D91" w:rsidRDefault="003573F7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Professor’s assistance</w:t>
            </w:r>
          </w:p>
        </w:tc>
        <w:tc>
          <w:tcPr>
            <w:tcW w:w="454" w:type="dxa"/>
          </w:tcPr>
          <w:p w14:paraId="479190D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66F9E3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731590B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08" w:type="dxa"/>
          </w:tcPr>
          <w:p w14:paraId="1D5D126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16969D5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2B1F738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70A059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1080" w:type="dxa"/>
          </w:tcPr>
          <w:p w14:paraId="52A6253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95</w:t>
            </w:r>
          </w:p>
        </w:tc>
      </w:tr>
      <w:tr w:rsidR="00F152AB" w:rsidRPr="00574D91" w14:paraId="07423E60" w14:textId="77777777" w:rsidTr="002F7F20">
        <w:tc>
          <w:tcPr>
            <w:tcW w:w="360" w:type="dxa"/>
          </w:tcPr>
          <w:p w14:paraId="6BC20C1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E55CADC" w14:textId="0F4EA192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bookmarkStart w:id="2" w:name="_Hlk164791874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  <w:bookmarkEnd w:id="2"/>
          </w:p>
        </w:tc>
        <w:tc>
          <w:tcPr>
            <w:tcW w:w="1890" w:type="dxa"/>
            <w:gridSpan w:val="2"/>
          </w:tcPr>
          <w:p w14:paraId="0C5415F1" w14:textId="3637A516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4,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6296" w:type="dxa"/>
            <w:shd w:val="clear" w:color="auto" w:fill="FFFFFF" w:themeFill="background1"/>
          </w:tcPr>
          <w:p w14:paraId="10DA84FD" w14:textId="4614B12B" w:rsidR="00F152AB" w:rsidRPr="00574D91" w:rsidRDefault="003573F7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573F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Doctoral seminar I </w:t>
            </w:r>
            <w:r w:rsidR="001E082E" w:rsidRPr="001E082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(Processing of a specific topic of public administration)</w:t>
            </w:r>
          </w:p>
        </w:tc>
        <w:tc>
          <w:tcPr>
            <w:tcW w:w="454" w:type="dxa"/>
          </w:tcPr>
          <w:p w14:paraId="2A2C877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956E5B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65B7310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408" w:type="dxa"/>
          </w:tcPr>
          <w:p w14:paraId="3FE10F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3826C8D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42F2C20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7609968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18</w:t>
            </w:r>
          </w:p>
        </w:tc>
        <w:tc>
          <w:tcPr>
            <w:tcW w:w="1080" w:type="dxa"/>
          </w:tcPr>
          <w:p w14:paraId="68E07DA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232</w:t>
            </w:r>
          </w:p>
        </w:tc>
      </w:tr>
      <w:tr w:rsidR="00F152AB" w:rsidRPr="00574D91" w14:paraId="10BBF01B" w14:textId="77777777" w:rsidTr="002F7F20">
        <w:tc>
          <w:tcPr>
            <w:tcW w:w="360" w:type="dxa"/>
          </w:tcPr>
          <w:p w14:paraId="135FAB4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83A00A1" w14:textId="4789FA69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1890" w:type="dxa"/>
            <w:gridSpan w:val="2"/>
          </w:tcPr>
          <w:p w14:paraId="443711C8" w14:textId="06CB9070" w:rsidR="00F152AB" w:rsidRPr="00574D91" w:rsidRDefault="001F757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0FB1F1B6" w14:textId="2B75C77A" w:rsidR="00F152AB" w:rsidRPr="00574D91" w:rsidRDefault="003573F7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Scientific Management and Fundraising</w:t>
            </w:r>
          </w:p>
        </w:tc>
        <w:tc>
          <w:tcPr>
            <w:tcW w:w="454" w:type="dxa"/>
          </w:tcPr>
          <w:p w14:paraId="3892949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6A5BCEB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522" w:type="dxa"/>
            <w:gridSpan w:val="2"/>
          </w:tcPr>
          <w:p w14:paraId="5F15CB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6237327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7A98AAC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4DDD0F3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auto"/>
          </w:tcPr>
          <w:p w14:paraId="349E0A0C" w14:textId="6A3A7CEB" w:rsidR="00F152AB" w:rsidRPr="00704C9B" w:rsidRDefault="00704C9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704C9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14:paraId="2DF4505E" w14:textId="4A9C429D" w:rsidR="00F152AB" w:rsidRPr="00704C9B" w:rsidRDefault="00704C9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704C9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93</w:t>
            </w:r>
          </w:p>
        </w:tc>
      </w:tr>
      <w:tr w:rsidR="00F152AB" w:rsidRPr="00574D91" w14:paraId="2E02EDB9" w14:textId="77777777" w:rsidTr="002F7F20">
        <w:tc>
          <w:tcPr>
            <w:tcW w:w="360" w:type="dxa"/>
            <w:shd w:val="clear" w:color="auto" w:fill="F7CAAC" w:themeFill="accent2" w:themeFillTint="66"/>
          </w:tcPr>
          <w:p w14:paraId="14F6FA0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61E1A2B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282B788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26BCBD06" w14:textId="1F761A55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E</w:t>
            </w:r>
            <w:r w:rsidRPr="008F384E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lective courses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31AC561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3B6E773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17E00C7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094AED6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852" w:type="dxa"/>
            <w:shd w:val="clear" w:color="auto" w:fill="F7CAAC" w:themeFill="accent2" w:themeFillTint="66"/>
          </w:tcPr>
          <w:p w14:paraId="1A82366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106EBB4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031472A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427F704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294FB983" w14:textId="77777777" w:rsidTr="002F7F20">
        <w:tc>
          <w:tcPr>
            <w:tcW w:w="360" w:type="dxa"/>
          </w:tcPr>
          <w:p w14:paraId="416696D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7B59EA2" w14:textId="67E45A1A" w:rsidR="00F152AB" w:rsidRPr="00574D91" w:rsidRDefault="00D405E6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201</w:t>
            </w:r>
          </w:p>
        </w:tc>
        <w:tc>
          <w:tcPr>
            <w:tcW w:w="1890" w:type="dxa"/>
            <w:gridSpan w:val="2"/>
          </w:tcPr>
          <w:p w14:paraId="2D936F3D" w14:textId="43F282F5" w:rsidR="00F152AB" w:rsidRPr="00574D91" w:rsidRDefault="000B68C6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6296" w:type="dxa"/>
            <w:shd w:val="clear" w:color="auto" w:fill="FFFFFF" w:themeFill="background1"/>
          </w:tcPr>
          <w:p w14:paraId="0C1F4E75" w14:textId="70EE23CA" w:rsidR="00F152AB" w:rsidRPr="00574D91" w:rsidRDefault="00710280" w:rsidP="005D405D">
            <w:pPr>
              <w:spacing w:before="63" w:line="200" w:lineRule="exact"/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</w:pPr>
            <w:r w:rsidRPr="00710280"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  <w:t xml:space="preserve">Doctoral seminar II </w:t>
            </w:r>
            <w:r w:rsidR="001E082E" w:rsidRPr="001E082E"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  <w:t>(Processing of a specific topic of public administration)</w:t>
            </w:r>
          </w:p>
        </w:tc>
        <w:tc>
          <w:tcPr>
            <w:tcW w:w="454" w:type="dxa"/>
          </w:tcPr>
          <w:p w14:paraId="2811831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42DE1597" w14:textId="77777777" w:rsidR="00F152AB" w:rsidRPr="00574D91" w:rsidRDefault="00F152AB" w:rsidP="005D405D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5CEF29B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5E1FD52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852" w:type="dxa"/>
          </w:tcPr>
          <w:p w14:paraId="06410F3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8F06BF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A6BDB0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18</w:t>
            </w:r>
          </w:p>
        </w:tc>
        <w:tc>
          <w:tcPr>
            <w:tcW w:w="1080" w:type="dxa"/>
          </w:tcPr>
          <w:p w14:paraId="66BE304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232</w:t>
            </w:r>
          </w:p>
        </w:tc>
      </w:tr>
      <w:tr w:rsidR="00D405E6" w:rsidRPr="00574D91" w14:paraId="55CAB1D7" w14:textId="77777777" w:rsidTr="002F7F20">
        <w:tc>
          <w:tcPr>
            <w:tcW w:w="360" w:type="dxa"/>
          </w:tcPr>
          <w:p w14:paraId="728CB1A0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A873B91" w14:textId="262B3BDC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202</w:t>
            </w:r>
          </w:p>
        </w:tc>
        <w:tc>
          <w:tcPr>
            <w:tcW w:w="1890" w:type="dxa"/>
            <w:gridSpan w:val="2"/>
          </w:tcPr>
          <w:p w14:paraId="5104E7A4" w14:textId="13B84B6E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-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 xml:space="preserve"> 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6296" w:type="dxa"/>
            <w:shd w:val="clear" w:color="auto" w:fill="FFFFFF" w:themeFill="background1"/>
          </w:tcPr>
          <w:p w14:paraId="443760BC" w14:textId="07BD3805" w:rsidR="00D405E6" w:rsidRPr="00574D91" w:rsidRDefault="00A73A49" w:rsidP="00D405E6">
            <w:pPr>
              <w:spacing w:before="63" w:line="200" w:lineRule="exact"/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</w:pPr>
            <w:r w:rsidRPr="00A73A49"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  <w:t>Sectoral dimensions of public administration</w:t>
            </w:r>
          </w:p>
        </w:tc>
        <w:tc>
          <w:tcPr>
            <w:tcW w:w="454" w:type="dxa"/>
          </w:tcPr>
          <w:p w14:paraId="1B86E431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20ECE1C0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3A9D5433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40B3ED03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852" w:type="dxa"/>
          </w:tcPr>
          <w:p w14:paraId="519866AD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EA7EBD7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B0F6DA5" w14:textId="1D71AD2A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45</w:t>
            </w:r>
            <w:r w:rsidR="0006265D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49EE4B47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205</w:t>
            </w:r>
          </w:p>
        </w:tc>
      </w:tr>
      <w:tr w:rsidR="00D405E6" w:rsidRPr="00574D91" w14:paraId="1FE53B76" w14:textId="77777777" w:rsidTr="002F7F20">
        <w:tc>
          <w:tcPr>
            <w:tcW w:w="360" w:type="dxa"/>
          </w:tcPr>
          <w:p w14:paraId="5C157725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E88B1D0" w14:textId="036820D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</w:t>
            </w:r>
            <w:r w:rsidR="00D766E9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890" w:type="dxa"/>
            <w:gridSpan w:val="2"/>
          </w:tcPr>
          <w:p w14:paraId="1D1A5D91" w14:textId="203269A5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-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 xml:space="preserve"> 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6296" w:type="dxa"/>
            <w:shd w:val="clear" w:color="auto" w:fill="FFFFFF" w:themeFill="background1"/>
          </w:tcPr>
          <w:p w14:paraId="178457D3" w14:textId="6FAEEC6C" w:rsidR="00D405E6" w:rsidRPr="00574D91" w:rsidRDefault="00A73A49" w:rsidP="00D405E6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73A4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Relevant course/s completed within the international exchange program</w:t>
            </w:r>
          </w:p>
        </w:tc>
        <w:tc>
          <w:tcPr>
            <w:tcW w:w="454" w:type="dxa"/>
          </w:tcPr>
          <w:p w14:paraId="4B29EC7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2260FDD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7DF65FC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6FC4D36B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852" w:type="dxa"/>
          </w:tcPr>
          <w:p w14:paraId="6CEF9B6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F293E58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2C4988EA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1C1655C6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4EA891CA" w14:textId="77777777" w:rsidTr="002F7F20">
        <w:tc>
          <w:tcPr>
            <w:tcW w:w="360" w:type="dxa"/>
            <w:shd w:val="clear" w:color="auto" w:fill="F7CAAC" w:themeFill="accent2" w:themeFillTint="66"/>
          </w:tcPr>
          <w:p w14:paraId="3826EF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48D199B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2C04104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32F03540" w14:textId="3A50C417" w:rsidR="00F152AB" w:rsidRPr="00574D91" w:rsidRDefault="008F384E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8F384E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Research component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4437B57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2839483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3893F90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1FC4C72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  <w:shd w:val="clear" w:color="auto" w:fill="F7CAAC" w:themeFill="accent2" w:themeFillTint="66"/>
          </w:tcPr>
          <w:p w14:paraId="5B19D01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08507B1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128EE37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0EB847D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1990AB9E" w14:textId="77777777" w:rsidTr="002F7F20">
        <w:trPr>
          <w:trHeight w:val="296"/>
        </w:trPr>
        <w:tc>
          <w:tcPr>
            <w:tcW w:w="360" w:type="dxa"/>
          </w:tcPr>
          <w:p w14:paraId="33EDE34D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4835D08C" w14:textId="2D6EA781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301</w:t>
            </w:r>
          </w:p>
        </w:tc>
        <w:tc>
          <w:tcPr>
            <w:tcW w:w="1890" w:type="dxa"/>
            <w:gridSpan w:val="2"/>
          </w:tcPr>
          <w:p w14:paraId="0B25721B" w14:textId="77777777" w:rsidR="002F7F20" w:rsidRDefault="00992C43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en-US"/>
              </w:rPr>
              <w:t xml:space="preserve">Teaching </w:t>
            </w:r>
          </w:p>
          <w:p w14:paraId="538E60F3" w14:textId="4E0E06BD" w:rsidR="00524E01" w:rsidRPr="00574D91" w:rsidRDefault="00992C43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6296" w:type="dxa"/>
          </w:tcPr>
          <w:p w14:paraId="182A3F2B" w14:textId="1442F21E" w:rsidR="00524E01" w:rsidRPr="00574D91" w:rsidRDefault="00992C43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Prospectus</w:t>
            </w:r>
          </w:p>
        </w:tc>
        <w:tc>
          <w:tcPr>
            <w:tcW w:w="454" w:type="dxa"/>
          </w:tcPr>
          <w:p w14:paraId="27C615E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754260F4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0E8E796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0AD3917A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7180A5DF" w14:textId="2CB3948F" w:rsidR="00524E01" w:rsidRPr="00992C43" w:rsidRDefault="00992C43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900" w:type="dxa"/>
          </w:tcPr>
          <w:p w14:paraId="6F6850D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FF18F6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41168F9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4290389A" w14:textId="77777777" w:rsidTr="002F7F20">
        <w:trPr>
          <w:trHeight w:val="386"/>
        </w:trPr>
        <w:tc>
          <w:tcPr>
            <w:tcW w:w="360" w:type="dxa"/>
          </w:tcPr>
          <w:p w14:paraId="5E14929B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64925B7" w14:textId="2ED94E1B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302</w:t>
            </w:r>
          </w:p>
        </w:tc>
        <w:tc>
          <w:tcPr>
            <w:tcW w:w="1890" w:type="dxa"/>
            <w:gridSpan w:val="2"/>
          </w:tcPr>
          <w:p w14:paraId="4F38BC6A" w14:textId="14C1AE49" w:rsidR="00524E01" w:rsidRPr="00574D91" w:rsidRDefault="00992C43" w:rsidP="00524E01">
            <w:pPr>
              <w:spacing w:before="63" w:line="200" w:lineRule="exact"/>
              <w:ind w:hanging="109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Prospectus</w:t>
            </w:r>
          </w:p>
        </w:tc>
        <w:tc>
          <w:tcPr>
            <w:tcW w:w="6296" w:type="dxa"/>
          </w:tcPr>
          <w:p w14:paraId="4EA10DAB" w14:textId="44B554D5" w:rsidR="00524E01" w:rsidRPr="00574D91" w:rsidRDefault="00992C43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Colloquium</w:t>
            </w:r>
          </w:p>
        </w:tc>
        <w:tc>
          <w:tcPr>
            <w:tcW w:w="454" w:type="dxa"/>
          </w:tcPr>
          <w:p w14:paraId="139626D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025C2DF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255D2BBD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0263A990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</w:tcPr>
          <w:p w14:paraId="446CB0C2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8C5EC35" w14:textId="560336E2" w:rsidR="00524E01" w:rsidRPr="00992C43" w:rsidRDefault="00992C43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1075" w:type="dxa"/>
          </w:tcPr>
          <w:p w14:paraId="7C035CA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28077E97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7FBFAA3A" w14:textId="77777777" w:rsidTr="002F7F20">
        <w:tc>
          <w:tcPr>
            <w:tcW w:w="360" w:type="dxa"/>
          </w:tcPr>
          <w:p w14:paraId="31D84C4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1F41670" w14:textId="570E93EE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303</w:t>
            </w:r>
          </w:p>
        </w:tc>
        <w:tc>
          <w:tcPr>
            <w:tcW w:w="1890" w:type="dxa"/>
            <w:gridSpan w:val="2"/>
          </w:tcPr>
          <w:p w14:paraId="1C0DB92E" w14:textId="6059A171" w:rsidR="00524E01" w:rsidRPr="00992C43" w:rsidRDefault="00992C43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Publications, Colloquium</w:t>
            </w:r>
          </w:p>
        </w:tc>
        <w:tc>
          <w:tcPr>
            <w:tcW w:w="6296" w:type="dxa"/>
          </w:tcPr>
          <w:p w14:paraId="5585E22A" w14:textId="4DFB4064" w:rsidR="00524E01" w:rsidRPr="00574D91" w:rsidRDefault="00710280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D</w:t>
            </w:r>
            <w:r w:rsidR="00992C43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issertation</w:t>
            </w:r>
          </w:p>
        </w:tc>
        <w:tc>
          <w:tcPr>
            <w:tcW w:w="454" w:type="dxa"/>
          </w:tcPr>
          <w:p w14:paraId="0C4257E7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6832E8F2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041F7651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460AB234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52" w:type="dxa"/>
            <w:shd w:val="clear" w:color="auto" w:fill="auto"/>
          </w:tcPr>
          <w:p w14:paraId="2363583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</w:tcPr>
          <w:p w14:paraId="353D3D2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960F4D1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679CA700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510E661C" w14:textId="77777777" w:rsidTr="002F7F20">
        <w:tc>
          <w:tcPr>
            <w:tcW w:w="15210" w:type="dxa"/>
            <w:gridSpan w:val="14"/>
            <w:shd w:val="clear" w:color="auto" w:fill="F7CAAC" w:themeFill="accent2" w:themeFillTint="66"/>
          </w:tcPr>
          <w:p w14:paraId="09C7CCF4" w14:textId="77777777" w:rsidR="00524E01" w:rsidRPr="00574D91" w:rsidRDefault="00524E01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</w:tbl>
    <w:p w14:paraId="713B78B0" w14:textId="77777777" w:rsidR="00F152AB" w:rsidRPr="00574D91" w:rsidRDefault="00F152AB" w:rsidP="00A26F14">
      <w:pPr>
        <w:jc w:val="both"/>
        <w:rPr>
          <w:rFonts w:ascii="Sylfaen" w:hAnsi="Sylfaen" w:cs="Calibri"/>
          <w:b/>
          <w:sz w:val="18"/>
          <w:szCs w:val="18"/>
        </w:rPr>
        <w:sectPr w:rsidR="00F152AB" w:rsidRPr="00574D91" w:rsidSect="00CA4CE7">
          <w:footerReference w:type="default" r:id="rId8"/>
          <w:pgSz w:w="15840" w:h="12240" w:orient="landscape"/>
          <w:pgMar w:top="1440" w:right="1440" w:bottom="450" w:left="1440" w:header="720" w:footer="720" w:gutter="0"/>
          <w:cols w:space="720"/>
          <w:docGrid w:linePitch="360"/>
        </w:sectPr>
      </w:pPr>
    </w:p>
    <w:p w14:paraId="7116D8DB" w14:textId="18227747" w:rsidR="00B27951" w:rsidRPr="00574D91" w:rsidRDefault="00B27951" w:rsidP="00B0213E">
      <w:pPr>
        <w:spacing w:before="62"/>
        <w:ind w:left="368"/>
        <w:rPr>
          <w:rFonts w:ascii="Sylfaen" w:hAnsi="Sylfaen"/>
          <w:lang w:val="ka-GE"/>
        </w:rPr>
      </w:pPr>
    </w:p>
    <w:sectPr w:rsidR="00B27951" w:rsidRPr="00574D91" w:rsidSect="00B0213E">
      <w:footerReference w:type="default" r:id="rId9"/>
      <w:pgSz w:w="15840" w:h="12240" w:orient="landscape"/>
      <w:pgMar w:top="1320" w:right="160" w:bottom="1363" w:left="4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CF84" w14:textId="77777777" w:rsidR="00B117B3" w:rsidRDefault="00B117B3">
      <w:r>
        <w:separator/>
      </w:r>
    </w:p>
  </w:endnote>
  <w:endnote w:type="continuationSeparator" w:id="0">
    <w:p w14:paraId="6C4C37FE" w14:textId="77777777" w:rsidR="00B117B3" w:rsidRDefault="00B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C112" w14:textId="77777777" w:rsidR="00E91583" w:rsidRPr="0085225D" w:rsidRDefault="00B117B3">
    <w:pPr>
      <w:pStyle w:val="BodyText"/>
      <w:spacing w:line="14" w:lineRule="auto"/>
      <w:rPr>
        <w:sz w:val="20"/>
        <w:lang w:val="ka-GE"/>
      </w:rPr>
    </w:pPr>
    <w:r>
      <w:rPr>
        <w:lang w:val="ka-GE"/>
      </w:rPr>
      <w:pict w14:anchorId="3E51478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0.5pt;margin-top:730.4pt;width:18.3pt;height:13.05pt;z-index:-251658240;mso-position-horizontal-relative:page;mso-position-vertical-relative:page" filled="f" stroked="f">
          <v:textbox style="mso-next-textbox:#docshape3" inset="0,0,0,0">
            <w:txbxContent>
              <w:p w14:paraId="4F318598" w14:textId="77777777" w:rsidR="00E91583" w:rsidRPr="0085225D" w:rsidRDefault="00E91583">
                <w:pPr>
                  <w:spacing w:line="245" w:lineRule="exact"/>
                  <w:ind w:left="60"/>
                </w:pPr>
                <w:r w:rsidRPr="0085225D">
                  <w:rPr>
                    <w:spacing w:val="-5"/>
                  </w:rPr>
                  <w:fldChar w:fldCharType="begin"/>
                </w:r>
                <w:r w:rsidRPr="0085225D">
                  <w:rPr>
                    <w:spacing w:val="-5"/>
                  </w:rPr>
                  <w:instrText xml:space="preserve"> PAGE </w:instrText>
                </w:r>
                <w:r w:rsidRPr="0085225D">
                  <w:rPr>
                    <w:spacing w:val="-5"/>
                  </w:rPr>
                  <w:fldChar w:fldCharType="separate"/>
                </w:r>
                <w:r w:rsidRPr="0085225D">
                  <w:rPr>
                    <w:spacing w:val="-5"/>
                  </w:rPr>
                  <w:t>12</w:t>
                </w:r>
                <w:r w:rsidRPr="0085225D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2202" w14:textId="5871BBC3" w:rsidR="00E91583" w:rsidRPr="0085225D" w:rsidRDefault="00E91583">
    <w:pPr>
      <w:pStyle w:val="BodyText"/>
      <w:spacing w:line="14" w:lineRule="auto"/>
      <w:rPr>
        <w:sz w:val="20"/>
        <w:lang w:val="ka-GE"/>
      </w:rPr>
    </w:pPr>
    <w:r>
      <w:rPr>
        <w:noProof/>
        <w:lang w:val="ka-G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20CE17" wp14:editId="06391F48">
              <wp:simplePos x="0" y="0"/>
              <wp:positionH relativeFrom="page">
                <wp:posOffset>9552305</wp:posOffset>
              </wp:positionH>
              <wp:positionV relativeFrom="page">
                <wp:posOffset>6990080</wp:posOffset>
              </wp:positionV>
              <wp:extent cx="16002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F2BCA" w14:textId="77777777" w:rsidR="00E91583" w:rsidRPr="0085225D" w:rsidRDefault="00E91583">
                          <w:pPr>
                            <w:spacing w:line="245" w:lineRule="exact"/>
                            <w:ind w:left="60"/>
                          </w:pPr>
                          <w:r w:rsidRPr="0085225D">
                            <w:fldChar w:fldCharType="begin"/>
                          </w:r>
                          <w:r w:rsidRPr="0085225D">
                            <w:instrText xml:space="preserve"> PAGE </w:instrText>
                          </w:r>
                          <w:r w:rsidRPr="0085225D">
                            <w:fldChar w:fldCharType="separate"/>
                          </w:r>
                          <w:r w:rsidRPr="0085225D">
                            <w:t>7</w:t>
                          </w:r>
                          <w:r w:rsidRPr="0085225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0CE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2.15pt;margin-top:550.4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" filled="f" stroked="f">
              <v:textbox inset="0,0,0,0">
                <w:txbxContent>
                  <w:p w14:paraId="128F2BCA" w14:textId="77777777" w:rsidR="00E91583" w:rsidRPr="0085225D" w:rsidRDefault="00E91583">
                    <w:pPr>
                      <w:spacing w:line="245" w:lineRule="exact"/>
                      <w:ind w:left="60"/>
                    </w:pPr>
                    <w:r w:rsidRPr="0085225D">
                      <w:fldChar w:fldCharType="begin"/>
                    </w:r>
                    <w:r w:rsidRPr="0085225D">
                      <w:instrText xml:space="preserve"> PAGE </w:instrText>
                    </w:r>
                    <w:r w:rsidRPr="0085225D">
                      <w:fldChar w:fldCharType="separate"/>
                    </w:r>
                    <w:r w:rsidRPr="0085225D">
                      <w:t>7</w:t>
                    </w:r>
                    <w:r w:rsidRPr="0085225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189C" w14:textId="77777777" w:rsidR="00B117B3" w:rsidRDefault="00B117B3">
      <w:r>
        <w:separator/>
      </w:r>
    </w:p>
  </w:footnote>
  <w:footnote w:type="continuationSeparator" w:id="0">
    <w:p w14:paraId="6945265E" w14:textId="77777777" w:rsidR="00B117B3" w:rsidRDefault="00B1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B77"/>
    <w:multiLevelType w:val="hybridMultilevel"/>
    <w:tmpl w:val="AF062138"/>
    <w:lvl w:ilvl="0" w:tplc="66EA8D20">
      <w:start w:val="577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3C6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B45"/>
    <w:multiLevelType w:val="hybridMultilevel"/>
    <w:tmpl w:val="EDA4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259C2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592"/>
    <w:multiLevelType w:val="hybridMultilevel"/>
    <w:tmpl w:val="4BC8BF3C"/>
    <w:lvl w:ilvl="0" w:tplc="281636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6AB4DEC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635D"/>
    <w:multiLevelType w:val="hybridMultilevel"/>
    <w:tmpl w:val="4EBC15DA"/>
    <w:lvl w:ilvl="0" w:tplc="97342B82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981A924A">
      <w:numFmt w:val="bullet"/>
      <w:lvlText w:val="•"/>
      <w:lvlJc w:val="left"/>
      <w:pPr>
        <w:ind w:left="2302" w:hanging="360"/>
      </w:pPr>
      <w:rPr>
        <w:rFonts w:hint="default"/>
        <w:lang w:val="ca-ES" w:eastAsia="en-US" w:bidi="ar-SA"/>
      </w:rPr>
    </w:lvl>
    <w:lvl w:ilvl="2" w:tplc="ABF097BA">
      <w:numFmt w:val="bullet"/>
      <w:lvlText w:val="•"/>
      <w:lvlJc w:val="left"/>
      <w:pPr>
        <w:ind w:left="3324" w:hanging="360"/>
      </w:pPr>
      <w:rPr>
        <w:rFonts w:hint="default"/>
        <w:lang w:val="ca-ES" w:eastAsia="en-US" w:bidi="ar-SA"/>
      </w:rPr>
    </w:lvl>
    <w:lvl w:ilvl="3" w:tplc="2F68048A">
      <w:numFmt w:val="bullet"/>
      <w:lvlText w:val="•"/>
      <w:lvlJc w:val="left"/>
      <w:pPr>
        <w:ind w:left="4346" w:hanging="360"/>
      </w:pPr>
      <w:rPr>
        <w:rFonts w:hint="default"/>
        <w:lang w:val="ca-ES" w:eastAsia="en-US" w:bidi="ar-SA"/>
      </w:rPr>
    </w:lvl>
    <w:lvl w:ilvl="4" w:tplc="639CF23A">
      <w:numFmt w:val="bullet"/>
      <w:lvlText w:val="•"/>
      <w:lvlJc w:val="left"/>
      <w:pPr>
        <w:ind w:left="5368" w:hanging="360"/>
      </w:pPr>
      <w:rPr>
        <w:rFonts w:hint="default"/>
        <w:lang w:val="ca-ES" w:eastAsia="en-US" w:bidi="ar-SA"/>
      </w:rPr>
    </w:lvl>
    <w:lvl w:ilvl="5" w:tplc="2B9C74B6">
      <w:numFmt w:val="bullet"/>
      <w:lvlText w:val="•"/>
      <w:lvlJc w:val="left"/>
      <w:pPr>
        <w:ind w:left="6390" w:hanging="360"/>
      </w:pPr>
      <w:rPr>
        <w:rFonts w:hint="default"/>
        <w:lang w:val="ca-ES" w:eastAsia="en-US" w:bidi="ar-SA"/>
      </w:rPr>
    </w:lvl>
    <w:lvl w:ilvl="6" w:tplc="05E8EE70">
      <w:numFmt w:val="bullet"/>
      <w:lvlText w:val="•"/>
      <w:lvlJc w:val="left"/>
      <w:pPr>
        <w:ind w:left="7412" w:hanging="360"/>
      </w:pPr>
      <w:rPr>
        <w:rFonts w:hint="default"/>
        <w:lang w:val="ca-ES" w:eastAsia="en-US" w:bidi="ar-SA"/>
      </w:rPr>
    </w:lvl>
    <w:lvl w:ilvl="7" w:tplc="F2EAB62C">
      <w:numFmt w:val="bullet"/>
      <w:lvlText w:val="•"/>
      <w:lvlJc w:val="left"/>
      <w:pPr>
        <w:ind w:left="8434" w:hanging="360"/>
      </w:pPr>
      <w:rPr>
        <w:rFonts w:hint="default"/>
        <w:lang w:val="ca-ES" w:eastAsia="en-US" w:bidi="ar-SA"/>
      </w:rPr>
    </w:lvl>
    <w:lvl w:ilvl="8" w:tplc="54E67318">
      <w:numFmt w:val="bullet"/>
      <w:lvlText w:val="•"/>
      <w:lvlJc w:val="left"/>
      <w:pPr>
        <w:ind w:left="9456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4CF525B1"/>
    <w:multiLevelType w:val="hybridMultilevel"/>
    <w:tmpl w:val="4672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75BD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145D9"/>
    <w:multiLevelType w:val="hybridMultilevel"/>
    <w:tmpl w:val="D4207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68B"/>
    <w:multiLevelType w:val="hybridMultilevel"/>
    <w:tmpl w:val="046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780B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4FA1"/>
    <w:multiLevelType w:val="hybridMultilevel"/>
    <w:tmpl w:val="BB6E0882"/>
    <w:lvl w:ilvl="0" w:tplc="5BAC548A">
      <w:start w:val="1"/>
      <w:numFmt w:val="decimal"/>
      <w:lvlText w:val="%1."/>
      <w:lvlJc w:val="left"/>
      <w:pPr>
        <w:ind w:left="829" w:hanging="361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BCE3E84">
      <w:numFmt w:val="bullet"/>
      <w:lvlText w:val="•"/>
      <w:lvlJc w:val="left"/>
      <w:pPr>
        <w:ind w:left="1786" w:hanging="361"/>
      </w:pPr>
      <w:rPr>
        <w:rFonts w:hint="default"/>
        <w:lang w:val="ca-ES" w:eastAsia="en-US" w:bidi="ar-SA"/>
      </w:rPr>
    </w:lvl>
    <w:lvl w:ilvl="2" w:tplc="C33415B4">
      <w:numFmt w:val="bullet"/>
      <w:lvlText w:val="•"/>
      <w:lvlJc w:val="left"/>
      <w:pPr>
        <w:ind w:left="2752" w:hanging="361"/>
      </w:pPr>
      <w:rPr>
        <w:rFonts w:hint="default"/>
        <w:lang w:val="ca-ES" w:eastAsia="en-US" w:bidi="ar-SA"/>
      </w:rPr>
    </w:lvl>
    <w:lvl w:ilvl="3" w:tplc="E402C320">
      <w:numFmt w:val="bullet"/>
      <w:lvlText w:val="•"/>
      <w:lvlJc w:val="left"/>
      <w:pPr>
        <w:ind w:left="3718" w:hanging="361"/>
      </w:pPr>
      <w:rPr>
        <w:rFonts w:hint="default"/>
        <w:lang w:val="ca-ES" w:eastAsia="en-US" w:bidi="ar-SA"/>
      </w:rPr>
    </w:lvl>
    <w:lvl w:ilvl="4" w:tplc="56903B18">
      <w:numFmt w:val="bullet"/>
      <w:lvlText w:val="•"/>
      <w:lvlJc w:val="left"/>
      <w:pPr>
        <w:ind w:left="4684" w:hanging="361"/>
      </w:pPr>
      <w:rPr>
        <w:rFonts w:hint="default"/>
        <w:lang w:val="ca-ES" w:eastAsia="en-US" w:bidi="ar-SA"/>
      </w:rPr>
    </w:lvl>
    <w:lvl w:ilvl="5" w:tplc="59EAC828">
      <w:numFmt w:val="bullet"/>
      <w:lvlText w:val="•"/>
      <w:lvlJc w:val="left"/>
      <w:pPr>
        <w:ind w:left="5650" w:hanging="361"/>
      </w:pPr>
      <w:rPr>
        <w:rFonts w:hint="default"/>
        <w:lang w:val="ca-ES" w:eastAsia="en-US" w:bidi="ar-SA"/>
      </w:rPr>
    </w:lvl>
    <w:lvl w:ilvl="6" w:tplc="382407B8">
      <w:numFmt w:val="bullet"/>
      <w:lvlText w:val="•"/>
      <w:lvlJc w:val="left"/>
      <w:pPr>
        <w:ind w:left="6616" w:hanging="361"/>
      </w:pPr>
      <w:rPr>
        <w:rFonts w:hint="default"/>
        <w:lang w:val="ca-ES" w:eastAsia="en-US" w:bidi="ar-SA"/>
      </w:rPr>
    </w:lvl>
    <w:lvl w:ilvl="7" w:tplc="7F7E6A2C">
      <w:numFmt w:val="bullet"/>
      <w:lvlText w:val="•"/>
      <w:lvlJc w:val="left"/>
      <w:pPr>
        <w:ind w:left="7582" w:hanging="361"/>
      </w:pPr>
      <w:rPr>
        <w:rFonts w:hint="default"/>
        <w:lang w:val="ca-ES" w:eastAsia="en-US" w:bidi="ar-SA"/>
      </w:rPr>
    </w:lvl>
    <w:lvl w:ilvl="8" w:tplc="7E306900">
      <w:numFmt w:val="bullet"/>
      <w:lvlText w:val="•"/>
      <w:lvlJc w:val="left"/>
      <w:pPr>
        <w:ind w:left="85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74484531"/>
    <w:multiLevelType w:val="hybridMultilevel"/>
    <w:tmpl w:val="36AC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F6CD6"/>
    <w:multiLevelType w:val="hybridMultilevel"/>
    <w:tmpl w:val="5C5CC95A"/>
    <w:lvl w:ilvl="0" w:tplc="69A8CF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46E86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92919"/>
    <w:multiLevelType w:val="hybridMultilevel"/>
    <w:tmpl w:val="C40C7378"/>
    <w:lvl w:ilvl="0" w:tplc="38DA6622">
      <w:start w:val="30"/>
      <w:numFmt w:val="bullet"/>
      <w:lvlText w:val="-"/>
      <w:lvlJc w:val="left"/>
      <w:pPr>
        <w:ind w:left="496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C8"/>
    <w:rsid w:val="0001318E"/>
    <w:rsid w:val="00030A69"/>
    <w:rsid w:val="0003101E"/>
    <w:rsid w:val="0003128B"/>
    <w:rsid w:val="0003379F"/>
    <w:rsid w:val="00052367"/>
    <w:rsid w:val="00052C66"/>
    <w:rsid w:val="000539A0"/>
    <w:rsid w:val="00053D22"/>
    <w:rsid w:val="00054EC8"/>
    <w:rsid w:val="0006265D"/>
    <w:rsid w:val="00066B32"/>
    <w:rsid w:val="00077379"/>
    <w:rsid w:val="000873B0"/>
    <w:rsid w:val="00094235"/>
    <w:rsid w:val="000B217D"/>
    <w:rsid w:val="000B525B"/>
    <w:rsid w:val="000B68C6"/>
    <w:rsid w:val="000C02B6"/>
    <w:rsid w:val="000D4764"/>
    <w:rsid w:val="001009D1"/>
    <w:rsid w:val="00102766"/>
    <w:rsid w:val="001027CF"/>
    <w:rsid w:val="0010326F"/>
    <w:rsid w:val="0013500D"/>
    <w:rsid w:val="0016372C"/>
    <w:rsid w:val="001670BE"/>
    <w:rsid w:val="00167136"/>
    <w:rsid w:val="00167A6D"/>
    <w:rsid w:val="001A1F59"/>
    <w:rsid w:val="001B2622"/>
    <w:rsid w:val="001B6090"/>
    <w:rsid w:val="001B79DC"/>
    <w:rsid w:val="001D7914"/>
    <w:rsid w:val="001E082E"/>
    <w:rsid w:val="001F1182"/>
    <w:rsid w:val="001F2909"/>
    <w:rsid w:val="001F7579"/>
    <w:rsid w:val="0020587B"/>
    <w:rsid w:val="002145C6"/>
    <w:rsid w:val="0022337C"/>
    <w:rsid w:val="00223F3A"/>
    <w:rsid w:val="0023550E"/>
    <w:rsid w:val="00247842"/>
    <w:rsid w:val="00275A46"/>
    <w:rsid w:val="00281ADC"/>
    <w:rsid w:val="0028666C"/>
    <w:rsid w:val="00293C27"/>
    <w:rsid w:val="002A26D3"/>
    <w:rsid w:val="002A4A14"/>
    <w:rsid w:val="002B058D"/>
    <w:rsid w:val="002B3379"/>
    <w:rsid w:val="002D4895"/>
    <w:rsid w:val="002F2B68"/>
    <w:rsid w:val="002F3B51"/>
    <w:rsid w:val="002F5CA4"/>
    <w:rsid w:val="002F7F20"/>
    <w:rsid w:val="0030493A"/>
    <w:rsid w:val="00313129"/>
    <w:rsid w:val="00317946"/>
    <w:rsid w:val="003238E9"/>
    <w:rsid w:val="00332776"/>
    <w:rsid w:val="00333BBA"/>
    <w:rsid w:val="00333C0C"/>
    <w:rsid w:val="00334DB9"/>
    <w:rsid w:val="003459F2"/>
    <w:rsid w:val="00356241"/>
    <w:rsid w:val="003572D8"/>
    <w:rsid w:val="003573F7"/>
    <w:rsid w:val="00362543"/>
    <w:rsid w:val="00371622"/>
    <w:rsid w:val="0038071B"/>
    <w:rsid w:val="00381F6E"/>
    <w:rsid w:val="00382534"/>
    <w:rsid w:val="003A6923"/>
    <w:rsid w:val="003B05D7"/>
    <w:rsid w:val="003B6BCB"/>
    <w:rsid w:val="003B6E4B"/>
    <w:rsid w:val="003C0285"/>
    <w:rsid w:val="003C4BBE"/>
    <w:rsid w:val="003D1B12"/>
    <w:rsid w:val="003D754F"/>
    <w:rsid w:val="003E56B0"/>
    <w:rsid w:val="003E59C5"/>
    <w:rsid w:val="0041435B"/>
    <w:rsid w:val="00416A3B"/>
    <w:rsid w:val="00425A2D"/>
    <w:rsid w:val="00432FCC"/>
    <w:rsid w:val="004404CF"/>
    <w:rsid w:val="00443C8B"/>
    <w:rsid w:val="00460B33"/>
    <w:rsid w:val="004639C4"/>
    <w:rsid w:val="004703D3"/>
    <w:rsid w:val="00472DB9"/>
    <w:rsid w:val="00482550"/>
    <w:rsid w:val="0048305A"/>
    <w:rsid w:val="00487798"/>
    <w:rsid w:val="00495C39"/>
    <w:rsid w:val="004A7561"/>
    <w:rsid w:val="004B08DD"/>
    <w:rsid w:val="004B2482"/>
    <w:rsid w:val="004B5C79"/>
    <w:rsid w:val="004B631D"/>
    <w:rsid w:val="004C3B66"/>
    <w:rsid w:val="004D1AAA"/>
    <w:rsid w:val="004E25A9"/>
    <w:rsid w:val="00502200"/>
    <w:rsid w:val="00502F72"/>
    <w:rsid w:val="00505F0C"/>
    <w:rsid w:val="00517D21"/>
    <w:rsid w:val="005249D6"/>
    <w:rsid w:val="00524E01"/>
    <w:rsid w:val="00525C7E"/>
    <w:rsid w:val="00547312"/>
    <w:rsid w:val="0054771A"/>
    <w:rsid w:val="005566A3"/>
    <w:rsid w:val="00567F5F"/>
    <w:rsid w:val="00574D91"/>
    <w:rsid w:val="00577A9A"/>
    <w:rsid w:val="0058695B"/>
    <w:rsid w:val="0059470C"/>
    <w:rsid w:val="005D1D56"/>
    <w:rsid w:val="005D1F3F"/>
    <w:rsid w:val="005D405D"/>
    <w:rsid w:val="005E1DEF"/>
    <w:rsid w:val="005F2669"/>
    <w:rsid w:val="0060689D"/>
    <w:rsid w:val="0061545E"/>
    <w:rsid w:val="0063209E"/>
    <w:rsid w:val="00634962"/>
    <w:rsid w:val="006367B0"/>
    <w:rsid w:val="00637AC4"/>
    <w:rsid w:val="00642298"/>
    <w:rsid w:val="006460D1"/>
    <w:rsid w:val="00650189"/>
    <w:rsid w:val="00654BEC"/>
    <w:rsid w:val="00667CDB"/>
    <w:rsid w:val="006709F0"/>
    <w:rsid w:val="006833CF"/>
    <w:rsid w:val="00683BB1"/>
    <w:rsid w:val="006841CE"/>
    <w:rsid w:val="0068692A"/>
    <w:rsid w:val="006902F9"/>
    <w:rsid w:val="006906C1"/>
    <w:rsid w:val="006938A7"/>
    <w:rsid w:val="006A75FB"/>
    <w:rsid w:val="006B019C"/>
    <w:rsid w:val="006B58C4"/>
    <w:rsid w:val="006B6E52"/>
    <w:rsid w:val="006C2718"/>
    <w:rsid w:val="006C45CE"/>
    <w:rsid w:val="006E19DE"/>
    <w:rsid w:val="006E4FBA"/>
    <w:rsid w:val="006F027E"/>
    <w:rsid w:val="007009E4"/>
    <w:rsid w:val="007025EB"/>
    <w:rsid w:val="00704C9B"/>
    <w:rsid w:val="00710280"/>
    <w:rsid w:val="00722A93"/>
    <w:rsid w:val="00730111"/>
    <w:rsid w:val="00732449"/>
    <w:rsid w:val="00732FAF"/>
    <w:rsid w:val="00734BB4"/>
    <w:rsid w:val="0074336D"/>
    <w:rsid w:val="00761C60"/>
    <w:rsid w:val="00781296"/>
    <w:rsid w:val="007824BF"/>
    <w:rsid w:val="00787EA3"/>
    <w:rsid w:val="00791330"/>
    <w:rsid w:val="00792D3C"/>
    <w:rsid w:val="007967BB"/>
    <w:rsid w:val="007A2539"/>
    <w:rsid w:val="007A39F1"/>
    <w:rsid w:val="007B2DE5"/>
    <w:rsid w:val="007B6CE6"/>
    <w:rsid w:val="007C08E7"/>
    <w:rsid w:val="007D3BC2"/>
    <w:rsid w:val="007D4A45"/>
    <w:rsid w:val="007D5B6E"/>
    <w:rsid w:val="007E0872"/>
    <w:rsid w:val="007F0589"/>
    <w:rsid w:val="007F2B8F"/>
    <w:rsid w:val="007F558D"/>
    <w:rsid w:val="008117C1"/>
    <w:rsid w:val="008172BC"/>
    <w:rsid w:val="00842AF1"/>
    <w:rsid w:val="0084690D"/>
    <w:rsid w:val="00863C2E"/>
    <w:rsid w:val="008648F8"/>
    <w:rsid w:val="00870983"/>
    <w:rsid w:val="00886864"/>
    <w:rsid w:val="008944C5"/>
    <w:rsid w:val="008A236E"/>
    <w:rsid w:val="008B2F3E"/>
    <w:rsid w:val="008C63AC"/>
    <w:rsid w:val="008C77DA"/>
    <w:rsid w:val="008D347C"/>
    <w:rsid w:val="008D63D2"/>
    <w:rsid w:val="008E0397"/>
    <w:rsid w:val="008E3F50"/>
    <w:rsid w:val="008E4EF8"/>
    <w:rsid w:val="008F0E5C"/>
    <w:rsid w:val="008F31BC"/>
    <w:rsid w:val="008F384E"/>
    <w:rsid w:val="0090201A"/>
    <w:rsid w:val="009052D0"/>
    <w:rsid w:val="00907059"/>
    <w:rsid w:val="00907E7E"/>
    <w:rsid w:val="0091099A"/>
    <w:rsid w:val="009126FF"/>
    <w:rsid w:val="00930F0A"/>
    <w:rsid w:val="0093570B"/>
    <w:rsid w:val="00936212"/>
    <w:rsid w:val="00941430"/>
    <w:rsid w:val="00956BBD"/>
    <w:rsid w:val="00956E49"/>
    <w:rsid w:val="00957A89"/>
    <w:rsid w:val="00960289"/>
    <w:rsid w:val="0098287D"/>
    <w:rsid w:val="00983988"/>
    <w:rsid w:val="00985687"/>
    <w:rsid w:val="00992C43"/>
    <w:rsid w:val="00994C01"/>
    <w:rsid w:val="00996608"/>
    <w:rsid w:val="009968B5"/>
    <w:rsid w:val="009A6C9B"/>
    <w:rsid w:val="009A7004"/>
    <w:rsid w:val="009B7388"/>
    <w:rsid w:val="009E04BF"/>
    <w:rsid w:val="009E33AE"/>
    <w:rsid w:val="009E7A48"/>
    <w:rsid w:val="00A0017B"/>
    <w:rsid w:val="00A04940"/>
    <w:rsid w:val="00A135D2"/>
    <w:rsid w:val="00A26F14"/>
    <w:rsid w:val="00A2790E"/>
    <w:rsid w:val="00A40E58"/>
    <w:rsid w:val="00A41889"/>
    <w:rsid w:val="00A41FE0"/>
    <w:rsid w:val="00A47C20"/>
    <w:rsid w:val="00A62D5B"/>
    <w:rsid w:val="00A709CE"/>
    <w:rsid w:val="00A73A49"/>
    <w:rsid w:val="00A75707"/>
    <w:rsid w:val="00A82869"/>
    <w:rsid w:val="00A834C9"/>
    <w:rsid w:val="00A959BB"/>
    <w:rsid w:val="00AB7611"/>
    <w:rsid w:val="00AB7F56"/>
    <w:rsid w:val="00AC4DCE"/>
    <w:rsid w:val="00AC62D0"/>
    <w:rsid w:val="00AD710F"/>
    <w:rsid w:val="00AE1A45"/>
    <w:rsid w:val="00AE4DDB"/>
    <w:rsid w:val="00AF1EF2"/>
    <w:rsid w:val="00B0213E"/>
    <w:rsid w:val="00B117B3"/>
    <w:rsid w:val="00B2651F"/>
    <w:rsid w:val="00B27951"/>
    <w:rsid w:val="00B36987"/>
    <w:rsid w:val="00B475EE"/>
    <w:rsid w:val="00B64804"/>
    <w:rsid w:val="00B82132"/>
    <w:rsid w:val="00B90659"/>
    <w:rsid w:val="00BB0E92"/>
    <w:rsid w:val="00BB14FC"/>
    <w:rsid w:val="00BB2E23"/>
    <w:rsid w:val="00BB3A67"/>
    <w:rsid w:val="00BB4803"/>
    <w:rsid w:val="00BB5D08"/>
    <w:rsid w:val="00BD0EE2"/>
    <w:rsid w:val="00BD1EE8"/>
    <w:rsid w:val="00BD7A87"/>
    <w:rsid w:val="00BE35E8"/>
    <w:rsid w:val="00BF2CA6"/>
    <w:rsid w:val="00C02875"/>
    <w:rsid w:val="00C201D5"/>
    <w:rsid w:val="00C20BED"/>
    <w:rsid w:val="00C224C0"/>
    <w:rsid w:val="00C26801"/>
    <w:rsid w:val="00C32C88"/>
    <w:rsid w:val="00C45CF9"/>
    <w:rsid w:val="00C47401"/>
    <w:rsid w:val="00C5343C"/>
    <w:rsid w:val="00C65468"/>
    <w:rsid w:val="00C700FC"/>
    <w:rsid w:val="00C73A55"/>
    <w:rsid w:val="00C91476"/>
    <w:rsid w:val="00CA4322"/>
    <w:rsid w:val="00CA44C9"/>
    <w:rsid w:val="00CA4CE7"/>
    <w:rsid w:val="00CB04A5"/>
    <w:rsid w:val="00CB6FC9"/>
    <w:rsid w:val="00CC1D73"/>
    <w:rsid w:val="00CC3BBF"/>
    <w:rsid w:val="00CD29E4"/>
    <w:rsid w:val="00CD7DDA"/>
    <w:rsid w:val="00CE4194"/>
    <w:rsid w:val="00CE6970"/>
    <w:rsid w:val="00CF4568"/>
    <w:rsid w:val="00CF6E86"/>
    <w:rsid w:val="00CF7F94"/>
    <w:rsid w:val="00D01AAF"/>
    <w:rsid w:val="00D03D51"/>
    <w:rsid w:val="00D11F75"/>
    <w:rsid w:val="00D13C9C"/>
    <w:rsid w:val="00D25CBB"/>
    <w:rsid w:val="00D303F4"/>
    <w:rsid w:val="00D3324E"/>
    <w:rsid w:val="00D405E6"/>
    <w:rsid w:val="00D509D8"/>
    <w:rsid w:val="00D5441F"/>
    <w:rsid w:val="00D766E9"/>
    <w:rsid w:val="00D84BBA"/>
    <w:rsid w:val="00DA2D78"/>
    <w:rsid w:val="00DB00D8"/>
    <w:rsid w:val="00DB03C5"/>
    <w:rsid w:val="00DB6891"/>
    <w:rsid w:val="00DC3EA7"/>
    <w:rsid w:val="00DC42AF"/>
    <w:rsid w:val="00DD34BA"/>
    <w:rsid w:val="00DE2027"/>
    <w:rsid w:val="00DE2775"/>
    <w:rsid w:val="00DE2845"/>
    <w:rsid w:val="00DF3DA0"/>
    <w:rsid w:val="00DF5B4A"/>
    <w:rsid w:val="00DF6377"/>
    <w:rsid w:val="00DF7210"/>
    <w:rsid w:val="00E0447B"/>
    <w:rsid w:val="00E13314"/>
    <w:rsid w:val="00E16C2E"/>
    <w:rsid w:val="00E17397"/>
    <w:rsid w:val="00E2400D"/>
    <w:rsid w:val="00E25789"/>
    <w:rsid w:val="00E441B7"/>
    <w:rsid w:val="00E554D0"/>
    <w:rsid w:val="00E67FCC"/>
    <w:rsid w:val="00E8323C"/>
    <w:rsid w:val="00E83F0D"/>
    <w:rsid w:val="00E86151"/>
    <w:rsid w:val="00E91583"/>
    <w:rsid w:val="00EA2C3B"/>
    <w:rsid w:val="00EA76C3"/>
    <w:rsid w:val="00EB3B6F"/>
    <w:rsid w:val="00EC4CAD"/>
    <w:rsid w:val="00EC5F19"/>
    <w:rsid w:val="00EE0413"/>
    <w:rsid w:val="00EE0AAE"/>
    <w:rsid w:val="00EF4895"/>
    <w:rsid w:val="00EF76AA"/>
    <w:rsid w:val="00F07B33"/>
    <w:rsid w:val="00F106F0"/>
    <w:rsid w:val="00F152AB"/>
    <w:rsid w:val="00F17ABA"/>
    <w:rsid w:val="00F378B8"/>
    <w:rsid w:val="00F4243F"/>
    <w:rsid w:val="00F54E8D"/>
    <w:rsid w:val="00F80AA1"/>
    <w:rsid w:val="00F849D3"/>
    <w:rsid w:val="00F84E9D"/>
    <w:rsid w:val="00F84FFA"/>
    <w:rsid w:val="00FA2C7E"/>
    <w:rsid w:val="00FA3046"/>
    <w:rsid w:val="00FB2FF4"/>
    <w:rsid w:val="00FD0993"/>
    <w:rsid w:val="00FD2FAD"/>
    <w:rsid w:val="00FD5C8A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EC4E4A"/>
  <w15:chartTrackingRefBased/>
  <w15:docId w15:val="{FA76F26D-AA95-4B25-A0FF-75CB126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rsid w:val="00E2400D"/>
    <w:pPr>
      <w:widowControl w:val="0"/>
      <w:autoSpaceDE w:val="0"/>
      <w:autoSpaceDN w:val="0"/>
      <w:ind w:left="468"/>
      <w:outlineLvl w:val="0"/>
    </w:pPr>
    <w:rPr>
      <w:rFonts w:ascii="Sylfaen" w:eastAsia="Sylfaen" w:hAnsi="Sylfaen" w:cs="Sylfaen"/>
      <w:b/>
      <w:bCs/>
      <w:u w:val="single" w:color="000000"/>
      <w:lang w:val="ca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05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05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05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05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8305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05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05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05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ower headings,Bullets,Graph &amp; Table tite,Resume Title,List Paragraph_Table bullets,Body,Normal 2,List Paragraph (numbered (a)),Akapit z listą BS,List_Paragraph,Multilevel para_II,List Paragraph1,List Paragraph 1,References,Bullet1,Ha"/>
    <w:basedOn w:val="Normal"/>
    <w:link w:val="ListParagraphChar"/>
    <w:uiPriority w:val="34"/>
    <w:qFormat/>
    <w:rsid w:val="00E17397"/>
    <w:pPr>
      <w:ind w:left="720"/>
      <w:contextualSpacing/>
    </w:pPr>
  </w:style>
  <w:style w:type="character" w:customStyle="1" w:styleId="ListParagraphChar">
    <w:name w:val="List Paragraph Char"/>
    <w:aliases w:val="CV lower headings Char,Bullets Char,Graph &amp; Table tite Char,Resume Title Char,List Paragraph_Table bullets Char,Body Char,Normal 2 Char,List Paragraph (numbered (a)) Char,Akapit z listą BS Char,List_Paragraph Char,References Char"/>
    <w:link w:val="ListParagraph"/>
    <w:uiPriority w:val="34"/>
    <w:qFormat/>
    <w:locked/>
    <w:rsid w:val="00E17397"/>
    <w:rPr>
      <w:rFonts w:ascii="Calibri" w:eastAsia="Calibri" w:hAnsi="Calibri" w:cs="Times New Roman"/>
      <w:lang w:val="ru-RU"/>
    </w:rPr>
  </w:style>
  <w:style w:type="paragraph" w:customStyle="1" w:styleId="Normal1">
    <w:name w:val="Normal1"/>
    <w:rsid w:val="00E17397"/>
    <w:pPr>
      <w:spacing w:after="0" w:line="240" w:lineRule="auto"/>
    </w:pPr>
    <w:rPr>
      <w:rFonts w:ascii="Calibri" w:eastAsia="Calibri" w:hAnsi="Calibri" w:cs="Calibri"/>
      <w:lang w:val="ka-GE"/>
    </w:rPr>
  </w:style>
  <w:style w:type="paragraph" w:styleId="BodyText">
    <w:name w:val="Body Text"/>
    <w:basedOn w:val="Normal"/>
    <w:link w:val="BodyTextChar"/>
    <w:uiPriority w:val="1"/>
    <w:qFormat/>
    <w:rsid w:val="00CA44C9"/>
    <w:pPr>
      <w:widowControl w:val="0"/>
      <w:autoSpaceDE w:val="0"/>
      <w:autoSpaceDN w:val="0"/>
    </w:pPr>
    <w:rPr>
      <w:rFonts w:ascii="Sylfaen" w:eastAsia="Sylfaen" w:hAnsi="Sylfaen" w:cs="Sylfaen"/>
      <w:sz w:val="18"/>
      <w:szCs w:val="18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CA44C9"/>
    <w:rPr>
      <w:rFonts w:ascii="Sylfaen" w:eastAsia="Sylfaen" w:hAnsi="Sylfaen" w:cs="Sylfaen"/>
      <w:sz w:val="18"/>
      <w:szCs w:val="18"/>
      <w:lang w:val="ca-ES"/>
    </w:rPr>
  </w:style>
  <w:style w:type="table" w:styleId="TableGrid">
    <w:name w:val="Table Grid"/>
    <w:basedOn w:val="TableNormal"/>
    <w:uiPriority w:val="59"/>
    <w:rsid w:val="00F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400D"/>
    <w:rPr>
      <w:rFonts w:ascii="Sylfaen" w:eastAsia="Sylfaen" w:hAnsi="Sylfaen" w:cs="Sylfaen"/>
      <w:b/>
      <w:bCs/>
      <w:u w:val="single" w:color="000000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A9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9BB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9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B"/>
    <w:rPr>
      <w:rFonts w:ascii="Segoe UI" w:eastAsia="Calibri" w:hAnsi="Segoe UI" w:cs="Segoe UI"/>
      <w:sz w:val="18"/>
      <w:szCs w:val="18"/>
      <w:lang w:val="ru-RU"/>
    </w:rPr>
  </w:style>
  <w:style w:type="character" w:styleId="FootnoteReference">
    <w:name w:val="footnote reference"/>
    <w:rsid w:val="0098287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1F2909"/>
    <w:pPr>
      <w:widowControl w:val="0"/>
      <w:autoSpaceDE w:val="0"/>
      <w:autoSpaceDN w:val="0"/>
    </w:pPr>
    <w:rPr>
      <w:rFonts w:ascii="Sylfaen" w:eastAsia="Sylfaen" w:hAnsi="Sylfaen" w:cs="Sylfaen"/>
      <w:lang w:val="ca-ES"/>
    </w:rPr>
  </w:style>
  <w:style w:type="paragraph" w:styleId="Title">
    <w:name w:val="Title"/>
    <w:basedOn w:val="Normal"/>
    <w:link w:val="TitleChar"/>
    <w:qFormat/>
    <w:rsid w:val="0090201A"/>
    <w:pPr>
      <w:widowControl w:val="0"/>
      <w:autoSpaceDE w:val="0"/>
      <w:autoSpaceDN w:val="0"/>
      <w:spacing w:before="5"/>
      <w:ind w:left="468" w:right="103"/>
      <w:jc w:val="both"/>
    </w:pPr>
    <w:rPr>
      <w:rFonts w:ascii="Sylfaen" w:eastAsia="Sylfaen" w:hAnsi="Sylfaen" w:cs="Sylfaen"/>
      <w:i/>
      <w:iCs/>
      <w:sz w:val="23"/>
      <w:szCs w:val="23"/>
      <w:lang w:val="ca-ES"/>
    </w:rPr>
  </w:style>
  <w:style w:type="character" w:customStyle="1" w:styleId="TitleChar">
    <w:name w:val="Title Char"/>
    <w:basedOn w:val="DefaultParagraphFont"/>
    <w:link w:val="Title"/>
    <w:rsid w:val="0090201A"/>
    <w:rPr>
      <w:rFonts w:ascii="Sylfaen" w:eastAsia="Sylfaen" w:hAnsi="Sylfaen" w:cs="Sylfaen"/>
      <w:i/>
      <w:iCs/>
      <w:sz w:val="23"/>
      <w:szCs w:val="23"/>
      <w:lang w:val="ca-ES"/>
    </w:rPr>
  </w:style>
  <w:style w:type="character" w:styleId="Hyperlink">
    <w:name w:val="Hyperlink"/>
    <w:rsid w:val="00B265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0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05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05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30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05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05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05A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052D0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A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A48"/>
    <w:rPr>
      <w:rFonts w:ascii="Calibri" w:eastAsia="Calibri" w:hAnsi="Calibri" w:cs="Times New Roman"/>
      <w:lang w:val="ru-RU"/>
    </w:rPr>
  </w:style>
  <w:style w:type="paragraph" w:customStyle="1" w:styleId="normaltableau">
    <w:name w:val="normal_tableau"/>
    <w:basedOn w:val="Normal"/>
    <w:rsid w:val="009E7A48"/>
    <w:pPr>
      <w:spacing w:before="120" w:after="120"/>
      <w:jc w:val="both"/>
    </w:pPr>
    <w:rPr>
      <w:rFonts w:ascii="Optima" w:eastAsia="Times New Roman" w:hAnsi="Optim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FD35-776D-4827-8F86-700CCD5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User</cp:lastModifiedBy>
  <cp:revision>4</cp:revision>
  <dcterms:created xsi:type="dcterms:W3CDTF">2024-05-16T11:50:00Z</dcterms:created>
  <dcterms:modified xsi:type="dcterms:W3CDTF">2024-09-06T11:52:00Z</dcterms:modified>
</cp:coreProperties>
</file>