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549EB" w14:textId="77777777" w:rsidR="00A6670E" w:rsidRPr="00977752" w:rsidRDefault="00A6670E" w:rsidP="00A6670E">
      <w:pPr>
        <w:jc w:val="both"/>
        <w:rPr>
          <w:rFonts w:ascii="Sylfaen" w:hAnsi="Sylfaen"/>
          <w:b/>
          <w:color w:val="0D0D0D" w:themeColor="text1" w:themeTint="F2"/>
          <w:sz w:val="20"/>
          <w:szCs w:val="20"/>
          <w:u w:val="single"/>
          <w:lang w:val="ka-GE"/>
        </w:rPr>
      </w:pPr>
      <w:r w:rsidRPr="00977752">
        <w:rPr>
          <w:rFonts w:ascii="Sylfaen" w:hAnsi="Sylfaen"/>
          <w:b/>
          <w:color w:val="0D0D0D" w:themeColor="text1" w:themeTint="F2"/>
          <w:sz w:val="20"/>
          <w:szCs w:val="20"/>
          <w:u w:val="single"/>
          <w:lang w:val="ka-GE"/>
        </w:rPr>
        <w:t xml:space="preserve">                                                                                                   </w:t>
      </w:r>
    </w:p>
    <w:p w14:paraId="33717C96" w14:textId="77777777" w:rsidR="00A6670E" w:rsidRPr="00977752" w:rsidRDefault="00A6670E" w:rsidP="00A6670E">
      <w:pPr>
        <w:contextualSpacing/>
        <w:jc w:val="both"/>
        <w:rPr>
          <w:rFonts w:ascii="Sylfaen" w:hAnsi="Sylfaen"/>
          <w:b/>
          <w:color w:val="0D0D0D" w:themeColor="text1" w:themeTint="F2"/>
          <w:sz w:val="20"/>
          <w:szCs w:val="20"/>
          <w:u w:val="single"/>
          <w:lang w:val="ka-GE"/>
        </w:rPr>
      </w:pPr>
      <w:r w:rsidRPr="00977752">
        <w:rPr>
          <w:rFonts w:ascii="Sylfaen" w:hAnsi="Sylfaen"/>
          <w:noProof/>
          <w:color w:val="0D0D0D" w:themeColor="text1" w:themeTint="F2"/>
          <w:sz w:val="20"/>
          <w:szCs w:val="20"/>
          <w:lang w:val="en-US"/>
        </w:rPr>
        <w:drawing>
          <wp:inline distT="0" distB="0" distL="0" distR="0" wp14:anchorId="191871E0" wp14:editId="59D5622F">
            <wp:extent cx="2280285" cy="487045"/>
            <wp:effectExtent l="0" t="0" r="0" b="0"/>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80285" cy="487045"/>
                    </a:xfrm>
                    <a:prstGeom prst="rect">
                      <a:avLst/>
                    </a:prstGeom>
                    <a:noFill/>
                    <a:ln>
                      <a:noFill/>
                    </a:ln>
                  </pic:spPr>
                </pic:pic>
              </a:graphicData>
            </a:graphic>
          </wp:inline>
        </w:drawing>
      </w:r>
    </w:p>
    <w:p w14:paraId="23C55385" w14:textId="77777777" w:rsidR="00A6670E" w:rsidRPr="00977752" w:rsidRDefault="00A6670E" w:rsidP="00A6670E">
      <w:pPr>
        <w:contextualSpacing/>
        <w:jc w:val="both"/>
        <w:rPr>
          <w:rFonts w:ascii="Sylfaen" w:hAnsi="Sylfaen"/>
          <w:b/>
          <w:color w:val="0D0D0D" w:themeColor="text1" w:themeTint="F2"/>
          <w:sz w:val="20"/>
          <w:szCs w:val="20"/>
          <w:u w:val="single"/>
          <w:lang w:val="ka-GE"/>
        </w:rPr>
      </w:pPr>
    </w:p>
    <w:p w14:paraId="6421E4AA" w14:textId="77777777" w:rsidR="00A6670E" w:rsidRPr="00977752" w:rsidRDefault="00A6670E" w:rsidP="00A6670E">
      <w:pPr>
        <w:jc w:val="both"/>
        <w:rPr>
          <w:rFonts w:ascii="Sylfaen" w:hAnsi="Sylfaen"/>
          <w:i/>
          <w:color w:val="0D0D0D" w:themeColor="text1" w:themeTint="F2"/>
          <w:sz w:val="20"/>
          <w:szCs w:val="20"/>
          <w:lang w:val="ka-GE"/>
        </w:rPr>
      </w:pPr>
    </w:p>
    <w:p w14:paraId="7190D8D4" w14:textId="77777777" w:rsidR="00FA5604" w:rsidRPr="00977752" w:rsidRDefault="00FA5604" w:rsidP="00A6670E">
      <w:pPr>
        <w:pStyle w:val="ListParagraph"/>
        <w:ind w:left="0"/>
        <w:contextualSpacing w:val="0"/>
        <w:jc w:val="both"/>
        <w:rPr>
          <w:rFonts w:ascii="Sylfaen" w:hAnsi="Sylfaen"/>
          <w:b/>
          <w:color w:val="7030A0"/>
          <w:sz w:val="20"/>
          <w:szCs w:val="20"/>
          <w:u w:val="single"/>
          <w:lang w:val="ka-GE"/>
        </w:rPr>
      </w:pPr>
    </w:p>
    <w:p w14:paraId="5CDB38F2" w14:textId="77777777" w:rsidR="00FA5604" w:rsidRPr="00977752" w:rsidRDefault="00FA5604" w:rsidP="00A6670E">
      <w:pPr>
        <w:pStyle w:val="ListParagraph"/>
        <w:ind w:left="0"/>
        <w:contextualSpacing w:val="0"/>
        <w:jc w:val="both"/>
        <w:rPr>
          <w:rFonts w:ascii="Sylfaen" w:hAnsi="Sylfaen"/>
          <w:b/>
          <w:color w:val="7030A0"/>
          <w:sz w:val="20"/>
          <w:szCs w:val="20"/>
          <w:u w:val="single"/>
          <w:lang w:val="ka-GE"/>
        </w:rPr>
      </w:pPr>
    </w:p>
    <w:p w14:paraId="61248689" w14:textId="6B10C03D" w:rsidR="00A6670E" w:rsidRPr="00977752" w:rsidRDefault="00A6670E" w:rsidP="00A6670E">
      <w:pPr>
        <w:pStyle w:val="ListParagraph"/>
        <w:ind w:left="0"/>
        <w:contextualSpacing w:val="0"/>
        <w:jc w:val="both"/>
        <w:rPr>
          <w:rFonts w:ascii="Sylfaen" w:hAnsi="Sylfaen"/>
          <w:color w:val="0D0D0D" w:themeColor="text1" w:themeTint="F2"/>
          <w:sz w:val="20"/>
          <w:szCs w:val="20"/>
          <w:lang w:val="ka-GE"/>
        </w:rPr>
      </w:pPr>
      <w:r w:rsidRPr="00977752">
        <w:rPr>
          <w:rFonts w:ascii="Sylfaen" w:hAnsi="Sylfaen"/>
          <w:b/>
          <w:color w:val="7030A0"/>
          <w:sz w:val="20"/>
          <w:szCs w:val="20"/>
          <w:u w:val="single"/>
          <w:lang w:val="ka-GE"/>
        </w:rPr>
        <w:t>საგანმანათლებლო პროგრამის სახელწოდებ</w:t>
      </w:r>
      <w:r w:rsidRPr="00977752">
        <w:rPr>
          <w:rFonts w:ascii="Sylfaen" w:hAnsi="Sylfaen" w:cs="Sylfaen"/>
          <w:b/>
          <w:color w:val="7030A0"/>
          <w:sz w:val="20"/>
          <w:szCs w:val="20"/>
          <w:u w:val="single"/>
          <w:lang w:val="ka-GE"/>
        </w:rPr>
        <w:t>ა:</w:t>
      </w:r>
      <w:r w:rsidRPr="00977752">
        <w:rPr>
          <w:rFonts w:ascii="Sylfaen" w:hAnsi="Sylfaen" w:cs="Sylfaen"/>
          <w:b/>
          <w:color w:val="0D0D0D" w:themeColor="text1" w:themeTint="F2"/>
          <w:sz w:val="20"/>
          <w:szCs w:val="20"/>
          <w:u w:val="single"/>
          <w:lang w:val="ka-GE"/>
        </w:rPr>
        <w:t xml:space="preserve"> </w:t>
      </w:r>
      <w:r w:rsidRPr="00977752">
        <w:rPr>
          <w:rFonts w:ascii="Sylfaen" w:hAnsi="Sylfaen"/>
          <w:color w:val="0D0D0D" w:themeColor="text1" w:themeTint="F2"/>
          <w:sz w:val="20"/>
          <w:szCs w:val="20"/>
          <w:lang w:val="ka-GE"/>
        </w:rPr>
        <w:t xml:space="preserve">საერთაშორისო ურთიერთობების </w:t>
      </w:r>
      <w:r w:rsidR="00D90D7F" w:rsidRPr="00977752">
        <w:rPr>
          <w:rFonts w:ascii="Sylfaen" w:hAnsi="Sylfaen"/>
          <w:color w:val="0D0D0D" w:themeColor="text1" w:themeTint="F2"/>
          <w:sz w:val="20"/>
          <w:szCs w:val="20"/>
          <w:lang w:val="ka-GE"/>
        </w:rPr>
        <w:t xml:space="preserve">საბაკალავრო </w:t>
      </w:r>
      <w:r w:rsidRPr="00977752">
        <w:rPr>
          <w:rFonts w:ascii="Sylfaen" w:hAnsi="Sylfaen"/>
          <w:color w:val="0D0D0D" w:themeColor="text1" w:themeTint="F2"/>
          <w:sz w:val="20"/>
          <w:szCs w:val="20"/>
          <w:lang w:val="ka-GE"/>
        </w:rPr>
        <w:t>პროგრამა</w:t>
      </w:r>
      <w:r w:rsidR="001B2A55" w:rsidRPr="00977752">
        <w:rPr>
          <w:rFonts w:ascii="Sylfaen" w:hAnsi="Sylfaen"/>
          <w:color w:val="0D0D0D" w:themeColor="text1" w:themeTint="F2"/>
          <w:sz w:val="20"/>
          <w:szCs w:val="20"/>
          <w:lang w:val="ka-GE"/>
        </w:rPr>
        <w:t>/Bachelor</w:t>
      </w:r>
      <w:r w:rsidR="00443500" w:rsidRPr="00977752">
        <w:rPr>
          <w:rFonts w:ascii="Sylfaen" w:hAnsi="Sylfaen"/>
          <w:color w:val="0D0D0D" w:themeColor="text1" w:themeTint="F2"/>
          <w:sz w:val="20"/>
          <w:szCs w:val="20"/>
          <w:lang w:val="ka-GE"/>
        </w:rPr>
        <w:t xml:space="preserve"> Program</w:t>
      </w:r>
      <w:r w:rsidR="001B2A55" w:rsidRPr="00977752">
        <w:rPr>
          <w:rFonts w:ascii="Sylfaen" w:hAnsi="Sylfaen"/>
          <w:color w:val="0D0D0D" w:themeColor="text1" w:themeTint="F2"/>
          <w:sz w:val="20"/>
          <w:szCs w:val="20"/>
          <w:lang w:val="ka-GE"/>
        </w:rPr>
        <w:t xml:space="preserve"> in International Relations</w:t>
      </w:r>
    </w:p>
    <w:p w14:paraId="514A21D1" w14:textId="77777777" w:rsidR="00A6670E" w:rsidRPr="00977752" w:rsidRDefault="00A6670E" w:rsidP="00A6670E">
      <w:pPr>
        <w:jc w:val="both"/>
        <w:rPr>
          <w:rFonts w:ascii="Sylfaen" w:hAnsi="Sylfaen"/>
          <w:b/>
          <w:color w:val="0D0D0D" w:themeColor="text1" w:themeTint="F2"/>
          <w:sz w:val="20"/>
          <w:szCs w:val="20"/>
          <w:lang w:val="ka-GE"/>
        </w:rPr>
      </w:pPr>
    </w:p>
    <w:p w14:paraId="643B6134" w14:textId="3B3FC148" w:rsidR="00443500" w:rsidRPr="00977752" w:rsidRDefault="00A6670E" w:rsidP="00443500">
      <w:pPr>
        <w:pStyle w:val="ListParagraph"/>
        <w:ind w:left="0"/>
        <w:contextualSpacing w:val="0"/>
        <w:jc w:val="both"/>
        <w:rPr>
          <w:rFonts w:ascii="Sylfaen" w:hAnsi="Sylfaen"/>
          <w:color w:val="0D0D0D" w:themeColor="text1" w:themeTint="F2"/>
          <w:sz w:val="20"/>
          <w:szCs w:val="20"/>
          <w:lang w:val="ka-GE"/>
        </w:rPr>
      </w:pPr>
      <w:r w:rsidRPr="00977752">
        <w:rPr>
          <w:rFonts w:ascii="Sylfaen" w:hAnsi="Sylfaen"/>
          <w:b/>
          <w:color w:val="7030A0"/>
          <w:sz w:val="20"/>
          <w:szCs w:val="20"/>
          <w:u w:val="single"/>
          <w:lang w:val="ka-GE"/>
        </w:rPr>
        <w:t xml:space="preserve">მისანიჭებელი კვალიფიკაცია:  </w:t>
      </w:r>
      <w:r w:rsidRPr="00977752">
        <w:rPr>
          <w:rFonts w:ascii="Sylfaen" w:hAnsi="Sylfaen"/>
          <w:color w:val="0D0D0D" w:themeColor="text1" w:themeTint="F2"/>
          <w:sz w:val="20"/>
          <w:szCs w:val="20"/>
          <w:lang w:val="ka-GE"/>
        </w:rPr>
        <w:t>საერთაშორისო  ურთიერთობების ბაკალავრი</w:t>
      </w:r>
      <w:r w:rsidR="00443500" w:rsidRPr="00977752">
        <w:rPr>
          <w:rFonts w:ascii="Sylfaen" w:hAnsi="Sylfaen"/>
          <w:color w:val="0D0D0D" w:themeColor="text1" w:themeTint="F2"/>
          <w:sz w:val="20"/>
          <w:szCs w:val="20"/>
          <w:lang w:val="ka-GE"/>
        </w:rPr>
        <w:t>/Bachelor of International Relations</w:t>
      </w:r>
    </w:p>
    <w:p w14:paraId="34BB7DCA" w14:textId="77777777" w:rsidR="00A6670E" w:rsidRPr="00977752" w:rsidRDefault="00A6670E" w:rsidP="00443500">
      <w:pPr>
        <w:pStyle w:val="ListParagraph"/>
        <w:ind w:left="0"/>
        <w:contextualSpacing w:val="0"/>
        <w:jc w:val="both"/>
        <w:rPr>
          <w:rFonts w:ascii="Sylfaen" w:hAnsi="Sylfaen"/>
          <w:lang w:val="ka-GE"/>
        </w:rPr>
      </w:pPr>
    </w:p>
    <w:p w14:paraId="17D58AEC" w14:textId="77777777" w:rsidR="00A6670E" w:rsidRPr="00977752" w:rsidRDefault="00A6670E" w:rsidP="00A6670E">
      <w:pPr>
        <w:contextualSpacing/>
        <w:rPr>
          <w:rFonts w:ascii="Sylfaen" w:hAnsi="Sylfaen"/>
          <w:b/>
          <w:color w:val="0D0D0D" w:themeColor="text1" w:themeTint="F2"/>
          <w:sz w:val="20"/>
          <w:szCs w:val="20"/>
          <w:u w:val="single"/>
          <w:lang w:val="ka-GE"/>
        </w:rPr>
      </w:pPr>
      <w:r w:rsidRPr="00977752">
        <w:rPr>
          <w:rFonts w:ascii="Sylfaen" w:hAnsi="Sylfaen"/>
          <w:b/>
          <w:color w:val="7030A0"/>
          <w:sz w:val="20"/>
          <w:szCs w:val="20"/>
          <w:u w:val="single"/>
          <w:lang w:val="ka-GE"/>
        </w:rPr>
        <w:t xml:space="preserve">პროგრამის მოცულობა კრედიტებით: </w:t>
      </w:r>
      <w:r w:rsidRPr="00977752">
        <w:rPr>
          <w:rFonts w:ascii="Sylfaen" w:hAnsi="Sylfaen"/>
          <w:color w:val="0D0D0D" w:themeColor="text1" w:themeTint="F2"/>
          <w:sz w:val="20"/>
          <w:szCs w:val="20"/>
          <w:lang w:val="ka-GE"/>
        </w:rPr>
        <w:t>240 კრედიტი</w:t>
      </w:r>
    </w:p>
    <w:p w14:paraId="763F3FB8" w14:textId="77777777" w:rsidR="00A6670E" w:rsidRPr="00977752" w:rsidRDefault="00A6670E" w:rsidP="00A6670E">
      <w:pPr>
        <w:pStyle w:val="ListParagraph"/>
        <w:ind w:left="0"/>
        <w:rPr>
          <w:rFonts w:ascii="Sylfaen" w:hAnsi="Sylfaen"/>
          <w:color w:val="0D0D0D" w:themeColor="text1" w:themeTint="F2"/>
          <w:sz w:val="20"/>
          <w:szCs w:val="20"/>
          <w:lang w:val="ka-GE"/>
        </w:rPr>
      </w:pPr>
    </w:p>
    <w:p w14:paraId="737C7AB0" w14:textId="77777777" w:rsidR="00A6670E" w:rsidRPr="00977752" w:rsidRDefault="00A6670E" w:rsidP="00A6670E">
      <w:pPr>
        <w:contextualSpacing/>
        <w:rPr>
          <w:rFonts w:ascii="Sylfaen" w:hAnsi="Sylfaen"/>
          <w:b/>
          <w:color w:val="0D0D0D" w:themeColor="text1" w:themeTint="F2"/>
          <w:sz w:val="20"/>
          <w:szCs w:val="20"/>
          <w:u w:val="single"/>
          <w:lang w:val="ka-GE"/>
        </w:rPr>
      </w:pPr>
      <w:r w:rsidRPr="00977752">
        <w:rPr>
          <w:rFonts w:ascii="Sylfaen" w:hAnsi="Sylfaen"/>
          <w:b/>
          <w:color w:val="7030A0"/>
          <w:sz w:val="20"/>
          <w:szCs w:val="20"/>
          <w:u w:val="single"/>
          <w:lang w:val="ka-GE"/>
        </w:rPr>
        <w:t xml:space="preserve">სწავლების ენა: </w:t>
      </w:r>
      <w:r w:rsidRPr="00977752">
        <w:rPr>
          <w:rFonts w:ascii="Sylfaen" w:hAnsi="Sylfaen"/>
          <w:color w:val="7030A0"/>
          <w:sz w:val="20"/>
          <w:szCs w:val="20"/>
          <w:lang w:val="ka-GE"/>
        </w:rPr>
        <w:t xml:space="preserve"> </w:t>
      </w:r>
      <w:r w:rsidRPr="00977752">
        <w:rPr>
          <w:rFonts w:ascii="Sylfaen" w:hAnsi="Sylfaen"/>
          <w:color w:val="0D0D0D" w:themeColor="text1" w:themeTint="F2"/>
          <w:sz w:val="20"/>
          <w:szCs w:val="20"/>
          <w:lang w:val="ka-GE"/>
        </w:rPr>
        <w:t>ქართული</w:t>
      </w:r>
    </w:p>
    <w:p w14:paraId="097BB417" w14:textId="77777777" w:rsidR="00A6670E" w:rsidRPr="00977752" w:rsidRDefault="00A6670E" w:rsidP="00A6670E">
      <w:pPr>
        <w:pStyle w:val="ListParagraph"/>
        <w:ind w:left="0"/>
        <w:rPr>
          <w:rFonts w:ascii="Sylfaen" w:hAnsi="Sylfaen"/>
          <w:color w:val="0D0D0D" w:themeColor="text1" w:themeTint="F2"/>
          <w:sz w:val="20"/>
          <w:szCs w:val="20"/>
          <w:lang w:val="ka-GE"/>
        </w:rPr>
      </w:pPr>
    </w:p>
    <w:p w14:paraId="69B89D76" w14:textId="77777777" w:rsidR="00A6670E" w:rsidRPr="00977752" w:rsidRDefault="00A6670E" w:rsidP="00A6670E">
      <w:pPr>
        <w:contextualSpacing/>
        <w:rPr>
          <w:rFonts w:ascii="Sylfaen" w:hAnsi="Sylfaen"/>
          <w:b/>
          <w:color w:val="0D0D0D" w:themeColor="text1" w:themeTint="F2"/>
          <w:sz w:val="20"/>
          <w:szCs w:val="20"/>
          <w:u w:val="single"/>
          <w:lang w:val="ka-GE"/>
        </w:rPr>
      </w:pPr>
      <w:r w:rsidRPr="00977752">
        <w:rPr>
          <w:rFonts w:ascii="Sylfaen" w:hAnsi="Sylfaen"/>
          <w:b/>
          <w:color w:val="7030A0"/>
          <w:sz w:val="20"/>
          <w:szCs w:val="20"/>
          <w:u w:val="single"/>
          <w:lang w:val="ka-GE"/>
        </w:rPr>
        <w:t xml:space="preserve">უმაღლესი აკადემიური განათლების საფეხური: </w:t>
      </w:r>
      <w:r w:rsidRPr="00977752">
        <w:rPr>
          <w:rFonts w:ascii="Sylfaen" w:hAnsi="Sylfaen"/>
          <w:color w:val="0D0D0D" w:themeColor="text1" w:themeTint="F2"/>
          <w:sz w:val="20"/>
          <w:szCs w:val="20"/>
          <w:lang w:val="ka-GE"/>
        </w:rPr>
        <w:t>ბაკალავრიატი</w:t>
      </w:r>
    </w:p>
    <w:p w14:paraId="6A7DA02A" w14:textId="77777777" w:rsidR="00A6670E" w:rsidRPr="00977752" w:rsidRDefault="00A6670E" w:rsidP="00A6670E">
      <w:pPr>
        <w:contextualSpacing/>
        <w:rPr>
          <w:rFonts w:ascii="Sylfaen" w:hAnsi="Sylfaen"/>
          <w:color w:val="0D0D0D" w:themeColor="text1" w:themeTint="F2"/>
          <w:sz w:val="20"/>
          <w:szCs w:val="20"/>
          <w:lang w:val="ka-GE"/>
        </w:rPr>
      </w:pPr>
    </w:p>
    <w:p w14:paraId="70766577" w14:textId="77777777" w:rsidR="00A6670E" w:rsidRPr="00977752" w:rsidRDefault="00A6670E" w:rsidP="00A6670E">
      <w:pPr>
        <w:contextualSpacing/>
        <w:rPr>
          <w:rFonts w:ascii="Sylfaen" w:hAnsi="Sylfaen"/>
          <w:b/>
          <w:color w:val="0D0D0D" w:themeColor="text1" w:themeTint="F2"/>
          <w:sz w:val="20"/>
          <w:szCs w:val="20"/>
          <w:u w:val="single"/>
          <w:lang w:val="ka-GE"/>
        </w:rPr>
      </w:pPr>
      <w:r w:rsidRPr="00977752">
        <w:rPr>
          <w:rFonts w:ascii="Sylfaen" w:hAnsi="Sylfaen"/>
          <w:b/>
          <w:color w:val="7030A0"/>
          <w:sz w:val="20"/>
          <w:szCs w:val="20"/>
          <w:u w:val="single"/>
          <w:lang w:val="ka-GE"/>
        </w:rPr>
        <w:t xml:space="preserve">საგანმანათლებლო პროგრამის ტიპი:  </w:t>
      </w:r>
      <w:r w:rsidRPr="00977752">
        <w:rPr>
          <w:rFonts w:ascii="Sylfaen" w:hAnsi="Sylfaen"/>
          <w:color w:val="0D0D0D" w:themeColor="text1" w:themeTint="F2"/>
          <w:sz w:val="20"/>
          <w:szCs w:val="20"/>
          <w:lang w:val="ka-GE"/>
        </w:rPr>
        <w:t>აკადემიური</w:t>
      </w:r>
    </w:p>
    <w:p w14:paraId="091F69E4" w14:textId="77777777" w:rsidR="00A6670E" w:rsidRPr="00977752" w:rsidRDefault="00A6670E" w:rsidP="00A6670E">
      <w:pPr>
        <w:pStyle w:val="ListParagraph"/>
        <w:ind w:left="0"/>
        <w:contextualSpacing w:val="0"/>
        <w:jc w:val="both"/>
        <w:rPr>
          <w:rFonts w:ascii="Sylfaen" w:hAnsi="Sylfaen"/>
          <w:color w:val="0D0D0D" w:themeColor="text1" w:themeTint="F2"/>
          <w:sz w:val="20"/>
          <w:szCs w:val="20"/>
          <w:lang w:val="ka-GE"/>
        </w:rPr>
      </w:pPr>
    </w:p>
    <w:p w14:paraId="152DF36C" w14:textId="77777777" w:rsidR="00A6670E" w:rsidRPr="00977752" w:rsidRDefault="00A6670E" w:rsidP="00A6670E">
      <w:pPr>
        <w:jc w:val="both"/>
        <w:rPr>
          <w:rFonts w:ascii="Sylfaen" w:hAnsi="Sylfaen"/>
          <w:b/>
          <w:color w:val="7030A0"/>
          <w:sz w:val="20"/>
          <w:szCs w:val="20"/>
          <w:u w:val="single"/>
          <w:lang w:val="ka-GE"/>
        </w:rPr>
      </w:pPr>
      <w:r w:rsidRPr="00977752">
        <w:rPr>
          <w:rFonts w:ascii="Sylfaen" w:hAnsi="Sylfaen"/>
          <w:b/>
          <w:color w:val="7030A0"/>
          <w:sz w:val="20"/>
          <w:szCs w:val="20"/>
          <w:u w:val="single"/>
          <w:lang w:val="ka-GE"/>
        </w:rPr>
        <w:t>საგანმანათლებლო პროგრამის მიზანი:</w:t>
      </w:r>
    </w:p>
    <w:p w14:paraId="1EE0346D" w14:textId="77777777" w:rsidR="00A6670E" w:rsidRPr="00977752" w:rsidRDefault="00A6670E" w:rsidP="00A6670E">
      <w:pPr>
        <w:jc w:val="both"/>
        <w:rPr>
          <w:rFonts w:ascii="Sylfaen" w:hAnsi="Sylfaen"/>
          <w:b/>
          <w:color w:val="0D0D0D" w:themeColor="text1" w:themeTint="F2"/>
          <w:sz w:val="20"/>
          <w:szCs w:val="20"/>
          <w:u w:val="single"/>
          <w:lang w:val="ka-GE"/>
        </w:rPr>
      </w:pPr>
    </w:p>
    <w:p w14:paraId="58BFD123" w14:textId="77777777" w:rsidR="00BA094F" w:rsidRPr="00977752" w:rsidRDefault="00BA094F" w:rsidP="00A6670E">
      <w:pPr>
        <w:tabs>
          <w:tab w:val="left" w:pos="1230"/>
        </w:tabs>
        <w:jc w:val="both"/>
        <w:rPr>
          <w:rFonts w:ascii="Sylfaen" w:hAnsi="Sylfaen"/>
          <w:color w:val="0D0D0D" w:themeColor="text1" w:themeTint="F2"/>
          <w:sz w:val="20"/>
          <w:szCs w:val="20"/>
          <w:lang w:val="ka-GE"/>
        </w:rPr>
      </w:pPr>
    </w:p>
    <w:p w14:paraId="51C70926" w14:textId="269D951A" w:rsidR="005D69AC" w:rsidRPr="00977752" w:rsidRDefault="00682B5B" w:rsidP="00A6670E">
      <w:pPr>
        <w:tabs>
          <w:tab w:val="left" w:pos="1230"/>
        </w:tabs>
        <w:jc w:val="both"/>
        <w:rPr>
          <w:rFonts w:ascii="Sylfaen" w:hAnsi="Sylfaen"/>
          <w:color w:val="0D0D0D" w:themeColor="text1" w:themeTint="F2"/>
          <w:sz w:val="20"/>
          <w:szCs w:val="20"/>
          <w:lang w:val="ka-GE"/>
        </w:rPr>
      </w:pPr>
      <w:bookmarkStart w:id="0" w:name="_Hlk61539239"/>
      <w:bookmarkStart w:id="1" w:name="_Hlk69388833"/>
      <w:r w:rsidRPr="00977752">
        <w:rPr>
          <w:rFonts w:ascii="Sylfaen" w:hAnsi="Sylfaen" w:cs="Sylfaen"/>
          <w:color w:val="0D0D0D" w:themeColor="text1" w:themeTint="F2"/>
          <w:sz w:val="20"/>
          <w:szCs w:val="20"/>
          <w:lang w:val="ka-GE"/>
        </w:rPr>
        <w:t>საერთაშორისო</w:t>
      </w:r>
      <w:r w:rsidRPr="00977752">
        <w:rPr>
          <w:rFonts w:ascii="Sylfaen" w:hAnsi="Sylfaen"/>
          <w:color w:val="0D0D0D" w:themeColor="text1" w:themeTint="F2"/>
          <w:sz w:val="20"/>
          <w:szCs w:val="20"/>
          <w:lang w:val="ka-GE"/>
        </w:rPr>
        <w:t xml:space="preserve"> ურთიერთობების </w:t>
      </w:r>
      <w:r w:rsidR="002E763F">
        <w:rPr>
          <w:rFonts w:ascii="Sylfaen" w:hAnsi="Sylfaen"/>
          <w:color w:val="0D0D0D" w:themeColor="text1" w:themeTint="F2"/>
          <w:sz w:val="20"/>
          <w:szCs w:val="20"/>
          <w:lang w:val="ka-GE"/>
        </w:rPr>
        <w:t xml:space="preserve">საბაკალავრო </w:t>
      </w:r>
      <w:r w:rsidR="005D69AC" w:rsidRPr="00977752">
        <w:rPr>
          <w:rFonts w:ascii="Sylfaen" w:hAnsi="Sylfaen"/>
          <w:color w:val="0D0D0D" w:themeColor="text1" w:themeTint="F2"/>
          <w:sz w:val="20"/>
          <w:szCs w:val="20"/>
          <w:lang w:val="ka-GE"/>
        </w:rPr>
        <w:t>პროგრამის მიზანია</w:t>
      </w:r>
      <w:r w:rsidR="005D69AC" w:rsidRPr="00977752">
        <w:rPr>
          <w:rFonts w:ascii="Sylfaen" w:hAnsi="Sylfaen"/>
          <w:color w:val="0D0D0D" w:themeColor="text1" w:themeTint="F2"/>
          <w:sz w:val="20"/>
          <w:szCs w:val="20"/>
          <w:lang w:val="en-US"/>
        </w:rPr>
        <w:t xml:space="preserve"> </w:t>
      </w:r>
      <w:r w:rsidR="005D69AC" w:rsidRPr="00977752">
        <w:rPr>
          <w:rFonts w:ascii="Sylfaen" w:hAnsi="Sylfaen"/>
          <w:color w:val="0D0D0D" w:themeColor="text1" w:themeTint="F2"/>
          <w:sz w:val="20"/>
          <w:szCs w:val="20"/>
          <w:lang w:val="ka-GE"/>
        </w:rPr>
        <w:t xml:space="preserve">სტუდენტებს </w:t>
      </w:r>
      <w:r w:rsidR="00752983" w:rsidRPr="00977752">
        <w:rPr>
          <w:rFonts w:ascii="Sylfaen" w:hAnsi="Sylfaen"/>
          <w:bCs/>
          <w:color w:val="0D0D0D" w:themeColor="text1" w:themeTint="F2"/>
          <w:sz w:val="20"/>
          <w:szCs w:val="20"/>
          <w:lang w:val="ka-GE"/>
        </w:rPr>
        <w:t>შესძინოს:</w:t>
      </w:r>
    </w:p>
    <w:bookmarkEnd w:id="0"/>
    <w:p w14:paraId="5BB6E40C" w14:textId="77777777" w:rsidR="005D69AC" w:rsidRPr="00977752" w:rsidRDefault="005D69AC" w:rsidP="00A6670E">
      <w:pPr>
        <w:tabs>
          <w:tab w:val="left" w:pos="1230"/>
        </w:tabs>
        <w:jc w:val="both"/>
        <w:rPr>
          <w:rFonts w:ascii="Sylfaen" w:hAnsi="Sylfaen"/>
          <w:color w:val="0D0D0D" w:themeColor="text1" w:themeTint="F2"/>
          <w:sz w:val="20"/>
          <w:szCs w:val="20"/>
          <w:lang w:val="ka-GE"/>
        </w:rPr>
      </w:pPr>
    </w:p>
    <w:p w14:paraId="45C0511B" w14:textId="6FCA5F03" w:rsidR="00617E96" w:rsidRPr="00977752" w:rsidRDefault="00617E96" w:rsidP="00CD5F8E">
      <w:pPr>
        <w:pStyle w:val="ListParagraph"/>
        <w:numPr>
          <w:ilvl w:val="0"/>
          <w:numId w:val="7"/>
        </w:numPr>
        <w:jc w:val="both"/>
        <w:rPr>
          <w:rFonts w:ascii="Sylfaen" w:hAnsi="Sylfaen"/>
          <w:b/>
          <w:color w:val="0D0D0D" w:themeColor="text1" w:themeTint="F2"/>
          <w:sz w:val="20"/>
          <w:szCs w:val="20"/>
          <w:lang w:val="en-US"/>
        </w:rPr>
      </w:pPr>
      <w:bookmarkStart w:id="2" w:name="_Hlk13144610"/>
      <w:r w:rsidRPr="00977752">
        <w:rPr>
          <w:rFonts w:ascii="Sylfaen" w:hAnsi="Sylfaen"/>
          <w:b/>
          <w:color w:val="0D0D0D" w:themeColor="text1" w:themeTint="F2"/>
          <w:sz w:val="20"/>
          <w:szCs w:val="20"/>
          <w:lang w:val="ka-GE"/>
        </w:rPr>
        <w:t xml:space="preserve">საერთაშორისო ურთიერთობების </w:t>
      </w:r>
      <w:r w:rsidR="00FC458B" w:rsidRPr="00977752">
        <w:rPr>
          <w:rFonts w:ascii="Sylfaen" w:hAnsi="Sylfaen"/>
          <w:b/>
          <w:color w:val="0D0D0D" w:themeColor="text1" w:themeTint="F2"/>
          <w:sz w:val="20"/>
          <w:szCs w:val="20"/>
          <w:lang w:val="ka-GE"/>
        </w:rPr>
        <w:t>წამყვანი სკოლების</w:t>
      </w:r>
      <w:r w:rsidR="00D5060A" w:rsidRPr="00977752">
        <w:rPr>
          <w:rFonts w:ascii="Sylfaen" w:hAnsi="Sylfaen"/>
          <w:b/>
          <w:color w:val="0D0D0D" w:themeColor="text1" w:themeTint="F2"/>
          <w:sz w:val="20"/>
          <w:szCs w:val="20"/>
          <w:lang w:val="ka-GE"/>
        </w:rPr>
        <w:t>, თეორიებისა და</w:t>
      </w:r>
      <w:r w:rsidR="004F7DC3" w:rsidRPr="00977752">
        <w:rPr>
          <w:rFonts w:ascii="Sylfaen" w:hAnsi="Sylfaen"/>
          <w:b/>
          <w:color w:val="0D0D0D" w:themeColor="text1" w:themeTint="F2"/>
          <w:sz w:val="20"/>
          <w:szCs w:val="20"/>
          <w:lang w:val="en-US"/>
        </w:rPr>
        <w:t xml:space="preserve"> </w:t>
      </w:r>
      <w:r w:rsidR="00D5060A" w:rsidRPr="00977752">
        <w:rPr>
          <w:rFonts w:ascii="Sylfaen" w:hAnsi="Sylfaen"/>
          <w:b/>
          <w:color w:val="0D0D0D" w:themeColor="text1" w:themeTint="F2"/>
          <w:sz w:val="20"/>
          <w:szCs w:val="20"/>
          <w:lang w:val="ka-GE"/>
        </w:rPr>
        <w:t>პრაქტიკის</w:t>
      </w:r>
      <w:r w:rsidR="00FC458B" w:rsidRPr="00977752">
        <w:rPr>
          <w:rFonts w:ascii="Sylfaen" w:hAnsi="Sylfaen"/>
          <w:b/>
          <w:color w:val="0D0D0D" w:themeColor="text1" w:themeTint="F2"/>
          <w:sz w:val="20"/>
          <w:szCs w:val="20"/>
          <w:lang w:val="ka-GE"/>
        </w:rPr>
        <w:t xml:space="preserve"> </w:t>
      </w:r>
      <w:r w:rsidR="00752983" w:rsidRPr="00977752">
        <w:rPr>
          <w:rFonts w:ascii="Sylfaen" w:hAnsi="Sylfaen"/>
          <w:b/>
          <w:color w:val="0D0D0D" w:themeColor="text1" w:themeTint="F2"/>
          <w:sz w:val="20"/>
          <w:szCs w:val="20"/>
          <w:lang w:val="ka-GE"/>
        </w:rPr>
        <w:t xml:space="preserve">ფართო </w:t>
      </w:r>
      <w:r w:rsidRPr="00977752">
        <w:rPr>
          <w:rFonts w:ascii="Sylfaen" w:hAnsi="Sylfaen"/>
          <w:b/>
          <w:color w:val="0D0D0D" w:themeColor="text1" w:themeTint="F2"/>
          <w:sz w:val="20"/>
          <w:szCs w:val="20"/>
          <w:lang w:val="ka-GE"/>
        </w:rPr>
        <w:t>ცოდნა;</w:t>
      </w:r>
    </w:p>
    <w:p w14:paraId="7DF45B56" w14:textId="05AFE508" w:rsidR="00BA094F" w:rsidRPr="00977752" w:rsidRDefault="00BA094F" w:rsidP="00CD5F8E">
      <w:pPr>
        <w:pStyle w:val="ListParagraph"/>
        <w:numPr>
          <w:ilvl w:val="0"/>
          <w:numId w:val="7"/>
        </w:numPr>
        <w:jc w:val="both"/>
        <w:rPr>
          <w:rFonts w:ascii="Sylfaen" w:hAnsi="Sylfaen"/>
          <w:b/>
          <w:color w:val="0D0D0D" w:themeColor="text1" w:themeTint="F2"/>
          <w:sz w:val="20"/>
          <w:szCs w:val="20"/>
          <w:lang w:val="en-US"/>
        </w:rPr>
      </w:pPr>
      <w:r w:rsidRPr="00977752">
        <w:rPr>
          <w:rFonts w:ascii="Sylfaen" w:hAnsi="Sylfaen"/>
          <w:b/>
          <w:color w:val="0D0D0D" w:themeColor="text1" w:themeTint="F2"/>
          <w:sz w:val="20"/>
          <w:szCs w:val="20"/>
          <w:lang w:val="ka-GE"/>
        </w:rPr>
        <w:t xml:space="preserve">პოლიტიკური აზრისა და ისტორიის </w:t>
      </w:r>
      <w:r w:rsidR="00752983" w:rsidRPr="00977752">
        <w:rPr>
          <w:rFonts w:ascii="Sylfaen" w:hAnsi="Sylfaen"/>
          <w:b/>
          <w:color w:val="0D0D0D" w:themeColor="text1" w:themeTint="F2"/>
          <w:sz w:val="20"/>
          <w:szCs w:val="20"/>
          <w:lang w:val="ka-GE"/>
        </w:rPr>
        <w:t xml:space="preserve">ფართო </w:t>
      </w:r>
      <w:r w:rsidRPr="00977752">
        <w:rPr>
          <w:rFonts w:ascii="Sylfaen" w:hAnsi="Sylfaen"/>
          <w:b/>
          <w:color w:val="0D0D0D" w:themeColor="text1" w:themeTint="F2"/>
          <w:sz w:val="20"/>
          <w:szCs w:val="20"/>
          <w:lang w:val="ka-GE"/>
        </w:rPr>
        <w:t>ცოდნა;</w:t>
      </w:r>
    </w:p>
    <w:p w14:paraId="4918A30B" w14:textId="5E9FD869" w:rsidR="00422C09" w:rsidRPr="00296563" w:rsidRDefault="00617E96" w:rsidP="00296563">
      <w:pPr>
        <w:pStyle w:val="ListParagraph"/>
        <w:numPr>
          <w:ilvl w:val="0"/>
          <w:numId w:val="7"/>
        </w:numPr>
        <w:jc w:val="both"/>
        <w:rPr>
          <w:rFonts w:ascii="Sylfaen" w:hAnsi="Sylfaen"/>
          <w:b/>
          <w:color w:val="0D0D0D" w:themeColor="text1" w:themeTint="F2"/>
          <w:sz w:val="20"/>
          <w:szCs w:val="20"/>
          <w:lang w:val="en-US"/>
        </w:rPr>
      </w:pPr>
      <w:r w:rsidRPr="00977752">
        <w:rPr>
          <w:rFonts w:ascii="Sylfaen" w:hAnsi="Sylfaen"/>
          <w:b/>
          <w:color w:val="0D0D0D" w:themeColor="text1" w:themeTint="F2"/>
          <w:sz w:val="20"/>
          <w:szCs w:val="20"/>
          <w:lang w:val="ka-GE"/>
        </w:rPr>
        <w:t xml:space="preserve">საერთაშორისო ურთიერთობების მომიჯნავე სფეროების </w:t>
      </w:r>
      <w:r w:rsidR="004E7CE8" w:rsidRPr="00977752">
        <w:rPr>
          <w:rFonts w:ascii="Sylfaen" w:hAnsi="Sylfaen"/>
          <w:b/>
          <w:color w:val="0D0D0D" w:themeColor="text1" w:themeTint="F2"/>
          <w:sz w:val="20"/>
          <w:szCs w:val="20"/>
          <w:lang w:val="ka-GE"/>
        </w:rPr>
        <w:t xml:space="preserve">ზოგადი </w:t>
      </w:r>
      <w:r w:rsidR="0043363A" w:rsidRPr="00977752">
        <w:rPr>
          <w:rFonts w:ascii="Sylfaen" w:hAnsi="Sylfaen"/>
          <w:b/>
          <w:color w:val="0D0D0D" w:themeColor="text1" w:themeTint="F2"/>
          <w:sz w:val="20"/>
          <w:szCs w:val="20"/>
          <w:lang w:val="ka-GE"/>
        </w:rPr>
        <w:t>ცოდნა</w:t>
      </w:r>
      <w:r w:rsidRPr="00977752">
        <w:rPr>
          <w:rFonts w:ascii="Sylfaen" w:hAnsi="Sylfaen"/>
          <w:b/>
          <w:color w:val="0D0D0D" w:themeColor="text1" w:themeTint="F2"/>
          <w:sz w:val="20"/>
          <w:szCs w:val="20"/>
          <w:lang w:val="ka-GE"/>
        </w:rPr>
        <w:t>;</w:t>
      </w:r>
      <w:r w:rsidR="00E31EE0" w:rsidRPr="00977752">
        <w:rPr>
          <w:rFonts w:ascii="Sylfaen" w:hAnsi="Sylfaen"/>
          <w:b/>
          <w:color w:val="0D0D0D" w:themeColor="text1" w:themeTint="F2"/>
          <w:sz w:val="20"/>
          <w:szCs w:val="20"/>
          <w:lang w:val="ka-GE"/>
        </w:rPr>
        <w:t xml:space="preserve"> </w:t>
      </w:r>
      <w:r w:rsidR="00422C09" w:rsidRPr="00296563">
        <w:rPr>
          <w:rFonts w:ascii="Sylfaen" w:hAnsi="Sylfaen"/>
          <w:b/>
          <w:color w:val="0D0D0D" w:themeColor="text1" w:themeTint="F2"/>
          <w:sz w:val="20"/>
          <w:szCs w:val="20"/>
          <w:lang w:val="ka-GE"/>
        </w:rPr>
        <w:t>საერთაშორისო ურთიერთობების ფართო კონტექსტში გააზრებისათვის საჭირო მრავალმხრივი განათლება.</w:t>
      </w:r>
    </w:p>
    <w:p w14:paraId="615BCCE1" w14:textId="77777777" w:rsidR="00425C05" w:rsidRPr="00977752" w:rsidRDefault="00425C05" w:rsidP="00422C09">
      <w:pPr>
        <w:pStyle w:val="ListParagraph"/>
        <w:ind w:left="1440"/>
        <w:jc w:val="both"/>
        <w:rPr>
          <w:rFonts w:ascii="Sylfaen" w:hAnsi="Sylfaen"/>
          <w:b/>
          <w:color w:val="0D0D0D" w:themeColor="text1" w:themeTint="F2"/>
          <w:sz w:val="20"/>
          <w:szCs w:val="20"/>
          <w:lang w:val="ka-GE"/>
        </w:rPr>
      </w:pPr>
    </w:p>
    <w:p w14:paraId="1982BD13" w14:textId="77777777" w:rsidR="003B6E99" w:rsidRPr="00977752" w:rsidRDefault="003B6E99" w:rsidP="00AE625F">
      <w:pPr>
        <w:jc w:val="both"/>
        <w:rPr>
          <w:rFonts w:ascii="Sylfaen" w:hAnsi="Sylfaen"/>
          <w:b/>
          <w:color w:val="0D0D0D" w:themeColor="text1" w:themeTint="F2"/>
          <w:sz w:val="20"/>
          <w:szCs w:val="20"/>
          <w:lang w:val="en-US"/>
        </w:rPr>
      </w:pPr>
    </w:p>
    <w:p w14:paraId="45BB18AA" w14:textId="740570C4" w:rsidR="009068D1" w:rsidRPr="00977752" w:rsidRDefault="009068D1" w:rsidP="009068D1">
      <w:pPr>
        <w:tabs>
          <w:tab w:val="left" w:pos="1230"/>
        </w:tabs>
        <w:jc w:val="both"/>
        <w:rPr>
          <w:rFonts w:ascii="Sylfaen" w:hAnsi="Sylfaen"/>
          <w:color w:val="0D0D0D" w:themeColor="text1" w:themeTint="F2"/>
          <w:sz w:val="20"/>
          <w:szCs w:val="20"/>
          <w:lang w:val="ka-GE"/>
        </w:rPr>
      </w:pPr>
      <w:r w:rsidRPr="00977752">
        <w:rPr>
          <w:rFonts w:ascii="Sylfaen" w:hAnsi="Sylfaen" w:cs="Sylfaen"/>
          <w:color w:val="0D0D0D" w:themeColor="text1" w:themeTint="F2"/>
          <w:sz w:val="20"/>
          <w:szCs w:val="20"/>
          <w:lang w:val="ka-GE"/>
        </w:rPr>
        <w:t>საერთაშორისო</w:t>
      </w:r>
      <w:r w:rsidRPr="00977752">
        <w:rPr>
          <w:rFonts w:ascii="Sylfaen" w:hAnsi="Sylfaen"/>
          <w:color w:val="0D0D0D" w:themeColor="text1" w:themeTint="F2"/>
          <w:sz w:val="20"/>
          <w:szCs w:val="20"/>
          <w:lang w:val="ka-GE"/>
        </w:rPr>
        <w:t xml:space="preserve"> ურთიერთობების  საბაკალავრო პროგრამის მიზანია</w:t>
      </w:r>
      <w:r w:rsidRPr="00977752">
        <w:rPr>
          <w:rFonts w:ascii="Sylfaen" w:hAnsi="Sylfaen"/>
          <w:color w:val="0D0D0D" w:themeColor="text1" w:themeTint="F2"/>
          <w:sz w:val="20"/>
          <w:szCs w:val="20"/>
          <w:lang w:val="en-US"/>
        </w:rPr>
        <w:t xml:space="preserve"> </w:t>
      </w:r>
      <w:r w:rsidRPr="00977752">
        <w:rPr>
          <w:rFonts w:ascii="Sylfaen" w:hAnsi="Sylfaen"/>
          <w:color w:val="0D0D0D" w:themeColor="text1" w:themeTint="F2"/>
          <w:sz w:val="20"/>
          <w:szCs w:val="20"/>
          <w:lang w:val="ka-GE"/>
        </w:rPr>
        <w:t xml:space="preserve">სტუდენტებს </w:t>
      </w:r>
      <w:r w:rsidRPr="00977752">
        <w:rPr>
          <w:rFonts w:ascii="Sylfaen" w:hAnsi="Sylfaen"/>
          <w:b/>
          <w:color w:val="0D0D0D" w:themeColor="text1" w:themeTint="F2"/>
          <w:sz w:val="20"/>
          <w:szCs w:val="20"/>
          <w:lang w:val="ka-GE"/>
        </w:rPr>
        <w:t>გამოუმუშავოს</w:t>
      </w:r>
      <w:r w:rsidRPr="00977752">
        <w:rPr>
          <w:rFonts w:ascii="Sylfaen" w:hAnsi="Sylfaen"/>
          <w:color w:val="0D0D0D" w:themeColor="text1" w:themeTint="F2"/>
          <w:sz w:val="20"/>
          <w:szCs w:val="20"/>
          <w:lang w:val="ka-GE"/>
        </w:rPr>
        <w:t>:</w:t>
      </w:r>
    </w:p>
    <w:p w14:paraId="67F20044" w14:textId="77777777" w:rsidR="00540B8B" w:rsidRPr="00977752" w:rsidRDefault="00540B8B" w:rsidP="009068D1">
      <w:pPr>
        <w:tabs>
          <w:tab w:val="left" w:pos="1230"/>
        </w:tabs>
        <w:jc w:val="both"/>
        <w:rPr>
          <w:rFonts w:ascii="Sylfaen" w:hAnsi="Sylfaen"/>
          <w:color w:val="0D0D0D" w:themeColor="text1" w:themeTint="F2"/>
          <w:sz w:val="20"/>
          <w:szCs w:val="20"/>
          <w:lang w:val="ka-GE"/>
        </w:rPr>
      </w:pPr>
    </w:p>
    <w:p w14:paraId="17FBB053" w14:textId="66A2CA4B" w:rsidR="00BA094F" w:rsidRPr="00977752" w:rsidRDefault="00BA094F" w:rsidP="00CD5F8E">
      <w:pPr>
        <w:pStyle w:val="ListParagraph"/>
        <w:numPr>
          <w:ilvl w:val="0"/>
          <w:numId w:val="8"/>
        </w:numPr>
        <w:ind w:left="1440"/>
        <w:jc w:val="both"/>
        <w:rPr>
          <w:rFonts w:ascii="Sylfaen" w:hAnsi="Sylfaen"/>
          <w:b/>
          <w:color w:val="0D0D0D" w:themeColor="text1" w:themeTint="F2"/>
          <w:sz w:val="20"/>
          <w:szCs w:val="20"/>
          <w:lang w:val="ka-GE"/>
        </w:rPr>
      </w:pPr>
      <w:r w:rsidRPr="00977752">
        <w:rPr>
          <w:rFonts w:ascii="Sylfaen" w:hAnsi="Sylfaen"/>
          <w:b/>
          <w:color w:val="0D0D0D" w:themeColor="text1" w:themeTint="F2"/>
          <w:sz w:val="20"/>
          <w:szCs w:val="20"/>
          <w:lang w:val="ka-GE"/>
        </w:rPr>
        <w:t xml:space="preserve">მიმდინარე საერთაშორისო საკითხების </w:t>
      </w:r>
      <w:r w:rsidR="00E31EE0" w:rsidRPr="00977752">
        <w:rPr>
          <w:rFonts w:ascii="Sylfaen" w:hAnsi="Sylfaen"/>
          <w:b/>
          <w:color w:val="0D0D0D" w:themeColor="text1" w:themeTint="F2"/>
          <w:sz w:val="20"/>
          <w:szCs w:val="20"/>
          <w:lang w:val="ka-GE"/>
        </w:rPr>
        <w:t>გააზრების</w:t>
      </w:r>
      <w:r w:rsidRPr="00977752">
        <w:rPr>
          <w:rFonts w:ascii="Sylfaen" w:hAnsi="Sylfaen"/>
          <w:b/>
          <w:color w:val="0D0D0D" w:themeColor="text1" w:themeTint="F2"/>
          <w:sz w:val="20"/>
          <w:szCs w:val="20"/>
          <w:lang w:val="ka-GE"/>
        </w:rPr>
        <w:t xml:space="preserve"> და </w:t>
      </w:r>
      <w:r w:rsidR="008A0310" w:rsidRPr="00977752">
        <w:rPr>
          <w:rFonts w:ascii="Sylfaen" w:hAnsi="Sylfaen"/>
          <w:b/>
          <w:color w:val="0D0D0D" w:themeColor="text1" w:themeTint="F2"/>
          <w:sz w:val="20"/>
          <w:szCs w:val="20"/>
          <w:lang w:val="ka-GE"/>
        </w:rPr>
        <w:t xml:space="preserve">კრიტიკული </w:t>
      </w:r>
      <w:r w:rsidRPr="00977752">
        <w:rPr>
          <w:rFonts w:ascii="Sylfaen" w:hAnsi="Sylfaen"/>
          <w:b/>
          <w:color w:val="0D0D0D" w:themeColor="text1" w:themeTint="F2"/>
          <w:sz w:val="20"/>
          <w:szCs w:val="20"/>
          <w:lang w:val="ka-GE"/>
        </w:rPr>
        <w:t>ანალიზის უნარი;</w:t>
      </w:r>
      <w:r w:rsidR="008A0310" w:rsidRPr="00977752">
        <w:rPr>
          <w:rFonts w:ascii="Sylfaen" w:hAnsi="Sylfaen"/>
          <w:b/>
          <w:color w:val="0D0D0D" w:themeColor="text1" w:themeTint="F2"/>
          <w:sz w:val="20"/>
          <w:szCs w:val="20"/>
          <w:lang w:val="ka-GE"/>
        </w:rPr>
        <w:t xml:space="preserve"> </w:t>
      </w:r>
    </w:p>
    <w:p w14:paraId="2DA81E6B" w14:textId="0E377A4A" w:rsidR="00BA094F" w:rsidRPr="00977752" w:rsidRDefault="00BA094F" w:rsidP="00CD5F8E">
      <w:pPr>
        <w:pStyle w:val="ListParagraph"/>
        <w:numPr>
          <w:ilvl w:val="0"/>
          <w:numId w:val="8"/>
        </w:numPr>
        <w:ind w:left="1440"/>
        <w:jc w:val="both"/>
        <w:rPr>
          <w:rFonts w:ascii="Sylfaen" w:hAnsi="Sylfaen"/>
          <w:b/>
          <w:color w:val="0D0D0D" w:themeColor="text1" w:themeTint="F2"/>
          <w:sz w:val="20"/>
          <w:szCs w:val="20"/>
          <w:lang w:val="ka-GE"/>
        </w:rPr>
      </w:pPr>
      <w:r w:rsidRPr="00977752">
        <w:rPr>
          <w:rFonts w:ascii="Sylfaen" w:hAnsi="Sylfaen"/>
          <w:b/>
          <w:color w:val="0D0D0D" w:themeColor="text1" w:themeTint="F2"/>
          <w:sz w:val="20"/>
          <w:szCs w:val="20"/>
          <w:lang w:val="ka-GE"/>
        </w:rPr>
        <w:t xml:space="preserve">საერთაშორისო ურთიერთობების სფეროში </w:t>
      </w:r>
      <w:r w:rsidR="008A0310" w:rsidRPr="00977752">
        <w:rPr>
          <w:rFonts w:ascii="Sylfaen" w:hAnsi="Sylfaen"/>
          <w:b/>
          <w:color w:val="0D0D0D" w:themeColor="text1" w:themeTint="F2"/>
          <w:sz w:val="20"/>
          <w:szCs w:val="20"/>
          <w:lang w:val="ka-GE"/>
        </w:rPr>
        <w:t>არსებულ თეორიებ</w:t>
      </w:r>
      <w:r w:rsidR="00D5060A" w:rsidRPr="00977752">
        <w:rPr>
          <w:rFonts w:ascii="Sylfaen" w:hAnsi="Sylfaen"/>
          <w:b/>
          <w:color w:val="0D0D0D" w:themeColor="text1" w:themeTint="F2"/>
          <w:sz w:val="20"/>
          <w:szCs w:val="20"/>
          <w:lang w:val="ka-GE"/>
        </w:rPr>
        <w:t xml:space="preserve">ზე დაყრდნობით </w:t>
      </w:r>
      <w:r w:rsidR="008A0310" w:rsidRPr="00977752">
        <w:rPr>
          <w:rFonts w:ascii="Sylfaen" w:hAnsi="Sylfaen"/>
          <w:b/>
          <w:color w:val="0D0D0D" w:themeColor="text1" w:themeTint="F2"/>
          <w:sz w:val="20"/>
          <w:szCs w:val="20"/>
          <w:lang w:val="ka-GE"/>
        </w:rPr>
        <w:t>დასკვნის ჩამოყალიბებისა და პრობლემის გადაჭრის უნარი</w:t>
      </w:r>
      <w:r w:rsidRPr="00977752">
        <w:rPr>
          <w:rFonts w:ascii="Sylfaen" w:hAnsi="Sylfaen"/>
          <w:b/>
          <w:color w:val="0D0D0D" w:themeColor="text1" w:themeTint="F2"/>
          <w:sz w:val="20"/>
          <w:szCs w:val="20"/>
          <w:lang w:val="ka-GE"/>
        </w:rPr>
        <w:t>;</w:t>
      </w:r>
    </w:p>
    <w:p w14:paraId="1E6B82F2" w14:textId="015B1099" w:rsidR="002F2081" w:rsidRPr="00977752" w:rsidRDefault="0043363A" w:rsidP="00CD5F8E">
      <w:pPr>
        <w:pStyle w:val="ListParagraph"/>
        <w:numPr>
          <w:ilvl w:val="0"/>
          <w:numId w:val="8"/>
        </w:numPr>
        <w:ind w:left="1440"/>
        <w:jc w:val="both"/>
        <w:rPr>
          <w:rFonts w:ascii="Sylfaen" w:hAnsi="Sylfaen"/>
          <w:b/>
          <w:color w:val="0D0D0D" w:themeColor="text1" w:themeTint="F2"/>
          <w:sz w:val="20"/>
          <w:szCs w:val="20"/>
          <w:lang w:val="ka-GE"/>
        </w:rPr>
      </w:pPr>
      <w:r w:rsidRPr="00977752">
        <w:rPr>
          <w:rFonts w:ascii="Sylfaen" w:hAnsi="Sylfaen"/>
          <w:b/>
          <w:color w:val="0D0D0D" w:themeColor="text1" w:themeTint="F2"/>
          <w:sz w:val="20"/>
          <w:szCs w:val="20"/>
          <w:lang w:val="ka-GE"/>
        </w:rPr>
        <w:t xml:space="preserve">პროფესიულ და არაპროფესიულ წრეებთან </w:t>
      </w:r>
      <w:r w:rsidR="002F2081" w:rsidRPr="00977752">
        <w:rPr>
          <w:rFonts w:ascii="Sylfaen" w:hAnsi="Sylfaen"/>
          <w:b/>
          <w:color w:val="0D0D0D" w:themeColor="text1" w:themeTint="F2"/>
          <w:sz w:val="20"/>
          <w:szCs w:val="20"/>
          <w:lang w:val="ka-GE"/>
        </w:rPr>
        <w:t>საერთაშორისო საკითხებზე</w:t>
      </w:r>
      <w:r w:rsidR="00D5060A" w:rsidRPr="00977752">
        <w:rPr>
          <w:rFonts w:ascii="Sylfaen" w:hAnsi="Sylfaen"/>
          <w:b/>
          <w:color w:val="0D0D0D" w:themeColor="text1" w:themeTint="F2"/>
          <w:sz w:val="20"/>
          <w:szCs w:val="20"/>
          <w:lang w:val="ka-GE"/>
        </w:rPr>
        <w:t xml:space="preserve"> ზეპირი და წერილობითი</w:t>
      </w:r>
      <w:r w:rsidR="002F2081" w:rsidRPr="00977752">
        <w:rPr>
          <w:rFonts w:ascii="Sylfaen" w:hAnsi="Sylfaen"/>
          <w:b/>
          <w:color w:val="0D0D0D" w:themeColor="text1" w:themeTint="F2"/>
          <w:sz w:val="20"/>
          <w:szCs w:val="20"/>
          <w:lang w:val="ka-GE"/>
        </w:rPr>
        <w:t xml:space="preserve"> </w:t>
      </w:r>
      <w:r w:rsidR="009068D1" w:rsidRPr="00977752">
        <w:rPr>
          <w:rFonts w:ascii="Sylfaen" w:hAnsi="Sylfaen"/>
          <w:b/>
          <w:color w:val="0D0D0D" w:themeColor="text1" w:themeTint="F2"/>
          <w:sz w:val="20"/>
          <w:szCs w:val="20"/>
          <w:lang w:val="ka-GE"/>
        </w:rPr>
        <w:t>კომუნიკაციის</w:t>
      </w:r>
      <w:r w:rsidRPr="00977752">
        <w:rPr>
          <w:rFonts w:ascii="Sylfaen" w:hAnsi="Sylfaen"/>
          <w:b/>
          <w:color w:val="0D0D0D" w:themeColor="text1" w:themeTint="F2"/>
          <w:sz w:val="20"/>
          <w:szCs w:val="20"/>
          <w:lang w:val="ka-GE"/>
        </w:rPr>
        <w:t xml:space="preserve"> </w:t>
      </w:r>
      <w:r w:rsidR="002F2081" w:rsidRPr="00977752">
        <w:rPr>
          <w:rFonts w:ascii="Sylfaen" w:hAnsi="Sylfaen"/>
          <w:b/>
          <w:color w:val="0D0D0D" w:themeColor="text1" w:themeTint="F2"/>
          <w:sz w:val="20"/>
          <w:szCs w:val="20"/>
          <w:lang w:val="ka-GE"/>
        </w:rPr>
        <w:t>უნარი</w:t>
      </w:r>
      <w:r w:rsidRPr="00977752">
        <w:rPr>
          <w:rFonts w:ascii="Sylfaen" w:hAnsi="Sylfaen"/>
          <w:b/>
          <w:color w:val="0D0D0D" w:themeColor="text1" w:themeTint="F2"/>
          <w:sz w:val="20"/>
          <w:szCs w:val="20"/>
          <w:lang w:val="ka-GE"/>
        </w:rPr>
        <w:t>, როგორც ქართულ ასევე უცხო ენ</w:t>
      </w:r>
      <w:r w:rsidR="00425C05" w:rsidRPr="00977752">
        <w:rPr>
          <w:rFonts w:ascii="Sylfaen" w:hAnsi="Sylfaen"/>
          <w:b/>
          <w:color w:val="0D0D0D" w:themeColor="text1" w:themeTint="F2"/>
          <w:sz w:val="20"/>
          <w:szCs w:val="20"/>
          <w:lang w:val="ka-GE"/>
        </w:rPr>
        <w:t>ა</w:t>
      </w:r>
      <w:r w:rsidRPr="00977752">
        <w:rPr>
          <w:rFonts w:ascii="Sylfaen" w:hAnsi="Sylfaen"/>
          <w:b/>
          <w:color w:val="0D0D0D" w:themeColor="text1" w:themeTint="F2"/>
          <w:sz w:val="20"/>
          <w:szCs w:val="20"/>
          <w:lang w:val="ka-GE"/>
        </w:rPr>
        <w:t>ზე</w:t>
      </w:r>
      <w:r w:rsidR="00FA47C2" w:rsidRPr="00977752">
        <w:rPr>
          <w:rFonts w:ascii="Sylfaen" w:hAnsi="Sylfaen"/>
          <w:b/>
          <w:color w:val="0D0D0D" w:themeColor="text1" w:themeTint="F2"/>
          <w:sz w:val="20"/>
          <w:szCs w:val="20"/>
          <w:lang w:val="ka-GE"/>
        </w:rPr>
        <w:t>;</w:t>
      </w:r>
    </w:p>
    <w:p w14:paraId="6DB05CC0" w14:textId="1D987B66" w:rsidR="0043363A" w:rsidRPr="00977752" w:rsidRDefault="0043363A" w:rsidP="00CD5F8E">
      <w:pPr>
        <w:pStyle w:val="ListParagraph"/>
        <w:numPr>
          <w:ilvl w:val="0"/>
          <w:numId w:val="8"/>
        </w:numPr>
        <w:ind w:left="1440"/>
        <w:jc w:val="both"/>
        <w:rPr>
          <w:rFonts w:ascii="Sylfaen" w:hAnsi="Sylfaen"/>
          <w:b/>
          <w:color w:val="0D0D0D" w:themeColor="text1" w:themeTint="F2"/>
          <w:sz w:val="20"/>
          <w:szCs w:val="20"/>
          <w:lang w:val="ka-GE"/>
        </w:rPr>
      </w:pPr>
      <w:r w:rsidRPr="00977752">
        <w:rPr>
          <w:rFonts w:ascii="Sylfaen" w:hAnsi="Sylfaen"/>
          <w:b/>
          <w:color w:val="0D0D0D" w:themeColor="text1" w:themeTint="F2"/>
          <w:sz w:val="20"/>
          <w:szCs w:val="20"/>
          <w:lang w:val="ka-GE"/>
        </w:rPr>
        <w:t xml:space="preserve">საერთაშორისო ურთიერთობების სფეროში </w:t>
      </w:r>
      <w:r w:rsidR="00D5060A" w:rsidRPr="00977752">
        <w:rPr>
          <w:rFonts w:ascii="Sylfaen" w:hAnsi="Sylfaen" w:cs="Sylfaen"/>
          <w:b/>
          <w:color w:val="0D0D0D" w:themeColor="text1" w:themeTint="F2"/>
          <w:sz w:val="20"/>
          <w:szCs w:val="20"/>
          <w:lang w:val="ka-GE"/>
        </w:rPr>
        <w:t>წინასწარ</w:t>
      </w:r>
      <w:r w:rsidR="00752983" w:rsidRPr="00977752">
        <w:rPr>
          <w:rFonts w:ascii="Sylfaen" w:hAnsi="Sylfaen" w:cs="Sylfaen"/>
          <w:b/>
          <w:color w:val="0D0D0D" w:themeColor="text1" w:themeTint="F2"/>
          <w:sz w:val="20"/>
          <w:szCs w:val="20"/>
          <w:lang w:val="ka-GE"/>
        </w:rPr>
        <w:t xml:space="preserve"> </w:t>
      </w:r>
      <w:r w:rsidR="00D5060A" w:rsidRPr="00977752">
        <w:rPr>
          <w:rFonts w:ascii="Sylfaen" w:hAnsi="Sylfaen" w:cs="Sylfaen"/>
          <w:b/>
          <w:color w:val="0D0D0D" w:themeColor="text1" w:themeTint="F2"/>
          <w:sz w:val="20"/>
          <w:szCs w:val="20"/>
          <w:lang w:val="ka-GE"/>
        </w:rPr>
        <w:t xml:space="preserve">განსაზღვრული მითითების შესაბამისად </w:t>
      </w:r>
      <w:r w:rsidR="00E31EE0" w:rsidRPr="00977752">
        <w:rPr>
          <w:rFonts w:ascii="Sylfaen" w:hAnsi="Sylfaen" w:cs="Sylfaen"/>
          <w:b/>
          <w:color w:val="0D0D0D" w:themeColor="text1" w:themeTint="F2"/>
          <w:sz w:val="20"/>
          <w:szCs w:val="20"/>
          <w:lang w:val="ka-GE"/>
        </w:rPr>
        <w:t xml:space="preserve">მცირე </w:t>
      </w:r>
      <w:r w:rsidRPr="00977752">
        <w:rPr>
          <w:rFonts w:ascii="Sylfaen" w:hAnsi="Sylfaen"/>
          <w:b/>
          <w:color w:val="0D0D0D" w:themeColor="text1" w:themeTint="F2"/>
          <w:sz w:val="20"/>
          <w:szCs w:val="20"/>
          <w:lang w:val="ka-GE"/>
        </w:rPr>
        <w:t>კვლევითი</w:t>
      </w:r>
      <w:r w:rsidR="00E31EE0" w:rsidRPr="00977752">
        <w:rPr>
          <w:rFonts w:ascii="Sylfaen" w:hAnsi="Sylfaen"/>
          <w:b/>
          <w:color w:val="0D0D0D" w:themeColor="text1" w:themeTint="F2"/>
          <w:sz w:val="20"/>
          <w:szCs w:val="20"/>
          <w:lang w:val="ka-GE"/>
        </w:rPr>
        <w:t xml:space="preserve"> ხასიათისა</w:t>
      </w:r>
      <w:r w:rsidRPr="00977752">
        <w:rPr>
          <w:rFonts w:ascii="Sylfaen" w:hAnsi="Sylfaen"/>
          <w:b/>
          <w:color w:val="0D0D0D" w:themeColor="text1" w:themeTint="F2"/>
          <w:sz w:val="20"/>
          <w:szCs w:val="20"/>
          <w:lang w:val="ka-GE"/>
        </w:rPr>
        <w:t xml:space="preserve"> </w:t>
      </w:r>
      <w:r w:rsidR="00752983" w:rsidRPr="00977752">
        <w:rPr>
          <w:rFonts w:ascii="Sylfaen" w:hAnsi="Sylfaen"/>
          <w:b/>
          <w:color w:val="0D0D0D" w:themeColor="text1" w:themeTint="F2"/>
          <w:sz w:val="20"/>
          <w:szCs w:val="20"/>
          <w:lang w:val="ka-GE"/>
        </w:rPr>
        <w:t xml:space="preserve">და ანალიტიკური </w:t>
      </w:r>
      <w:r w:rsidRPr="00977752">
        <w:rPr>
          <w:rFonts w:ascii="Sylfaen" w:hAnsi="Sylfaen"/>
          <w:b/>
          <w:color w:val="0D0D0D" w:themeColor="text1" w:themeTint="F2"/>
          <w:sz w:val="20"/>
          <w:szCs w:val="20"/>
          <w:lang w:val="ka-GE"/>
        </w:rPr>
        <w:t xml:space="preserve">პროექტების </w:t>
      </w:r>
      <w:r w:rsidR="00E31EE0" w:rsidRPr="00977752">
        <w:rPr>
          <w:rFonts w:ascii="Sylfaen" w:hAnsi="Sylfaen"/>
          <w:b/>
          <w:color w:val="0D0D0D" w:themeColor="text1" w:themeTint="F2"/>
          <w:sz w:val="20"/>
          <w:szCs w:val="20"/>
          <w:lang w:val="ka-GE"/>
        </w:rPr>
        <w:t>განხორციელების</w:t>
      </w:r>
      <w:r w:rsidRPr="00977752">
        <w:rPr>
          <w:rFonts w:ascii="Sylfaen" w:hAnsi="Sylfaen"/>
          <w:b/>
          <w:color w:val="0D0D0D" w:themeColor="text1" w:themeTint="F2"/>
          <w:sz w:val="20"/>
          <w:szCs w:val="20"/>
          <w:lang w:val="ka-GE"/>
        </w:rPr>
        <w:t xml:space="preserve"> უნარი</w:t>
      </w:r>
      <w:r w:rsidR="00FA47C2" w:rsidRPr="00977752">
        <w:rPr>
          <w:rFonts w:ascii="Sylfaen" w:hAnsi="Sylfaen"/>
          <w:b/>
          <w:color w:val="0D0D0D" w:themeColor="text1" w:themeTint="F2"/>
          <w:sz w:val="20"/>
          <w:szCs w:val="20"/>
          <w:lang w:val="ka-GE"/>
        </w:rPr>
        <w:t>;</w:t>
      </w:r>
    </w:p>
    <w:p w14:paraId="7BA73172" w14:textId="7FF9952D" w:rsidR="00682B5B" w:rsidRPr="00977752" w:rsidRDefault="00682B5B" w:rsidP="00CD5F8E">
      <w:pPr>
        <w:pStyle w:val="ListParagraph"/>
        <w:numPr>
          <w:ilvl w:val="0"/>
          <w:numId w:val="8"/>
        </w:numPr>
        <w:ind w:left="1440"/>
        <w:jc w:val="both"/>
        <w:rPr>
          <w:rFonts w:ascii="Sylfaen" w:hAnsi="Sylfaen"/>
          <w:b/>
          <w:color w:val="0D0D0D" w:themeColor="text1" w:themeTint="F2"/>
          <w:sz w:val="20"/>
          <w:szCs w:val="20"/>
          <w:lang w:val="ka-GE"/>
        </w:rPr>
      </w:pPr>
      <w:r w:rsidRPr="00977752">
        <w:rPr>
          <w:rFonts w:ascii="Sylfaen" w:hAnsi="Sylfaen"/>
          <w:b/>
          <w:color w:val="0D0D0D" w:themeColor="text1" w:themeTint="F2"/>
          <w:sz w:val="20"/>
          <w:szCs w:val="20"/>
          <w:lang w:val="ka-GE"/>
        </w:rPr>
        <w:t>პრაქტიკული ან კვლევითი საქმიანობისას კეთილსინდისიერების</w:t>
      </w:r>
      <w:r w:rsidR="00752983" w:rsidRPr="00977752">
        <w:rPr>
          <w:rFonts w:ascii="Sylfaen" w:hAnsi="Sylfaen"/>
          <w:b/>
          <w:color w:val="0D0D0D" w:themeColor="text1" w:themeTint="F2"/>
          <w:sz w:val="20"/>
          <w:szCs w:val="20"/>
          <w:lang w:val="ka-GE"/>
        </w:rPr>
        <w:t>ა</w:t>
      </w:r>
      <w:r w:rsidRPr="00977752">
        <w:rPr>
          <w:rFonts w:ascii="Sylfaen" w:hAnsi="Sylfaen"/>
          <w:b/>
          <w:color w:val="0D0D0D" w:themeColor="text1" w:themeTint="F2"/>
          <w:sz w:val="20"/>
          <w:szCs w:val="20"/>
          <w:lang w:val="ka-GE"/>
        </w:rPr>
        <w:t xml:space="preserve"> და ეთიკის ნორმების დაცვის უნარი</w:t>
      </w:r>
      <w:r w:rsidR="000D5F00" w:rsidRPr="00977752">
        <w:rPr>
          <w:rFonts w:ascii="Sylfaen" w:hAnsi="Sylfaen"/>
          <w:b/>
          <w:color w:val="0D0D0D" w:themeColor="text1" w:themeTint="F2"/>
          <w:sz w:val="20"/>
          <w:szCs w:val="20"/>
          <w:lang w:val="ka-GE"/>
        </w:rPr>
        <w:t>.</w:t>
      </w:r>
    </w:p>
    <w:p w14:paraId="1D8B4147" w14:textId="61E9C73E" w:rsidR="00BA094F" w:rsidRPr="00977752" w:rsidRDefault="00BA094F" w:rsidP="00D1178E">
      <w:pPr>
        <w:jc w:val="both"/>
        <w:rPr>
          <w:rFonts w:ascii="Sylfaen" w:hAnsi="Sylfaen"/>
          <w:b/>
          <w:color w:val="0D0D0D" w:themeColor="text1" w:themeTint="F2"/>
          <w:sz w:val="20"/>
          <w:szCs w:val="20"/>
          <w:u w:val="single"/>
          <w:lang w:val="ka-GE"/>
        </w:rPr>
      </w:pPr>
    </w:p>
    <w:bookmarkEnd w:id="1"/>
    <w:bookmarkEnd w:id="2"/>
    <w:p w14:paraId="52A278E0" w14:textId="77777777" w:rsidR="00752983" w:rsidRPr="00977752" w:rsidRDefault="00752983" w:rsidP="00A6670E">
      <w:pPr>
        <w:pStyle w:val="ListParagraph"/>
        <w:ind w:left="0"/>
        <w:jc w:val="both"/>
        <w:rPr>
          <w:rFonts w:ascii="Sylfaen" w:hAnsi="Sylfaen"/>
          <w:b/>
          <w:color w:val="7030A0"/>
          <w:sz w:val="20"/>
          <w:szCs w:val="20"/>
          <w:u w:val="single"/>
          <w:lang w:val="ka-GE"/>
        </w:rPr>
      </w:pPr>
    </w:p>
    <w:p w14:paraId="7B894EA4" w14:textId="77777777" w:rsidR="00A6670E" w:rsidRPr="00977752" w:rsidRDefault="00A6670E" w:rsidP="00A6670E">
      <w:pPr>
        <w:pStyle w:val="ListParagraph"/>
        <w:ind w:left="0"/>
        <w:jc w:val="both"/>
        <w:rPr>
          <w:rFonts w:ascii="Sylfaen" w:hAnsi="Sylfaen"/>
          <w:b/>
          <w:color w:val="7030A0"/>
          <w:sz w:val="20"/>
          <w:szCs w:val="20"/>
          <w:u w:val="single"/>
          <w:lang w:val="ka-GE"/>
        </w:rPr>
      </w:pPr>
      <w:r w:rsidRPr="00977752">
        <w:rPr>
          <w:rFonts w:ascii="Sylfaen" w:hAnsi="Sylfaen"/>
          <w:b/>
          <w:color w:val="7030A0"/>
          <w:sz w:val="20"/>
          <w:szCs w:val="20"/>
          <w:u w:val="single"/>
          <w:lang w:val="ka-GE"/>
        </w:rPr>
        <w:t>პროგრამაზე დაშვების წინაპირობა:</w:t>
      </w:r>
    </w:p>
    <w:p w14:paraId="5D9ADEEA" w14:textId="33ADE94D" w:rsidR="00A6670E" w:rsidRPr="00977752" w:rsidRDefault="00A6670E" w:rsidP="00A6670E">
      <w:pPr>
        <w:pStyle w:val="ListParagraph"/>
        <w:ind w:left="0"/>
        <w:jc w:val="both"/>
        <w:rPr>
          <w:rFonts w:ascii="Sylfaen" w:hAnsi="Sylfaen"/>
          <w:color w:val="0D0D0D" w:themeColor="text1" w:themeTint="F2"/>
          <w:sz w:val="20"/>
          <w:szCs w:val="20"/>
          <w:lang w:val="ka-GE"/>
        </w:rPr>
      </w:pPr>
    </w:p>
    <w:p w14:paraId="187604DB" w14:textId="2EB4A123" w:rsidR="006E2751" w:rsidRPr="00977752" w:rsidRDefault="006E2751" w:rsidP="006E2751">
      <w:pPr>
        <w:pStyle w:val="ListParagraph"/>
        <w:ind w:left="0"/>
        <w:jc w:val="both"/>
        <w:rPr>
          <w:rFonts w:ascii="Sylfaen" w:hAnsi="Sylfaen"/>
          <w:color w:val="0D0D0D" w:themeColor="text1" w:themeTint="F2"/>
          <w:sz w:val="20"/>
          <w:szCs w:val="20"/>
          <w:lang w:val="ka-GE"/>
        </w:rPr>
      </w:pPr>
      <w:bookmarkStart w:id="3" w:name="_Hlk71591756"/>
      <w:r w:rsidRPr="00977752">
        <w:rPr>
          <w:rFonts w:ascii="Sylfaen" w:hAnsi="Sylfaen"/>
          <w:color w:val="0D0D0D" w:themeColor="text1" w:themeTint="F2"/>
          <w:sz w:val="20"/>
          <w:szCs w:val="20"/>
          <w:lang w:val="ka-GE"/>
        </w:rPr>
        <w:t>საერთაშორისო ურთიერთობების საბაკალავრო</w:t>
      </w:r>
      <w:r w:rsidR="005B39AE" w:rsidRPr="00977752">
        <w:rPr>
          <w:rFonts w:ascii="Sylfaen" w:hAnsi="Sylfaen"/>
          <w:color w:val="0D0D0D" w:themeColor="text1" w:themeTint="F2"/>
          <w:sz w:val="20"/>
          <w:szCs w:val="20"/>
          <w:lang w:val="ka-GE"/>
        </w:rPr>
        <w:t xml:space="preserve"> </w:t>
      </w:r>
      <w:r w:rsidRPr="00977752">
        <w:rPr>
          <w:rFonts w:ascii="Sylfaen" w:hAnsi="Sylfaen"/>
          <w:color w:val="0D0D0D" w:themeColor="text1" w:themeTint="F2"/>
          <w:sz w:val="20"/>
          <w:szCs w:val="20"/>
          <w:lang w:val="ka-GE"/>
        </w:rPr>
        <w:t xml:space="preserve">პროგრამაზე ჩარიცხვის უფლება აქვს სრული ზოგადი განათლების დამადასტურებელი სახელმწიფო სერტიფიკატის/ატესტატის ან მასთან გათანაბრებული დოკუმენტის მქონე </w:t>
      </w:r>
      <w:r w:rsidR="00BD44DF" w:rsidRPr="00977752">
        <w:rPr>
          <w:rFonts w:ascii="Sylfaen" w:hAnsi="Sylfaen"/>
          <w:color w:val="0D0D0D" w:themeColor="text1" w:themeTint="F2"/>
          <w:sz w:val="20"/>
          <w:szCs w:val="20"/>
          <w:lang w:val="ka-GE"/>
        </w:rPr>
        <w:t>პირს</w:t>
      </w:r>
      <w:r w:rsidRPr="00977752">
        <w:rPr>
          <w:rFonts w:ascii="Sylfaen" w:hAnsi="Sylfaen"/>
          <w:color w:val="0D0D0D" w:themeColor="text1" w:themeTint="F2"/>
          <w:sz w:val="20"/>
          <w:szCs w:val="20"/>
          <w:lang w:val="ka-GE"/>
        </w:rPr>
        <w:t>, ერთიანი ეროვნული გამოცდების შედეგების საფუძველზე.</w:t>
      </w:r>
    </w:p>
    <w:p w14:paraId="33856260" w14:textId="6E0E83B9" w:rsidR="006E2751" w:rsidRPr="00977752" w:rsidRDefault="006E2751" w:rsidP="006E2751">
      <w:pPr>
        <w:pStyle w:val="ListParagraph"/>
        <w:ind w:left="0"/>
        <w:jc w:val="both"/>
        <w:rPr>
          <w:rFonts w:ascii="Sylfaen" w:hAnsi="Sylfaen"/>
          <w:color w:val="0D0D0D" w:themeColor="text1" w:themeTint="F2"/>
          <w:sz w:val="20"/>
          <w:szCs w:val="20"/>
          <w:lang w:val="ka-GE"/>
        </w:rPr>
      </w:pPr>
    </w:p>
    <w:p w14:paraId="2D9080C1" w14:textId="77777777" w:rsidR="00010E6D" w:rsidRDefault="00BF7EF4" w:rsidP="004F7DC3">
      <w:pPr>
        <w:ind w:right="75"/>
        <w:jc w:val="both"/>
        <w:rPr>
          <w:rFonts w:ascii="Sylfaen" w:eastAsia="Sylfaen" w:hAnsi="Sylfaen" w:cs="Sylfaen"/>
          <w:sz w:val="20"/>
          <w:szCs w:val="20"/>
          <w:lang w:val="ka-GE"/>
        </w:rPr>
      </w:pPr>
      <w:r>
        <w:rPr>
          <w:rFonts w:ascii="Sylfaen" w:eastAsia="Sylfaen" w:hAnsi="Sylfaen" w:cs="Sylfaen"/>
          <w:sz w:val="20"/>
          <w:szCs w:val="20"/>
          <w:lang w:val="ka-GE"/>
        </w:rPr>
        <w:t xml:space="preserve">საერთაშორისო ურთერთობების საბაკალავრო </w:t>
      </w:r>
      <w:r w:rsidR="00BD44DF" w:rsidRPr="00977752">
        <w:rPr>
          <w:rFonts w:ascii="Sylfaen" w:eastAsia="Sylfaen" w:hAnsi="Sylfaen" w:cs="Sylfaen"/>
          <w:sz w:val="20"/>
          <w:szCs w:val="20"/>
        </w:rPr>
        <w:t>პ</w:t>
      </w:r>
      <w:r w:rsidR="00BD44DF" w:rsidRPr="00977752">
        <w:rPr>
          <w:rFonts w:ascii="Sylfaen" w:eastAsia="Sylfaen" w:hAnsi="Sylfaen" w:cs="Sylfaen"/>
          <w:spacing w:val="1"/>
          <w:sz w:val="20"/>
          <w:szCs w:val="20"/>
        </w:rPr>
        <w:t>რო</w:t>
      </w:r>
      <w:r w:rsidR="00BD44DF" w:rsidRPr="00977752">
        <w:rPr>
          <w:rFonts w:ascii="Sylfaen" w:eastAsia="Sylfaen" w:hAnsi="Sylfaen" w:cs="Sylfaen"/>
          <w:spacing w:val="-1"/>
          <w:sz w:val="20"/>
          <w:szCs w:val="20"/>
        </w:rPr>
        <w:t>გ</w:t>
      </w:r>
      <w:r w:rsidR="00BD44DF" w:rsidRPr="00977752">
        <w:rPr>
          <w:rFonts w:ascii="Sylfaen" w:eastAsia="Sylfaen" w:hAnsi="Sylfaen" w:cs="Sylfaen"/>
          <w:spacing w:val="1"/>
          <w:sz w:val="20"/>
          <w:szCs w:val="20"/>
        </w:rPr>
        <w:t>რ</w:t>
      </w:r>
      <w:r w:rsidR="00BD44DF" w:rsidRPr="00977752">
        <w:rPr>
          <w:rFonts w:ascii="Sylfaen" w:eastAsia="Sylfaen" w:hAnsi="Sylfaen" w:cs="Sylfaen"/>
          <w:spacing w:val="-1"/>
          <w:sz w:val="20"/>
          <w:szCs w:val="20"/>
        </w:rPr>
        <w:t>ა</w:t>
      </w:r>
      <w:r w:rsidR="00BD44DF" w:rsidRPr="00977752">
        <w:rPr>
          <w:rFonts w:ascii="Sylfaen" w:eastAsia="Sylfaen" w:hAnsi="Sylfaen" w:cs="Sylfaen"/>
          <w:sz w:val="20"/>
          <w:szCs w:val="20"/>
        </w:rPr>
        <w:t>მ</w:t>
      </w:r>
      <w:r w:rsidR="00BD44DF" w:rsidRPr="00977752">
        <w:rPr>
          <w:rFonts w:ascii="Sylfaen" w:eastAsia="Sylfaen" w:hAnsi="Sylfaen" w:cs="Sylfaen"/>
          <w:spacing w:val="2"/>
          <w:sz w:val="20"/>
          <w:szCs w:val="20"/>
        </w:rPr>
        <w:t>ა</w:t>
      </w:r>
      <w:r w:rsidR="00BD44DF" w:rsidRPr="00977752">
        <w:rPr>
          <w:rFonts w:ascii="Sylfaen" w:eastAsia="Sylfaen" w:hAnsi="Sylfaen" w:cs="Sylfaen"/>
          <w:spacing w:val="-1"/>
          <w:sz w:val="20"/>
          <w:szCs w:val="20"/>
        </w:rPr>
        <w:t>ზ</w:t>
      </w:r>
      <w:r w:rsidR="00BD44DF" w:rsidRPr="00977752">
        <w:rPr>
          <w:rFonts w:ascii="Sylfaen" w:eastAsia="Sylfaen" w:hAnsi="Sylfaen" w:cs="Sylfaen"/>
          <w:sz w:val="20"/>
          <w:szCs w:val="20"/>
        </w:rPr>
        <w:t>ე</w:t>
      </w:r>
      <w:r w:rsidR="00E74422">
        <w:rPr>
          <w:rFonts w:ascii="Sylfaen" w:eastAsia="Sylfaen" w:hAnsi="Sylfaen" w:cs="Sylfaen"/>
          <w:sz w:val="20"/>
          <w:szCs w:val="20"/>
          <w:lang w:val="ka-GE"/>
        </w:rPr>
        <w:t xml:space="preserve"> ჩარიცხვა ხორციელდება ერთიანი ეროვნული გამოცდების საფუძველზე და პროგრამაზე</w:t>
      </w:r>
      <w:r>
        <w:rPr>
          <w:rFonts w:ascii="Sylfaen" w:eastAsia="Sylfaen" w:hAnsi="Sylfaen" w:cs="Sylfaen"/>
          <w:sz w:val="20"/>
          <w:szCs w:val="20"/>
          <w:lang w:val="ka-GE"/>
        </w:rPr>
        <w:t xml:space="preserve"> ჩარიცხვის მსურველ პირს ერთიანი ეროვნული გამოცდების ფარგლებში ჩ</w:t>
      </w:r>
      <w:r w:rsidR="00E74422">
        <w:rPr>
          <w:rFonts w:ascii="Sylfaen" w:eastAsia="Sylfaen" w:hAnsi="Sylfaen" w:cs="Sylfaen"/>
          <w:sz w:val="20"/>
          <w:szCs w:val="20"/>
          <w:lang w:val="ka-GE"/>
        </w:rPr>
        <w:t>აბარებული უნდა ჰქონდეს ინგლისური ენა</w:t>
      </w:r>
      <w:r w:rsidR="00010E6D">
        <w:rPr>
          <w:rFonts w:ascii="Sylfaen" w:eastAsia="Sylfaen" w:hAnsi="Sylfaen" w:cs="Sylfaen"/>
          <w:sz w:val="20"/>
          <w:szCs w:val="20"/>
          <w:lang w:val="ka-GE"/>
        </w:rPr>
        <w:t>.</w:t>
      </w:r>
    </w:p>
    <w:p w14:paraId="5FAAD2C9" w14:textId="4CA8B692" w:rsidR="00BD44DF" w:rsidRPr="00977752" w:rsidRDefault="00010E6D" w:rsidP="004F7DC3">
      <w:pPr>
        <w:ind w:right="75"/>
        <w:jc w:val="both"/>
        <w:rPr>
          <w:rFonts w:ascii="Sylfaen" w:eastAsia="Sylfaen" w:hAnsi="Sylfaen" w:cs="Sylfaen"/>
          <w:lang w:val="ka-GE"/>
        </w:rPr>
      </w:pPr>
      <w:r>
        <w:rPr>
          <w:rFonts w:ascii="Sylfaen" w:eastAsia="Sylfaen" w:hAnsi="Sylfaen" w:cs="Sylfaen"/>
          <w:sz w:val="20"/>
          <w:szCs w:val="20"/>
          <w:lang w:val="ka-GE"/>
        </w:rPr>
        <w:t>უცხო ენის გამოცდაში მინიმალური</w:t>
      </w:r>
      <w:r w:rsidR="009D3E26">
        <w:rPr>
          <w:rFonts w:ascii="Sylfaen" w:eastAsia="Sylfaen" w:hAnsi="Sylfaen" w:cs="Sylfaen"/>
          <w:sz w:val="20"/>
          <w:szCs w:val="20"/>
          <w:lang w:val="ka-GE"/>
        </w:rPr>
        <w:t xml:space="preserve"> კომპეტენციის ზღვარი</w:t>
      </w:r>
      <w:r>
        <w:rPr>
          <w:rFonts w:ascii="Sylfaen" w:eastAsia="Sylfaen" w:hAnsi="Sylfaen" w:cs="Sylfaen"/>
          <w:sz w:val="20"/>
          <w:szCs w:val="20"/>
          <w:lang w:val="ka-GE"/>
        </w:rPr>
        <w:t xml:space="preserve"> შეადგენს 50%-ს. </w:t>
      </w:r>
      <w:r w:rsidR="00BD44DF" w:rsidRPr="00977752">
        <w:rPr>
          <w:rFonts w:ascii="Sylfaen" w:eastAsia="Sylfaen" w:hAnsi="Sylfaen" w:cs="Sylfaen"/>
          <w:spacing w:val="33"/>
          <w:sz w:val="20"/>
          <w:szCs w:val="20"/>
        </w:rPr>
        <w:t xml:space="preserve"> </w:t>
      </w:r>
    </w:p>
    <w:p w14:paraId="3DE04459" w14:textId="77777777" w:rsidR="00BD44DF" w:rsidRPr="00977752" w:rsidRDefault="00BD44DF" w:rsidP="006E2751">
      <w:pPr>
        <w:pStyle w:val="ListParagraph"/>
        <w:ind w:left="0"/>
        <w:jc w:val="both"/>
        <w:rPr>
          <w:rFonts w:ascii="Sylfaen" w:hAnsi="Sylfaen"/>
          <w:color w:val="0D0D0D" w:themeColor="text1" w:themeTint="F2"/>
          <w:sz w:val="20"/>
          <w:szCs w:val="20"/>
          <w:lang w:val="ka-GE"/>
        </w:rPr>
      </w:pPr>
    </w:p>
    <w:p w14:paraId="3C3590A3" w14:textId="4E70E471" w:rsidR="009A6B8E" w:rsidRPr="00977752" w:rsidRDefault="006E2751" w:rsidP="006E2751">
      <w:pPr>
        <w:pStyle w:val="ListParagraph"/>
        <w:ind w:left="0"/>
        <w:jc w:val="both"/>
        <w:rPr>
          <w:rFonts w:ascii="Sylfaen" w:hAnsi="Sylfaen"/>
          <w:color w:val="0D0D0D" w:themeColor="text1" w:themeTint="F2"/>
          <w:sz w:val="20"/>
          <w:szCs w:val="20"/>
          <w:lang w:val="ka-GE"/>
        </w:rPr>
      </w:pPr>
      <w:r w:rsidRPr="00977752">
        <w:rPr>
          <w:rFonts w:ascii="Sylfaen" w:hAnsi="Sylfaen"/>
          <w:color w:val="0D0D0D" w:themeColor="text1" w:themeTint="F2"/>
          <w:sz w:val="20"/>
          <w:szCs w:val="20"/>
          <w:lang w:val="ka-GE"/>
        </w:rPr>
        <w:t>ერთიანი ეროვნული გამოცდების გარეშე, საერთაშორისო ურთიერთობების საბაკალავრო პროგრამაზე სტუდენტთა მიღება/ჩარიცხვა ხორციელდება მოქმედი კანონმდებლობის შესაბამისად</w:t>
      </w:r>
      <w:r w:rsidR="009A6B8E" w:rsidRPr="00977752">
        <w:rPr>
          <w:rFonts w:ascii="Sylfaen" w:hAnsi="Sylfaen"/>
          <w:color w:val="0D0D0D" w:themeColor="text1" w:themeTint="F2"/>
          <w:sz w:val="20"/>
          <w:szCs w:val="20"/>
          <w:lang w:val="ka-GE"/>
        </w:rPr>
        <w:t>. სამინისტროს მიერ დადგენილი წესით და დადგენილ ვადებში დასაშვებია:</w:t>
      </w:r>
    </w:p>
    <w:p w14:paraId="5BF8ACA0" w14:textId="77777777" w:rsidR="002C58C6" w:rsidRPr="00977752" w:rsidRDefault="002C58C6" w:rsidP="006E2751">
      <w:pPr>
        <w:pStyle w:val="ListParagraph"/>
        <w:ind w:left="0"/>
        <w:jc w:val="both"/>
        <w:rPr>
          <w:rFonts w:ascii="Sylfaen" w:hAnsi="Sylfaen"/>
          <w:color w:val="0D0D0D" w:themeColor="text1" w:themeTint="F2"/>
          <w:sz w:val="20"/>
          <w:szCs w:val="20"/>
          <w:lang w:val="ka-GE"/>
        </w:rPr>
      </w:pPr>
    </w:p>
    <w:p w14:paraId="2FC160D4" w14:textId="62968BE3" w:rsidR="009A6B8E" w:rsidRPr="00977752" w:rsidRDefault="009A6B8E" w:rsidP="009A6B8E">
      <w:pPr>
        <w:jc w:val="both"/>
        <w:rPr>
          <w:rFonts w:ascii="Sylfaen" w:hAnsi="Sylfaen"/>
          <w:color w:val="0D0D0D" w:themeColor="text1" w:themeTint="F2"/>
          <w:sz w:val="20"/>
          <w:szCs w:val="20"/>
          <w:lang w:val="ka-GE"/>
        </w:rPr>
      </w:pPr>
      <w:r w:rsidRPr="00977752">
        <w:rPr>
          <w:rFonts w:ascii="Sylfaen" w:hAnsi="Sylfaen"/>
          <w:color w:val="0D0D0D" w:themeColor="text1" w:themeTint="F2"/>
          <w:sz w:val="20"/>
          <w:szCs w:val="20"/>
          <w:lang w:val="ka-GE"/>
        </w:rPr>
        <w:t xml:space="preserve">ა) უცხო ქვეყნის მოქალაქეებისათვის  და მოქალაქეობის არმქონე  პირებისათვის, რომლებმაც  უცხო  ქვეყანაში მიიღეს სრული ზოგადი განათლება ან მისი ეკვივალენტური განათლება; </w:t>
      </w:r>
    </w:p>
    <w:p w14:paraId="51C6BE9C" w14:textId="110FC672" w:rsidR="009A6B8E" w:rsidRPr="00977752" w:rsidRDefault="009A6B8E" w:rsidP="004F7DC3">
      <w:pPr>
        <w:jc w:val="both"/>
        <w:rPr>
          <w:rFonts w:ascii="Sylfaen" w:hAnsi="Sylfaen"/>
          <w:color w:val="0D0D0D" w:themeColor="text1" w:themeTint="F2"/>
          <w:sz w:val="20"/>
          <w:szCs w:val="20"/>
          <w:lang w:val="ka-GE"/>
        </w:rPr>
      </w:pPr>
      <w:r w:rsidRPr="00977752">
        <w:rPr>
          <w:rFonts w:ascii="Sylfaen" w:hAnsi="Sylfaen" w:cs="Sylfaen"/>
          <w:color w:val="0D0D0D" w:themeColor="text1" w:themeTint="F2"/>
          <w:sz w:val="20"/>
          <w:szCs w:val="20"/>
          <w:lang w:val="ka-GE"/>
        </w:rPr>
        <w:t>ბ</w:t>
      </w:r>
      <w:r w:rsidRPr="00977752">
        <w:rPr>
          <w:rFonts w:ascii="Sylfaen" w:hAnsi="Sylfaen"/>
          <w:color w:val="0D0D0D" w:themeColor="text1" w:themeTint="F2"/>
          <w:sz w:val="20"/>
          <w:szCs w:val="20"/>
          <w:lang w:val="ka-GE"/>
        </w:rPr>
        <w:t>) საქართველოს მოქალაქეებისათვის, რომლებმაც უცხო ქვეყანაში მიიღეს სრული ზოგადი განათლება  ან   მისი  ეკვივალენტური განათლება   და   რომლებიც   სრული  ზოგადი განათლების ბოლო 2 წელს სწავლობდნენ უცხო ქვეყანაში;</w:t>
      </w:r>
    </w:p>
    <w:p w14:paraId="2DC3F529" w14:textId="77777777" w:rsidR="009A6B8E" w:rsidRPr="00977752" w:rsidRDefault="009A6B8E" w:rsidP="004F7DC3">
      <w:pPr>
        <w:jc w:val="both"/>
        <w:rPr>
          <w:rFonts w:ascii="Sylfaen" w:hAnsi="Sylfaen"/>
          <w:color w:val="0D0D0D" w:themeColor="text1" w:themeTint="F2"/>
          <w:sz w:val="20"/>
          <w:szCs w:val="20"/>
          <w:lang w:val="ka-GE"/>
        </w:rPr>
      </w:pPr>
      <w:r w:rsidRPr="00977752">
        <w:rPr>
          <w:rFonts w:ascii="Sylfaen" w:hAnsi="Sylfaen" w:cs="Sylfaen"/>
          <w:color w:val="0D0D0D" w:themeColor="text1" w:themeTint="F2"/>
          <w:sz w:val="20"/>
          <w:szCs w:val="20"/>
          <w:lang w:val="ka-GE"/>
        </w:rPr>
        <w:lastRenderedPageBreak/>
        <w:t>გ</w:t>
      </w:r>
      <w:r w:rsidRPr="00977752">
        <w:rPr>
          <w:rFonts w:ascii="Sylfaen" w:hAnsi="Sylfaen"/>
          <w:color w:val="0D0D0D" w:themeColor="text1" w:themeTint="F2"/>
          <w:sz w:val="20"/>
          <w:szCs w:val="20"/>
          <w:lang w:val="ka-GE"/>
        </w:rPr>
        <w:t>) უცხო ქვეყნის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p>
    <w:p w14:paraId="6D31AA88" w14:textId="77777777" w:rsidR="009A6B8E" w:rsidRPr="00977752" w:rsidRDefault="009A6B8E" w:rsidP="004F7DC3">
      <w:pPr>
        <w:jc w:val="both"/>
        <w:rPr>
          <w:rFonts w:ascii="Sylfaen" w:hAnsi="Sylfaen"/>
          <w:color w:val="0D0D0D" w:themeColor="text1" w:themeTint="F2"/>
          <w:sz w:val="20"/>
          <w:szCs w:val="20"/>
          <w:lang w:val="ka-GE"/>
        </w:rPr>
      </w:pPr>
      <w:r w:rsidRPr="00977752">
        <w:rPr>
          <w:rFonts w:ascii="Sylfaen" w:hAnsi="Sylfaen" w:cs="Sylfaen"/>
          <w:color w:val="0D0D0D" w:themeColor="text1" w:themeTint="F2"/>
          <w:sz w:val="20"/>
          <w:szCs w:val="20"/>
          <w:lang w:val="ka-GE"/>
        </w:rPr>
        <w:t>დ</w:t>
      </w:r>
      <w:r w:rsidRPr="00977752">
        <w:rPr>
          <w:rFonts w:ascii="Sylfaen" w:hAnsi="Sylfaen"/>
          <w:color w:val="0D0D0D" w:themeColor="text1" w:themeTint="F2"/>
          <w:sz w:val="20"/>
          <w:szCs w:val="20"/>
          <w:lang w:val="ka-GE"/>
        </w:rPr>
        <w:t>) საქართველოს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სამინისტროს მიერ განსაზღვრული ვადით ცხოვრობენ/ცხოვრობდნენ,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p>
    <w:p w14:paraId="256820B0" w14:textId="77777777" w:rsidR="009A6B8E" w:rsidRPr="00977752" w:rsidRDefault="009A6B8E" w:rsidP="009A6B8E">
      <w:pPr>
        <w:pStyle w:val="ListParagraph"/>
        <w:jc w:val="both"/>
        <w:rPr>
          <w:rFonts w:ascii="Sylfaen" w:hAnsi="Sylfaen"/>
          <w:color w:val="0D0D0D" w:themeColor="text1" w:themeTint="F2"/>
          <w:sz w:val="20"/>
          <w:szCs w:val="20"/>
          <w:lang w:val="ka-GE"/>
        </w:rPr>
      </w:pPr>
    </w:p>
    <w:p w14:paraId="117097B9" w14:textId="6AAD4893" w:rsidR="006E2751" w:rsidRPr="00977752" w:rsidRDefault="009A6B8E" w:rsidP="004F7DC3">
      <w:pPr>
        <w:jc w:val="both"/>
        <w:rPr>
          <w:rFonts w:ascii="Sylfaen" w:hAnsi="Sylfaen"/>
          <w:color w:val="0D0D0D" w:themeColor="text1" w:themeTint="F2"/>
          <w:sz w:val="20"/>
          <w:szCs w:val="20"/>
          <w:lang w:val="ka-GE"/>
        </w:rPr>
      </w:pPr>
      <w:r w:rsidRPr="00977752">
        <w:rPr>
          <w:rFonts w:ascii="Sylfaen" w:hAnsi="Sylfaen" w:cs="Sylfaen"/>
          <w:color w:val="0D0D0D" w:themeColor="text1" w:themeTint="F2"/>
          <w:sz w:val="20"/>
          <w:szCs w:val="20"/>
          <w:lang w:val="ka-GE"/>
        </w:rPr>
        <w:t>საგანმანათლე</w:t>
      </w:r>
      <w:r w:rsidRPr="00977752">
        <w:rPr>
          <w:rFonts w:ascii="Sylfaen" w:hAnsi="Sylfaen"/>
          <w:color w:val="0D0D0D" w:themeColor="text1" w:themeTint="F2"/>
          <w:sz w:val="20"/>
          <w:szCs w:val="20"/>
          <w:lang w:val="ka-GE"/>
        </w:rPr>
        <w:t xml:space="preserve">ბლო  პროგრამაზე ჩარიცხვა, ასევე შესაძლებელია მობილობის წესით, საქართველოს  განათლებისა და მეცნიერების  მინისტრის 2010 წლის 4 თებერვლის N10/ნ ბრძანებით   დამტკიცებული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 შესაბამისად. </w:t>
      </w:r>
    </w:p>
    <w:bookmarkEnd w:id="3"/>
    <w:p w14:paraId="5E9EBB75" w14:textId="0A8A4DAD" w:rsidR="006E2751" w:rsidRPr="00977752" w:rsidRDefault="006E2751" w:rsidP="00A6670E">
      <w:pPr>
        <w:pStyle w:val="ListParagraph"/>
        <w:ind w:left="0"/>
        <w:jc w:val="both"/>
        <w:rPr>
          <w:rFonts w:ascii="Sylfaen" w:hAnsi="Sylfaen"/>
          <w:color w:val="0D0D0D" w:themeColor="text1" w:themeTint="F2"/>
          <w:sz w:val="20"/>
          <w:szCs w:val="20"/>
          <w:lang w:val="ka-GE"/>
        </w:rPr>
      </w:pPr>
    </w:p>
    <w:p w14:paraId="116A8881" w14:textId="77777777" w:rsidR="00A6670E" w:rsidRPr="00977752" w:rsidRDefault="00A6670E" w:rsidP="00A6670E">
      <w:pPr>
        <w:jc w:val="both"/>
        <w:rPr>
          <w:rFonts w:ascii="Sylfaen" w:hAnsi="Sylfaen"/>
          <w:b/>
          <w:color w:val="0D0D0D" w:themeColor="text1" w:themeTint="F2"/>
          <w:sz w:val="20"/>
          <w:szCs w:val="20"/>
          <w:u w:val="single"/>
          <w:lang w:val="ka-GE"/>
        </w:rPr>
      </w:pPr>
    </w:p>
    <w:p w14:paraId="3F0372E3" w14:textId="1CEAB09D" w:rsidR="00A6670E" w:rsidRPr="00977752" w:rsidRDefault="00A6670E" w:rsidP="00A6670E">
      <w:pPr>
        <w:contextualSpacing/>
        <w:rPr>
          <w:rFonts w:ascii="Sylfaen" w:hAnsi="Sylfaen"/>
          <w:b/>
          <w:color w:val="7030A0"/>
          <w:sz w:val="20"/>
          <w:szCs w:val="20"/>
          <w:u w:val="single"/>
          <w:lang w:val="ka-GE"/>
        </w:rPr>
      </w:pPr>
      <w:r w:rsidRPr="00977752">
        <w:rPr>
          <w:rFonts w:ascii="Sylfaen" w:hAnsi="Sylfaen"/>
          <w:b/>
          <w:color w:val="7030A0"/>
          <w:sz w:val="20"/>
          <w:szCs w:val="20"/>
          <w:u w:val="single"/>
          <w:lang w:val="ka-GE"/>
        </w:rPr>
        <w:t>სწავლის შედეგები:</w:t>
      </w:r>
    </w:p>
    <w:p w14:paraId="025B46E2" w14:textId="77777777" w:rsidR="00A6670E" w:rsidRPr="00977752" w:rsidRDefault="00A6670E" w:rsidP="00A6670E">
      <w:pPr>
        <w:contextualSpacing/>
        <w:rPr>
          <w:rFonts w:ascii="Sylfaen" w:hAnsi="Sylfaen"/>
          <w:b/>
          <w:color w:val="0D0D0D" w:themeColor="text1" w:themeTint="F2"/>
          <w:sz w:val="20"/>
          <w:szCs w:val="20"/>
          <w:u w:val="single"/>
          <w:lang w:val="ka-GE"/>
        </w:rPr>
      </w:pPr>
    </w:p>
    <w:p w14:paraId="05F8621D" w14:textId="7F7F9CE5" w:rsidR="00682B5B" w:rsidRPr="00977752" w:rsidRDefault="00A6670E">
      <w:pPr>
        <w:contextualSpacing/>
        <w:rPr>
          <w:rFonts w:ascii="Sylfaen" w:hAnsi="Sylfaen" w:cs="Sylfaen"/>
          <w:b/>
          <w:bCs/>
          <w:sz w:val="20"/>
          <w:szCs w:val="20"/>
          <w:lang w:val="ka-GE"/>
        </w:rPr>
      </w:pPr>
      <w:bookmarkStart w:id="4" w:name="_Hlk68885540"/>
      <w:bookmarkStart w:id="5" w:name="_Hlk71591808"/>
      <w:r w:rsidRPr="00977752">
        <w:rPr>
          <w:rFonts w:ascii="Sylfaen" w:hAnsi="Sylfaen"/>
          <w:b/>
          <w:color w:val="0D0D0D" w:themeColor="text1" w:themeTint="F2"/>
          <w:sz w:val="20"/>
          <w:szCs w:val="20"/>
          <w:lang w:val="ka-GE"/>
        </w:rPr>
        <w:t>ცო</w:t>
      </w:r>
      <w:r w:rsidR="005662A9" w:rsidRPr="00977752">
        <w:rPr>
          <w:rFonts w:ascii="Sylfaen" w:hAnsi="Sylfaen"/>
          <w:b/>
          <w:color w:val="0D0D0D" w:themeColor="text1" w:themeTint="F2"/>
          <w:sz w:val="20"/>
          <w:szCs w:val="20"/>
          <w:lang w:val="ka-GE"/>
        </w:rPr>
        <w:t>დნ</w:t>
      </w:r>
      <w:r w:rsidRPr="00977752">
        <w:rPr>
          <w:rFonts w:ascii="Sylfaen" w:hAnsi="Sylfaen"/>
          <w:b/>
          <w:color w:val="0D0D0D" w:themeColor="text1" w:themeTint="F2"/>
          <w:sz w:val="20"/>
          <w:szCs w:val="20"/>
          <w:lang w:val="ka-GE"/>
        </w:rPr>
        <w:t>ა და გაცნობიერება:</w:t>
      </w:r>
    </w:p>
    <w:p w14:paraId="7E836210" w14:textId="77777777" w:rsidR="005662A9" w:rsidRPr="00977752" w:rsidRDefault="005662A9" w:rsidP="00A6670E">
      <w:pPr>
        <w:contextualSpacing/>
        <w:rPr>
          <w:rFonts w:ascii="Sylfaen" w:hAnsi="Sylfaen"/>
          <w:b/>
          <w:color w:val="0D0D0D" w:themeColor="text1" w:themeTint="F2"/>
          <w:sz w:val="20"/>
          <w:szCs w:val="20"/>
          <w:lang w:val="ka-GE"/>
        </w:rPr>
      </w:pPr>
    </w:p>
    <w:p w14:paraId="4D3406A8" w14:textId="59F8E64C" w:rsidR="00A6670E" w:rsidRPr="00977752" w:rsidRDefault="00F14DB9" w:rsidP="006E2751">
      <w:pPr>
        <w:contextualSpacing/>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საერთაშორისო ურთიერთობების </w:t>
      </w:r>
      <w:r w:rsidR="006D5FDB" w:rsidRPr="00977752">
        <w:rPr>
          <w:rFonts w:ascii="Sylfaen" w:hAnsi="Sylfaen" w:cs="Sylfaen"/>
          <w:color w:val="0D0D0D" w:themeColor="text1" w:themeTint="F2"/>
          <w:sz w:val="20"/>
          <w:szCs w:val="20"/>
          <w:lang w:val="ka-GE"/>
        </w:rPr>
        <w:t xml:space="preserve"> შესწავლ</w:t>
      </w:r>
      <w:r w:rsidR="007142A6" w:rsidRPr="00977752">
        <w:rPr>
          <w:rFonts w:ascii="Sylfaen" w:hAnsi="Sylfaen" w:cs="Sylfaen"/>
          <w:color w:val="0D0D0D" w:themeColor="text1" w:themeTint="F2"/>
          <w:sz w:val="20"/>
          <w:szCs w:val="20"/>
          <w:lang w:val="ka-GE"/>
        </w:rPr>
        <w:t>ი</w:t>
      </w:r>
      <w:r w:rsidR="001B2A55" w:rsidRPr="00977752">
        <w:rPr>
          <w:rFonts w:ascii="Sylfaen" w:hAnsi="Sylfaen" w:cs="Sylfaen"/>
          <w:color w:val="0D0D0D" w:themeColor="text1" w:themeTint="F2"/>
          <w:sz w:val="20"/>
          <w:szCs w:val="20"/>
          <w:lang w:val="ka-GE"/>
        </w:rPr>
        <w:t>თ</w:t>
      </w:r>
      <w:r w:rsidR="007142A6" w:rsidRPr="00977752">
        <w:rPr>
          <w:rFonts w:ascii="Sylfaen" w:hAnsi="Sylfaen" w:cs="Sylfaen"/>
          <w:color w:val="0D0D0D" w:themeColor="text1" w:themeTint="F2"/>
          <w:sz w:val="20"/>
          <w:szCs w:val="20"/>
          <w:lang w:val="ka-GE"/>
        </w:rPr>
        <w:t>ა</w:t>
      </w:r>
      <w:r w:rsidR="006D5FDB" w:rsidRPr="00977752">
        <w:rPr>
          <w:rFonts w:ascii="Sylfaen" w:hAnsi="Sylfaen" w:cs="Sylfaen"/>
          <w:color w:val="0D0D0D" w:themeColor="text1" w:themeTint="F2"/>
          <w:sz w:val="20"/>
          <w:szCs w:val="20"/>
          <w:lang w:val="ka-GE"/>
        </w:rPr>
        <w:t xml:space="preserve"> და  გაცნობიერებ</w:t>
      </w:r>
      <w:r w:rsidR="007142A6" w:rsidRPr="00977752">
        <w:rPr>
          <w:rFonts w:ascii="Sylfaen" w:hAnsi="Sylfaen" w:cs="Sylfaen"/>
          <w:color w:val="0D0D0D" w:themeColor="text1" w:themeTint="F2"/>
          <w:sz w:val="20"/>
          <w:szCs w:val="20"/>
          <w:lang w:val="ka-GE"/>
        </w:rPr>
        <w:t>ით</w:t>
      </w:r>
      <w:r w:rsidR="006D5FDB" w:rsidRPr="00977752">
        <w:rPr>
          <w:rFonts w:ascii="Sylfaen" w:hAnsi="Sylfaen" w:cs="Sylfaen"/>
          <w:color w:val="0D0D0D" w:themeColor="text1" w:themeTint="F2"/>
          <w:sz w:val="20"/>
          <w:szCs w:val="20"/>
          <w:lang w:val="ka-GE"/>
        </w:rPr>
        <w:t xml:space="preserve"> სტუდენტ</w:t>
      </w:r>
      <w:r w:rsidR="007142A6" w:rsidRPr="00977752">
        <w:rPr>
          <w:rFonts w:ascii="Sylfaen" w:hAnsi="Sylfaen" w:cs="Sylfaen"/>
          <w:color w:val="0D0D0D" w:themeColor="text1" w:themeTint="F2"/>
          <w:sz w:val="20"/>
          <w:szCs w:val="20"/>
          <w:lang w:val="ka-GE"/>
        </w:rPr>
        <w:t>ი</w:t>
      </w:r>
      <w:r w:rsidR="006D5FDB" w:rsidRPr="00977752">
        <w:rPr>
          <w:rFonts w:ascii="Sylfaen" w:hAnsi="Sylfaen" w:cs="Sylfaen"/>
          <w:color w:val="0D0D0D" w:themeColor="text1" w:themeTint="F2"/>
          <w:sz w:val="20"/>
          <w:szCs w:val="20"/>
          <w:lang w:val="ka-GE"/>
        </w:rPr>
        <w:t xml:space="preserve"> </w:t>
      </w:r>
      <w:r w:rsidR="007142A6" w:rsidRPr="00977752">
        <w:rPr>
          <w:rFonts w:ascii="Sylfaen" w:hAnsi="Sylfaen" w:cs="Sylfaen"/>
          <w:color w:val="0D0D0D" w:themeColor="text1" w:themeTint="F2"/>
          <w:sz w:val="20"/>
          <w:szCs w:val="20"/>
          <w:lang w:val="ka-GE"/>
        </w:rPr>
        <w:t>იცნობს</w:t>
      </w:r>
      <w:r w:rsidR="004E0B5A" w:rsidRPr="00977752">
        <w:rPr>
          <w:rFonts w:ascii="Sylfaen" w:hAnsi="Sylfaen" w:cs="Sylfaen"/>
          <w:color w:val="0D0D0D" w:themeColor="text1" w:themeTint="F2"/>
          <w:sz w:val="20"/>
          <w:szCs w:val="20"/>
          <w:lang w:val="it-IT"/>
        </w:rPr>
        <w:t xml:space="preserve"> </w:t>
      </w:r>
      <w:r w:rsidR="006D5FDB" w:rsidRPr="00977752">
        <w:rPr>
          <w:rFonts w:ascii="Sylfaen" w:hAnsi="Sylfaen" w:cs="Sylfaen"/>
          <w:color w:val="0D0D0D" w:themeColor="text1" w:themeTint="F2"/>
          <w:sz w:val="20"/>
          <w:szCs w:val="20"/>
          <w:lang w:val="ka-GE"/>
        </w:rPr>
        <w:t xml:space="preserve">და აღწერს </w:t>
      </w:r>
      <w:r w:rsidRPr="00977752">
        <w:rPr>
          <w:rFonts w:ascii="Sylfaen" w:hAnsi="Sylfaen" w:cs="Sylfaen"/>
          <w:color w:val="0D0D0D" w:themeColor="text1" w:themeTint="F2"/>
          <w:sz w:val="20"/>
          <w:szCs w:val="20"/>
          <w:lang w:val="ka-GE"/>
        </w:rPr>
        <w:t xml:space="preserve">დარგის </w:t>
      </w:r>
      <w:r w:rsidR="00A6670E" w:rsidRPr="00977752">
        <w:rPr>
          <w:rFonts w:ascii="Sylfaen" w:hAnsi="Sylfaen" w:cs="Sylfaen"/>
          <w:color w:val="0D0D0D" w:themeColor="text1" w:themeTint="F2"/>
          <w:sz w:val="20"/>
          <w:szCs w:val="20"/>
          <w:lang w:val="ka-GE"/>
        </w:rPr>
        <w:t>ყველაზე მნიშვნელოვან საკითხებ</w:t>
      </w:r>
      <w:r w:rsidR="007142A6" w:rsidRPr="00977752">
        <w:rPr>
          <w:rFonts w:ascii="Sylfaen" w:hAnsi="Sylfaen" w:cs="Sylfaen"/>
          <w:color w:val="0D0D0D" w:themeColor="text1" w:themeTint="F2"/>
          <w:sz w:val="20"/>
          <w:szCs w:val="20"/>
          <w:lang w:val="ka-GE"/>
        </w:rPr>
        <w:t xml:space="preserve">ს </w:t>
      </w:r>
      <w:r w:rsidR="00A6670E" w:rsidRPr="00977752">
        <w:rPr>
          <w:rFonts w:ascii="Sylfaen" w:hAnsi="Sylfaen" w:cs="Sylfaen"/>
          <w:color w:val="0D0D0D" w:themeColor="text1" w:themeTint="F2"/>
          <w:sz w:val="20"/>
          <w:szCs w:val="20"/>
          <w:lang w:val="ka-GE"/>
        </w:rPr>
        <w:t>და მიმართულებებ</w:t>
      </w:r>
      <w:r w:rsidR="007142A6" w:rsidRPr="00977752">
        <w:rPr>
          <w:rFonts w:ascii="Sylfaen" w:hAnsi="Sylfaen" w:cs="Sylfaen"/>
          <w:color w:val="0D0D0D" w:themeColor="text1" w:themeTint="F2"/>
          <w:sz w:val="20"/>
          <w:szCs w:val="20"/>
          <w:lang w:val="ka-GE"/>
        </w:rPr>
        <w:t>ს</w:t>
      </w:r>
      <w:r w:rsidR="00A6670E" w:rsidRPr="00977752">
        <w:rPr>
          <w:rFonts w:ascii="Sylfaen" w:hAnsi="Sylfaen" w:cs="Sylfaen"/>
          <w:color w:val="0D0D0D" w:themeColor="text1" w:themeTint="F2"/>
          <w:sz w:val="20"/>
          <w:szCs w:val="20"/>
          <w:lang w:val="ka-GE"/>
        </w:rPr>
        <w:t xml:space="preserve"> - როგორიცაა საერთაშორისო ურთიერთობათა თეორიები,</w:t>
      </w:r>
      <w:r w:rsidR="00EF0A9E" w:rsidRPr="00977752">
        <w:rPr>
          <w:rFonts w:ascii="Sylfaen" w:hAnsi="Sylfaen" w:cs="Sylfaen"/>
          <w:color w:val="0D0D0D" w:themeColor="text1" w:themeTint="F2"/>
          <w:sz w:val="20"/>
          <w:szCs w:val="20"/>
          <w:lang w:val="ka-GE"/>
        </w:rPr>
        <w:t xml:space="preserve"> </w:t>
      </w:r>
      <w:r w:rsidRPr="00977752">
        <w:rPr>
          <w:rFonts w:ascii="Sylfaen" w:hAnsi="Sylfaen" w:cs="Sylfaen"/>
          <w:color w:val="0D0D0D" w:themeColor="text1" w:themeTint="F2"/>
          <w:sz w:val="20"/>
          <w:szCs w:val="20"/>
          <w:lang w:val="ka-GE"/>
        </w:rPr>
        <w:t xml:space="preserve">ეროვნული უსაფრთხოება, </w:t>
      </w:r>
      <w:r w:rsidR="00EF0A9E" w:rsidRPr="00977752">
        <w:rPr>
          <w:rFonts w:ascii="Sylfaen" w:hAnsi="Sylfaen" w:cs="Sylfaen"/>
          <w:color w:val="0D0D0D" w:themeColor="text1" w:themeTint="F2"/>
          <w:sz w:val="20"/>
          <w:szCs w:val="20"/>
          <w:lang w:val="ka-GE"/>
        </w:rPr>
        <w:t>მსოფლიო</w:t>
      </w:r>
      <w:r w:rsidR="00A6670E" w:rsidRPr="00977752">
        <w:rPr>
          <w:rFonts w:ascii="Sylfaen" w:hAnsi="Sylfaen" w:cs="Sylfaen"/>
          <w:color w:val="0D0D0D" w:themeColor="text1" w:themeTint="F2"/>
          <w:sz w:val="20"/>
          <w:szCs w:val="20"/>
          <w:lang w:val="ka-GE"/>
        </w:rPr>
        <w:t xml:space="preserve"> </w:t>
      </w:r>
      <w:r w:rsidR="009204E6" w:rsidRPr="00977752">
        <w:rPr>
          <w:rFonts w:ascii="Sylfaen" w:hAnsi="Sylfaen" w:cs="Sylfaen"/>
          <w:color w:val="0D0D0D" w:themeColor="text1" w:themeTint="F2"/>
          <w:sz w:val="20"/>
          <w:szCs w:val="20"/>
          <w:lang w:val="ka-GE"/>
        </w:rPr>
        <w:t xml:space="preserve">პოლიტიკური </w:t>
      </w:r>
      <w:r w:rsidR="00A6670E" w:rsidRPr="00977752">
        <w:rPr>
          <w:rFonts w:ascii="Sylfaen" w:hAnsi="Sylfaen" w:cs="Sylfaen"/>
          <w:color w:val="0D0D0D" w:themeColor="text1" w:themeTint="F2"/>
          <w:sz w:val="20"/>
          <w:szCs w:val="20"/>
          <w:lang w:val="ka-GE"/>
        </w:rPr>
        <w:t xml:space="preserve">ისტორია, </w:t>
      </w:r>
      <w:r w:rsidR="00512EBD" w:rsidRPr="00977752">
        <w:rPr>
          <w:rFonts w:ascii="Sylfaen" w:hAnsi="Sylfaen" w:cs="Sylfaen"/>
          <w:color w:val="0D0D0D" w:themeColor="text1" w:themeTint="F2"/>
          <w:sz w:val="20"/>
          <w:szCs w:val="20"/>
          <w:lang w:val="ka-GE"/>
        </w:rPr>
        <w:t>საერთაშორისო ორგანიზაციები</w:t>
      </w:r>
      <w:r w:rsidRPr="00977752">
        <w:rPr>
          <w:rFonts w:ascii="Sylfaen" w:hAnsi="Sylfaen" w:cs="Sylfaen"/>
          <w:color w:val="0D0D0D" w:themeColor="text1" w:themeTint="F2"/>
          <w:sz w:val="20"/>
          <w:szCs w:val="20"/>
          <w:lang w:val="ka-GE"/>
        </w:rPr>
        <w:t>,</w:t>
      </w:r>
      <w:r w:rsidR="00512EBD" w:rsidRPr="00977752">
        <w:rPr>
          <w:rFonts w:ascii="Sylfaen" w:hAnsi="Sylfaen" w:cs="Sylfaen"/>
          <w:color w:val="0D0D0D" w:themeColor="text1" w:themeTint="F2"/>
          <w:sz w:val="20"/>
          <w:szCs w:val="20"/>
          <w:lang w:val="ka-GE"/>
        </w:rPr>
        <w:t xml:space="preserve"> პოლიტიკური რეჟიმები</w:t>
      </w:r>
      <w:r w:rsidRPr="00977752">
        <w:rPr>
          <w:rFonts w:ascii="Sylfaen" w:hAnsi="Sylfaen" w:cs="Sylfaen"/>
          <w:color w:val="0D0D0D" w:themeColor="text1" w:themeTint="F2"/>
          <w:sz w:val="20"/>
          <w:szCs w:val="20"/>
          <w:lang w:val="ka-GE"/>
        </w:rPr>
        <w:t xml:space="preserve"> და </w:t>
      </w:r>
      <w:r w:rsidR="00073624" w:rsidRPr="00977752">
        <w:rPr>
          <w:rFonts w:ascii="Sylfaen" w:hAnsi="Sylfaen" w:cs="Sylfaen"/>
          <w:color w:val="0D0D0D" w:themeColor="text1" w:themeTint="F2"/>
          <w:sz w:val="20"/>
          <w:szCs w:val="20"/>
          <w:lang w:val="ka-GE"/>
        </w:rPr>
        <w:t>მიმდინარე საკითხები სახელმწიფოთაშორის ურთიერთობებში.</w:t>
      </w:r>
      <w:r w:rsidR="004F7DC3" w:rsidRPr="00977752">
        <w:rPr>
          <w:rFonts w:ascii="Sylfaen" w:hAnsi="Sylfaen" w:cs="Sylfaen"/>
          <w:color w:val="0D0D0D" w:themeColor="text1" w:themeTint="F2"/>
          <w:sz w:val="20"/>
          <w:szCs w:val="20"/>
          <w:lang w:val="en-US"/>
        </w:rPr>
        <w:t xml:space="preserve"> </w:t>
      </w:r>
      <w:r w:rsidR="004821B3" w:rsidRPr="00977752">
        <w:rPr>
          <w:rFonts w:ascii="Sylfaen" w:hAnsi="Sylfaen" w:cs="Sylfaen"/>
          <w:color w:val="0D0D0D" w:themeColor="text1" w:themeTint="F2"/>
          <w:sz w:val="20"/>
          <w:szCs w:val="20"/>
          <w:lang w:val="ka-GE"/>
        </w:rPr>
        <w:t>სტუდენტ</w:t>
      </w:r>
      <w:r w:rsidRPr="00977752">
        <w:rPr>
          <w:rFonts w:ascii="Sylfaen" w:hAnsi="Sylfaen" w:cs="Sylfaen"/>
          <w:color w:val="0D0D0D" w:themeColor="text1" w:themeTint="F2"/>
          <w:sz w:val="20"/>
          <w:szCs w:val="20"/>
          <w:lang w:val="ka-GE"/>
        </w:rPr>
        <w:t>ი ფლობს</w:t>
      </w:r>
      <w:r w:rsidR="00493C4A" w:rsidRPr="00977752">
        <w:rPr>
          <w:rFonts w:ascii="Sylfaen" w:hAnsi="Sylfaen" w:cs="Sylfaen"/>
          <w:color w:val="0D0D0D" w:themeColor="text1" w:themeTint="F2"/>
          <w:sz w:val="20"/>
          <w:szCs w:val="20"/>
          <w:lang w:val="ka-GE"/>
        </w:rPr>
        <w:t xml:space="preserve"> ფართო</w:t>
      </w:r>
      <w:r w:rsidRPr="00977752">
        <w:rPr>
          <w:rFonts w:ascii="Sylfaen" w:hAnsi="Sylfaen" w:cs="Sylfaen"/>
          <w:color w:val="0D0D0D" w:themeColor="text1" w:themeTint="F2"/>
          <w:sz w:val="20"/>
          <w:szCs w:val="20"/>
          <w:lang w:val="ka-GE"/>
        </w:rPr>
        <w:t xml:space="preserve"> ცოდნას </w:t>
      </w:r>
      <w:r w:rsidR="004821B3" w:rsidRPr="00977752">
        <w:rPr>
          <w:rFonts w:ascii="Sylfaen" w:hAnsi="Sylfaen" w:cs="Sylfaen"/>
          <w:color w:val="0D0D0D" w:themeColor="text1" w:themeTint="F2"/>
          <w:sz w:val="20"/>
          <w:szCs w:val="20"/>
          <w:lang w:val="ka-GE"/>
        </w:rPr>
        <w:t xml:space="preserve"> საერთაშორისო ურთიერთობების წამყვანი სკოლების (რეალიზმი, ლიბერალიზმი, კრიტიკული თეორიები) ძირითადი პრინციპები</w:t>
      </w:r>
      <w:r w:rsidRPr="00977752">
        <w:rPr>
          <w:rFonts w:ascii="Sylfaen" w:hAnsi="Sylfaen" w:cs="Sylfaen"/>
          <w:color w:val="0D0D0D" w:themeColor="text1" w:themeTint="F2"/>
          <w:sz w:val="20"/>
          <w:szCs w:val="20"/>
          <w:lang w:val="ka-GE"/>
        </w:rPr>
        <w:t>ს შესახებ</w:t>
      </w:r>
      <w:r w:rsidR="004821B3" w:rsidRPr="00977752">
        <w:rPr>
          <w:rFonts w:ascii="Sylfaen" w:hAnsi="Sylfaen" w:cs="Sylfaen"/>
          <w:color w:val="0D0D0D" w:themeColor="text1" w:themeTint="F2"/>
          <w:sz w:val="20"/>
          <w:szCs w:val="20"/>
          <w:lang w:val="ka-GE"/>
        </w:rPr>
        <w:t xml:space="preserve"> და აკავშირებს აღნიშნულ თეორიებს თანამედროვე პოლიტიკურ მოვლენებთან.</w:t>
      </w:r>
      <w:r w:rsidR="00512EBD" w:rsidRPr="00977752">
        <w:rPr>
          <w:rFonts w:ascii="Sylfaen" w:hAnsi="Sylfaen" w:cs="Sylfaen"/>
          <w:color w:val="0D0D0D" w:themeColor="text1" w:themeTint="F2"/>
          <w:sz w:val="20"/>
          <w:szCs w:val="20"/>
          <w:lang w:val="ka-GE"/>
        </w:rPr>
        <w:t xml:space="preserve"> სტუდენტი აღწერს სახელმწიფოს</w:t>
      </w:r>
      <w:r w:rsidR="001B2A55" w:rsidRPr="00977752">
        <w:rPr>
          <w:rFonts w:ascii="Sylfaen" w:hAnsi="Sylfaen" w:cs="Sylfaen"/>
          <w:color w:val="0D0D0D" w:themeColor="text1" w:themeTint="F2"/>
          <w:sz w:val="20"/>
          <w:szCs w:val="20"/>
          <w:lang w:val="ka-GE"/>
        </w:rPr>
        <w:t>ა</w:t>
      </w:r>
      <w:r w:rsidR="007142A6" w:rsidRPr="00977752">
        <w:rPr>
          <w:rFonts w:ascii="Sylfaen" w:hAnsi="Sylfaen" w:cs="Sylfaen"/>
          <w:color w:val="0D0D0D" w:themeColor="text1" w:themeTint="F2"/>
          <w:sz w:val="20"/>
          <w:szCs w:val="20"/>
          <w:lang w:val="ka-GE"/>
        </w:rPr>
        <w:t xml:space="preserve"> და სხვა აქტორების</w:t>
      </w:r>
      <w:r w:rsidR="00512EBD" w:rsidRPr="00977752">
        <w:rPr>
          <w:rFonts w:ascii="Sylfaen" w:hAnsi="Sylfaen" w:cs="Sylfaen"/>
          <w:color w:val="0D0D0D" w:themeColor="text1" w:themeTint="F2"/>
          <w:sz w:val="20"/>
          <w:szCs w:val="20"/>
          <w:lang w:val="ka-GE"/>
        </w:rPr>
        <w:t xml:space="preserve"> რაობას და მ</w:t>
      </w:r>
      <w:r w:rsidR="007142A6" w:rsidRPr="00977752">
        <w:rPr>
          <w:rFonts w:ascii="Sylfaen" w:hAnsi="Sylfaen" w:cs="Sylfaen"/>
          <w:color w:val="0D0D0D" w:themeColor="text1" w:themeTint="F2"/>
          <w:sz w:val="20"/>
          <w:szCs w:val="20"/>
          <w:lang w:val="ka-GE"/>
        </w:rPr>
        <w:t>ათ</w:t>
      </w:r>
      <w:r w:rsidR="00512EBD" w:rsidRPr="00977752">
        <w:rPr>
          <w:rFonts w:ascii="Sylfaen" w:hAnsi="Sylfaen" w:cs="Sylfaen"/>
          <w:color w:val="0D0D0D" w:themeColor="text1" w:themeTint="F2"/>
          <w:sz w:val="20"/>
          <w:szCs w:val="20"/>
          <w:lang w:val="ka-GE"/>
        </w:rPr>
        <w:t xml:space="preserve"> როლს საერთაშორისო საზოგადოებაში</w:t>
      </w:r>
      <w:r w:rsidR="004821B3" w:rsidRPr="00977752">
        <w:rPr>
          <w:rFonts w:ascii="Sylfaen" w:hAnsi="Sylfaen" w:cs="Sylfaen"/>
          <w:color w:val="0D0D0D" w:themeColor="text1" w:themeTint="F2"/>
          <w:sz w:val="20"/>
          <w:szCs w:val="20"/>
          <w:lang w:val="ka-GE"/>
        </w:rPr>
        <w:t>. ბაკალავრი არსებული</w:t>
      </w:r>
      <w:r w:rsidR="00512EBD" w:rsidRPr="00977752">
        <w:rPr>
          <w:rFonts w:ascii="Sylfaen" w:hAnsi="Sylfaen" w:cs="Sylfaen"/>
          <w:color w:val="0D0D0D" w:themeColor="text1" w:themeTint="F2"/>
          <w:sz w:val="20"/>
          <w:szCs w:val="20"/>
          <w:lang w:val="ka-GE"/>
        </w:rPr>
        <w:t xml:space="preserve"> თეორიული ჩარჩოს ფარგლებში </w:t>
      </w:r>
      <w:r w:rsidR="00BC7F73" w:rsidRPr="00977752">
        <w:rPr>
          <w:rFonts w:ascii="Sylfaen" w:hAnsi="Sylfaen" w:cs="Sylfaen"/>
          <w:color w:val="0D0D0D" w:themeColor="text1" w:themeTint="F2"/>
          <w:sz w:val="20"/>
          <w:szCs w:val="20"/>
          <w:lang w:val="ka-GE"/>
        </w:rPr>
        <w:t>განმარტავს</w:t>
      </w:r>
      <w:r w:rsidR="00512EBD" w:rsidRPr="00977752">
        <w:rPr>
          <w:rFonts w:ascii="Sylfaen" w:hAnsi="Sylfaen" w:cs="Sylfaen"/>
          <w:color w:val="0D0D0D" w:themeColor="text1" w:themeTint="F2"/>
          <w:sz w:val="20"/>
          <w:szCs w:val="20"/>
          <w:lang w:val="ka-GE"/>
        </w:rPr>
        <w:t xml:space="preserve"> სახელმწი</w:t>
      </w:r>
      <w:r w:rsidR="004821B3" w:rsidRPr="00977752">
        <w:rPr>
          <w:rFonts w:ascii="Sylfaen" w:hAnsi="Sylfaen" w:cs="Sylfaen"/>
          <w:color w:val="0D0D0D" w:themeColor="text1" w:themeTint="F2"/>
          <w:sz w:val="20"/>
          <w:szCs w:val="20"/>
          <w:lang w:val="ka-GE"/>
        </w:rPr>
        <w:t>ფო</w:t>
      </w:r>
      <w:r w:rsidR="00512EBD" w:rsidRPr="00977752">
        <w:rPr>
          <w:rFonts w:ascii="Sylfaen" w:hAnsi="Sylfaen" w:cs="Sylfaen"/>
          <w:color w:val="0D0D0D" w:themeColor="text1" w:themeTint="F2"/>
          <w:sz w:val="20"/>
          <w:szCs w:val="20"/>
          <w:lang w:val="ka-GE"/>
        </w:rPr>
        <w:t>თა ინტერაქციის ძირითად შედეგებს.</w:t>
      </w:r>
      <w:r w:rsidR="0054149A" w:rsidRPr="00977752">
        <w:rPr>
          <w:rFonts w:ascii="Sylfaen" w:hAnsi="Sylfaen" w:cs="Sylfaen"/>
          <w:color w:val="0D0D0D" w:themeColor="text1" w:themeTint="F2"/>
          <w:sz w:val="20"/>
          <w:szCs w:val="20"/>
          <w:lang w:val="ka-GE"/>
        </w:rPr>
        <w:t xml:space="preserve"> </w:t>
      </w:r>
      <w:r w:rsidR="00EF0A9E" w:rsidRPr="00977752">
        <w:rPr>
          <w:rFonts w:ascii="Sylfaen" w:hAnsi="Sylfaen" w:cs="Sylfaen"/>
          <w:color w:val="0D0D0D" w:themeColor="text1" w:themeTint="F2"/>
          <w:sz w:val="20"/>
          <w:szCs w:val="20"/>
          <w:lang w:val="ka-GE"/>
        </w:rPr>
        <w:t xml:space="preserve">ამასთან, სტუდენტი </w:t>
      </w:r>
      <w:r w:rsidRPr="00977752">
        <w:rPr>
          <w:rFonts w:ascii="Sylfaen" w:hAnsi="Sylfaen" w:cs="Sylfaen"/>
          <w:color w:val="0D0D0D" w:themeColor="text1" w:themeTint="F2"/>
          <w:sz w:val="20"/>
          <w:szCs w:val="20"/>
          <w:lang w:val="ka-GE"/>
        </w:rPr>
        <w:t>იცნობს</w:t>
      </w:r>
      <w:r w:rsidR="00EF0A9E" w:rsidRPr="00977752">
        <w:rPr>
          <w:rFonts w:ascii="Sylfaen" w:hAnsi="Sylfaen" w:cs="Sylfaen"/>
          <w:color w:val="0D0D0D" w:themeColor="text1" w:themeTint="F2"/>
          <w:sz w:val="20"/>
          <w:szCs w:val="20"/>
          <w:lang w:val="ka-GE"/>
        </w:rPr>
        <w:t xml:space="preserve"> </w:t>
      </w:r>
      <w:r w:rsidR="00A6670E" w:rsidRPr="00977752">
        <w:rPr>
          <w:rFonts w:ascii="Sylfaen" w:hAnsi="Sylfaen" w:cs="Sylfaen"/>
          <w:color w:val="0D0D0D" w:themeColor="text1" w:themeTint="F2"/>
          <w:sz w:val="20"/>
          <w:szCs w:val="20"/>
          <w:lang w:val="ka-GE"/>
        </w:rPr>
        <w:t xml:space="preserve">მომიჯნავე სფეროების </w:t>
      </w:r>
      <w:r w:rsidR="00EF0A9E" w:rsidRPr="00977752">
        <w:rPr>
          <w:rFonts w:ascii="Sylfaen" w:hAnsi="Sylfaen" w:cs="Sylfaen"/>
          <w:color w:val="0D0D0D" w:themeColor="text1" w:themeTint="F2"/>
          <w:sz w:val="20"/>
          <w:szCs w:val="20"/>
          <w:lang w:val="ka-GE"/>
        </w:rPr>
        <w:t>იმ</w:t>
      </w:r>
      <w:r w:rsidR="00A6670E" w:rsidRPr="00977752">
        <w:rPr>
          <w:rFonts w:ascii="Sylfaen" w:hAnsi="Sylfaen" w:cs="Sylfaen"/>
          <w:color w:val="0D0D0D" w:themeColor="text1" w:themeTint="F2"/>
          <w:sz w:val="20"/>
          <w:szCs w:val="20"/>
          <w:lang w:val="ka-GE"/>
        </w:rPr>
        <w:t xml:space="preserve"> მიმართულებებ</w:t>
      </w:r>
      <w:r w:rsidR="00512EBD" w:rsidRPr="00977752">
        <w:rPr>
          <w:rFonts w:ascii="Sylfaen" w:hAnsi="Sylfaen" w:cs="Sylfaen"/>
          <w:color w:val="0D0D0D" w:themeColor="text1" w:themeTint="F2"/>
          <w:sz w:val="20"/>
          <w:szCs w:val="20"/>
          <w:lang w:val="ka-GE"/>
        </w:rPr>
        <w:t>ს,</w:t>
      </w:r>
      <w:r w:rsidR="00A6670E" w:rsidRPr="00977752">
        <w:rPr>
          <w:rFonts w:ascii="Sylfaen" w:hAnsi="Sylfaen" w:cs="Sylfaen"/>
          <w:color w:val="0D0D0D" w:themeColor="text1" w:themeTint="F2"/>
          <w:sz w:val="20"/>
          <w:szCs w:val="20"/>
          <w:lang w:val="ka-GE"/>
        </w:rPr>
        <w:t xml:space="preserve"> რომ</w:t>
      </w:r>
      <w:r w:rsidR="004E0B5A" w:rsidRPr="00977752">
        <w:rPr>
          <w:rFonts w:ascii="Sylfaen" w:hAnsi="Sylfaen" w:cs="Sylfaen"/>
          <w:color w:val="0D0D0D" w:themeColor="text1" w:themeTint="F2"/>
          <w:sz w:val="20"/>
          <w:szCs w:val="20"/>
          <w:lang w:val="ka-GE"/>
        </w:rPr>
        <w:t>ლებიც საჭიროა</w:t>
      </w:r>
      <w:r w:rsidR="00A6670E" w:rsidRPr="00977752">
        <w:rPr>
          <w:rFonts w:ascii="Sylfaen" w:hAnsi="Sylfaen" w:cs="Sylfaen"/>
          <w:color w:val="0D0D0D" w:themeColor="text1" w:themeTint="F2"/>
          <w:sz w:val="20"/>
          <w:szCs w:val="20"/>
          <w:lang w:val="ka-GE"/>
        </w:rPr>
        <w:t xml:space="preserve"> საერთაშორისო ურთიერთობ</w:t>
      </w:r>
      <w:r w:rsidR="004E0B5A" w:rsidRPr="00977752">
        <w:rPr>
          <w:rFonts w:ascii="Sylfaen" w:hAnsi="Sylfaen" w:cs="Sylfaen"/>
          <w:color w:val="0D0D0D" w:themeColor="text1" w:themeTint="F2"/>
          <w:sz w:val="20"/>
          <w:szCs w:val="20"/>
          <w:lang w:val="ka-GE"/>
        </w:rPr>
        <w:t xml:space="preserve">ების </w:t>
      </w:r>
      <w:r w:rsidR="00A6670E" w:rsidRPr="00977752">
        <w:rPr>
          <w:rFonts w:ascii="Sylfaen" w:hAnsi="Sylfaen" w:cs="Sylfaen"/>
          <w:color w:val="0D0D0D" w:themeColor="text1" w:themeTint="F2"/>
          <w:sz w:val="20"/>
          <w:szCs w:val="20"/>
          <w:lang w:val="ka-GE"/>
        </w:rPr>
        <w:t>ათვისებ</w:t>
      </w:r>
      <w:r w:rsidR="004E0B5A" w:rsidRPr="00977752">
        <w:rPr>
          <w:rFonts w:ascii="Sylfaen" w:hAnsi="Sylfaen" w:cs="Sylfaen"/>
          <w:color w:val="0D0D0D" w:themeColor="text1" w:themeTint="F2"/>
          <w:sz w:val="20"/>
          <w:szCs w:val="20"/>
          <w:lang w:val="ka-GE"/>
        </w:rPr>
        <w:t>ისთვის</w:t>
      </w:r>
      <w:r w:rsidR="00A6670E" w:rsidRPr="00977752">
        <w:rPr>
          <w:rFonts w:ascii="Sylfaen" w:hAnsi="Sylfaen" w:cs="Sylfaen"/>
          <w:color w:val="0D0D0D" w:themeColor="text1" w:themeTint="F2"/>
          <w:sz w:val="20"/>
          <w:szCs w:val="20"/>
          <w:lang w:val="ka-GE"/>
        </w:rPr>
        <w:t xml:space="preserve"> - როგორიცაა</w:t>
      </w:r>
      <w:r w:rsidRPr="00977752">
        <w:rPr>
          <w:rFonts w:ascii="Sylfaen" w:hAnsi="Sylfaen" w:cs="Sylfaen"/>
          <w:color w:val="0D0D0D" w:themeColor="text1" w:themeTint="F2"/>
          <w:sz w:val="20"/>
          <w:szCs w:val="20"/>
          <w:lang w:val="ka-GE"/>
        </w:rPr>
        <w:t xml:space="preserve"> ისტორია, </w:t>
      </w:r>
      <w:r w:rsidR="00A6670E" w:rsidRPr="00977752">
        <w:rPr>
          <w:rFonts w:ascii="Sylfaen" w:hAnsi="Sylfaen" w:cs="Sylfaen"/>
          <w:color w:val="0D0D0D" w:themeColor="text1" w:themeTint="F2"/>
          <w:sz w:val="20"/>
          <w:szCs w:val="20"/>
          <w:lang w:val="ka-GE"/>
        </w:rPr>
        <w:t>შედარებითი პოლიტიკა</w:t>
      </w:r>
      <w:r w:rsidR="00821994" w:rsidRPr="00977752">
        <w:rPr>
          <w:rFonts w:ascii="Sylfaen" w:hAnsi="Sylfaen" w:cs="Sylfaen"/>
          <w:color w:val="0D0D0D" w:themeColor="text1" w:themeTint="F2"/>
          <w:sz w:val="20"/>
          <w:szCs w:val="20"/>
          <w:lang w:val="ka-GE"/>
        </w:rPr>
        <w:t>,</w:t>
      </w:r>
      <w:r w:rsidR="00A6670E" w:rsidRPr="00977752">
        <w:rPr>
          <w:rFonts w:ascii="Sylfaen" w:hAnsi="Sylfaen" w:cs="Sylfaen"/>
          <w:color w:val="0D0D0D" w:themeColor="text1" w:themeTint="F2"/>
          <w:sz w:val="20"/>
          <w:szCs w:val="20"/>
          <w:lang w:val="ka-GE"/>
        </w:rPr>
        <w:t xml:space="preserve"> ეკონომიკა</w:t>
      </w:r>
      <w:r w:rsidR="00197529" w:rsidRPr="00977752">
        <w:rPr>
          <w:rFonts w:ascii="Sylfaen" w:hAnsi="Sylfaen" w:cs="Sylfaen"/>
          <w:color w:val="0D0D0D" w:themeColor="text1" w:themeTint="F2"/>
          <w:sz w:val="20"/>
          <w:szCs w:val="20"/>
          <w:lang w:val="ka-GE"/>
        </w:rPr>
        <w:t>, გეოგრაფია</w:t>
      </w:r>
      <w:r w:rsidRPr="00977752">
        <w:rPr>
          <w:rFonts w:ascii="Sylfaen" w:hAnsi="Sylfaen" w:cs="Sylfaen"/>
          <w:color w:val="0D0D0D" w:themeColor="text1" w:themeTint="F2"/>
          <w:sz w:val="20"/>
          <w:szCs w:val="20"/>
          <w:lang w:val="ka-GE"/>
        </w:rPr>
        <w:t>, სამართალი</w:t>
      </w:r>
      <w:r w:rsidR="00493C4A" w:rsidRPr="00977752">
        <w:rPr>
          <w:rFonts w:ascii="Sylfaen" w:hAnsi="Sylfaen" w:cs="Sylfaen"/>
          <w:color w:val="0D0D0D" w:themeColor="text1" w:themeTint="F2"/>
          <w:sz w:val="20"/>
          <w:szCs w:val="20"/>
          <w:lang w:val="ka-GE"/>
        </w:rPr>
        <w:t>.</w:t>
      </w:r>
      <w:r w:rsidR="00A6670E" w:rsidRPr="00977752">
        <w:rPr>
          <w:rFonts w:ascii="Sylfaen" w:hAnsi="Sylfaen" w:cs="Sylfaen"/>
          <w:color w:val="0D0D0D" w:themeColor="text1" w:themeTint="F2"/>
          <w:sz w:val="20"/>
          <w:szCs w:val="20"/>
          <w:lang w:val="ka-GE"/>
        </w:rPr>
        <w:t xml:space="preserve"> </w:t>
      </w:r>
      <w:r w:rsidR="00EF0A9E" w:rsidRPr="00977752">
        <w:rPr>
          <w:rFonts w:ascii="Sylfaen" w:hAnsi="Sylfaen" w:cs="Sylfaen"/>
          <w:color w:val="0D0D0D" w:themeColor="text1" w:themeTint="F2"/>
          <w:sz w:val="20"/>
          <w:szCs w:val="20"/>
          <w:lang w:val="ka-GE"/>
        </w:rPr>
        <w:t xml:space="preserve">სპეციფიკურად დარგობრივი </w:t>
      </w:r>
      <w:r w:rsidR="00512EBD" w:rsidRPr="00977752">
        <w:rPr>
          <w:rFonts w:ascii="Sylfaen" w:hAnsi="Sylfaen" w:cs="Sylfaen"/>
          <w:color w:val="0D0D0D" w:themeColor="text1" w:themeTint="F2"/>
          <w:sz w:val="20"/>
          <w:szCs w:val="20"/>
          <w:lang w:val="ka-GE"/>
        </w:rPr>
        <w:t xml:space="preserve">სფეროების </w:t>
      </w:r>
      <w:r w:rsidR="00EF0A9E" w:rsidRPr="00977752">
        <w:rPr>
          <w:rFonts w:ascii="Sylfaen" w:hAnsi="Sylfaen" w:cs="Sylfaen"/>
          <w:color w:val="0D0D0D" w:themeColor="text1" w:themeTint="F2"/>
          <w:sz w:val="20"/>
          <w:szCs w:val="20"/>
          <w:lang w:val="ka-GE"/>
        </w:rPr>
        <w:t>გარდა</w:t>
      </w:r>
      <w:r w:rsidR="00512EBD" w:rsidRPr="00977752">
        <w:rPr>
          <w:rFonts w:ascii="Sylfaen" w:hAnsi="Sylfaen" w:cs="Sylfaen"/>
          <w:color w:val="0D0D0D" w:themeColor="text1" w:themeTint="F2"/>
          <w:sz w:val="20"/>
          <w:szCs w:val="20"/>
          <w:lang w:val="ka-GE"/>
        </w:rPr>
        <w:t>,</w:t>
      </w:r>
      <w:r w:rsidR="00EF0A9E" w:rsidRPr="00977752">
        <w:rPr>
          <w:rFonts w:ascii="Sylfaen" w:hAnsi="Sylfaen" w:cs="Sylfaen"/>
          <w:color w:val="0D0D0D" w:themeColor="text1" w:themeTint="F2"/>
          <w:sz w:val="20"/>
          <w:szCs w:val="20"/>
          <w:lang w:val="ka-GE"/>
        </w:rPr>
        <w:t xml:space="preserve"> სტუდენტ</w:t>
      </w:r>
      <w:r w:rsidR="001D76C1" w:rsidRPr="00977752">
        <w:rPr>
          <w:rFonts w:ascii="Sylfaen" w:hAnsi="Sylfaen" w:cs="Sylfaen"/>
          <w:color w:val="0D0D0D" w:themeColor="text1" w:themeTint="F2"/>
          <w:sz w:val="20"/>
          <w:szCs w:val="20"/>
          <w:lang w:val="ka-GE"/>
        </w:rPr>
        <w:t>ი</w:t>
      </w:r>
      <w:r w:rsidR="00EF0A9E" w:rsidRPr="00977752">
        <w:rPr>
          <w:rFonts w:ascii="Sylfaen" w:hAnsi="Sylfaen" w:cs="Sylfaen"/>
          <w:color w:val="0D0D0D" w:themeColor="text1" w:themeTint="F2"/>
          <w:sz w:val="20"/>
          <w:szCs w:val="20"/>
          <w:lang w:val="ka-GE"/>
        </w:rPr>
        <w:t xml:space="preserve"> </w:t>
      </w:r>
      <w:r w:rsidR="00493C4A" w:rsidRPr="00977752">
        <w:rPr>
          <w:rFonts w:ascii="Sylfaen" w:hAnsi="Sylfaen" w:cs="Sylfaen"/>
          <w:color w:val="0D0D0D" w:themeColor="text1" w:themeTint="F2"/>
          <w:sz w:val="20"/>
          <w:szCs w:val="20"/>
          <w:lang w:val="ka-GE"/>
        </w:rPr>
        <w:t>თვალსაწიერის გაფართოების</w:t>
      </w:r>
      <w:r w:rsidRPr="00977752">
        <w:rPr>
          <w:rFonts w:ascii="Sylfaen" w:hAnsi="Sylfaen" w:cs="Sylfaen"/>
          <w:color w:val="0D0D0D" w:themeColor="text1" w:themeTint="F2"/>
          <w:sz w:val="20"/>
          <w:szCs w:val="20"/>
          <w:lang w:val="ka-GE"/>
        </w:rPr>
        <w:t xml:space="preserve"> მიზნით, </w:t>
      </w:r>
      <w:r w:rsidR="00E44029" w:rsidRPr="00977752">
        <w:rPr>
          <w:rFonts w:ascii="Sylfaen" w:hAnsi="Sylfaen" w:cs="Sylfaen"/>
          <w:color w:val="0D0D0D" w:themeColor="text1" w:themeTint="F2"/>
          <w:sz w:val="20"/>
          <w:szCs w:val="20"/>
          <w:lang w:val="ka-GE"/>
        </w:rPr>
        <w:t>ი</w:t>
      </w:r>
      <w:r w:rsidR="00EF0A9E" w:rsidRPr="00977752">
        <w:rPr>
          <w:rFonts w:ascii="Sylfaen" w:hAnsi="Sylfaen" w:cs="Sylfaen"/>
          <w:color w:val="0D0D0D" w:themeColor="text1" w:themeTint="F2"/>
          <w:sz w:val="20"/>
          <w:szCs w:val="20"/>
          <w:lang w:val="ka-GE"/>
        </w:rPr>
        <w:t>ცნობ</w:t>
      </w:r>
      <w:r w:rsidR="00E44029" w:rsidRPr="00977752">
        <w:rPr>
          <w:rFonts w:ascii="Sylfaen" w:hAnsi="Sylfaen" w:cs="Sylfaen"/>
          <w:color w:val="0D0D0D" w:themeColor="text1" w:themeTint="F2"/>
          <w:sz w:val="20"/>
          <w:szCs w:val="20"/>
          <w:lang w:val="ka-GE"/>
        </w:rPr>
        <w:t>ს</w:t>
      </w:r>
      <w:r w:rsidR="00512EBD" w:rsidRPr="00977752">
        <w:rPr>
          <w:rFonts w:ascii="Sylfaen" w:hAnsi="Sylfaen" w:cs="Sylfaen"/>
          <w:color w:val="0D0D0D" w:themeColor="text1" w:themeTint="F2"/>
          <w:sz w:val="20"/>
          <w:szCs w:val="20"/>
          <w:lang w:val="ka-GE"/>
        </w:rPr>
        <w:t xml:space="preserve"> ისეთი </w:t>
      </w:r>
      <w:r w:rsidR="007D71CE" w:rsidRPr="00977752">
        <w:rPr>
          <w:rFonts w:ascii="Sylfaen" w:hAnsi="Sylfaen" w:cs="Sylfaen"/>
          <w:color w:val="0D0D0D" w:themeColor="text1" w:themeTint="F2"/>
          <w:sz w:val="20"/>
          <w:szCs w:val="20"/>
          <w:lang w:val="ka-GE"/>
        </w:rPr>
        <w:t>დარგების</w:t>
      </w:r>
      <w:r w:rsidR="00512EBD" w:rsidRPr="00977752">
        <w:rPr>
          <w:rFonts w:ascii="Sylfaen" w:hAnsi="Sylfaen" w:cs="Sylfaen"/>
          <w:color w:val="0D0D0D" w:themeColor="text1" w:themeTint="F2"/>
          <w:sz w:val="20"/>
          <w:szCs w:val="20"/>
          <w:lang w:val="ka-GE"/>
        </w:rPr>
        <w:t xml:space="preserve"> ძირითად პრინციპებს</w:t>
      </w:r>
      <w:r w:rsidR="006E2751" w:rsidRPr="00977752">
        <w:rPr>
          <w:rFonts w:ascii="Sylfaen" w:hAnsi="Sylfaen" w:cs="Sylfaen"/>
          <w:color w:val="0D0D0D" w:themeColor="text1" w:themeTint="F2"/>
          <w:sz w:val="20"/>
          <w:szCs w:val="20"/>
          <w:lang w:val="ka-GE"/>
        </w:rPr>
        <w:t>,</w:t>
      </w:r>
      <w:r w:rsidR="00512EBD" w:rsidRPr="00977752">
        <w:rPr>
          <w:rFonts w:ascii="Sylfaen" w:hAnsi="Sylfaen" w:cs="Sylfaen"/>
          <w:color w:val="0D0D0D" w:themeColor="text1" w:themeTint="F2"/>
          <w:sz w:val="20"/>
          <w:szCs w:val="20"/>
          <w:lang w:val="ka-GE"/>
        </w:rPr>
        <w:t xml:space="preserve"> როგორიცაა ფილოსოფია, ფსიქოლოგია, ლიტერატურა</w:t>
      </w:r>
      <w:r w:rsidR="004821B3" w:rsidRPr="00977752">
        <w:rPr>
          <w:rFonts w:ascii="Sylfaen" w:hAnsi="Sylfaen" w:cs="Sylfaen"/>
          <w:color w:val="0D0D0D" w:themeColor="text1" w:themeTint="F2"/>
          <w:sz w:val="20"/>
          <w:szCs w:val="20"/>
          <w:lang w:val="ka-GE"/>
        </w:rPr>
        <w:t>,</w:t>
      </w:r>
      <w:r w:rsidR="00A6670E" w:rsidRPr="00977752">
        <w:rPr>
          <w:rFonts w:ascii="Sylfaen" w:hAnsi="Sylfaen" w:cs="Sylfaen"/>
          <w:color w:val="0D0D0D" w:themeColor="text1" w:themeTint="F2"/>
          <w:sz w:val="20"/>
          <w:szCs w:val="20"/>
          <w:lang w:val="ka-GE"/>
        </w:rPr>
        <w:t xml:space="preserve"> </w:t>
      </w:r>
      <w:r w:rsidR="001D76C1" w:rsidRPr="00977752">
        <w:rPr>
          <w:rFonts w:ascii="Sylfaen" w:hAnsi="Sylfaen" w:cs="Sylfaen"/>
          <w:color w:val="0D0D0D" w:themeColor="text1" w:themeTint="F2"/>
          <w:sz w:val="20"/>
          <w:szCs w:val="20"/>
          <w:lang w:val="ka-GE"/>
        </w:rPr>
        <w:t>რაც</w:t>
      </w:r>
      <w:r w:rsidR="00512EBD" w:rsidRPr="00977752">
        <w:rPr>
          <w:rFonts w:ascii="Sylfaen" w:hAnsi="Sylfaen" w:cs="Sylfaen"/>
          <w:color w:val="0D0D0D" w:themeColor="text1" w:themeTint="F2"/>
          <w:sz w:val="20"/>
          <w:szCs w:val="20"/>
          <w:lang w:val="ka-GE"/>
        </w:rPr>
        <w:t xml:space="preserve"> მას </w:t>
      </w:r>
      <w:r w:rsidR="00E44029" w:rsidRPr="00977752">
        <w:rPr>
          <w:rFonts w:ascii="Sylfaen" w:hAnsi="Sylfaen" w:cs="Sylfaen"/>
          <w:color w:val="0D0D0D" w:themeColor="text1" w:themeTint="F2"/>
          <w:sz w:val="20"/>
          <w:szCs w:val="20"/>
          <w:lang w:val="ka-GE"/>
        </w:rPr>
        <w:t>აძლევს</w:t>
      </w:r>
      <w:r w:rsidRPr="00977752">
        <w:rPr>
          <w:rFonts w:ascii="Sylfaen" w:hAnsi="Sylfaen" w:cs="Sylfaen"/>
          <w:color w:val="0D0D0D" w:themeColor="text1" w:themeTint="F2"/>
          <w:sz w:val="20"/>
          <w:szCs w:val="20"/>
          <w:lang w:val="ka-GE"/>
        </w:rPr>
        <w:t>,</w:t>
      </w:r>
      <w:r w:rsidR="005662A9" w:rsidRPr="00977752">
        <w:rPr>
          <w:rFonts w:ascii="Sylfaen" w:hAnsi="Sylfaen" w:cs="Sylfaen"/>
          <w:color w:val="0D0D0D" w:themeColor="text1" w:themeTint="F2"/>
          <w:sz w:val="20"/>
          <w:szCs w:val="20"/>
          <w:lang w:val="ka-GE"/>
        </w:rPr>
        <w:t xml:space="preserve"> როგორც ქართულ</w:t>
      </w:r>
      <w:r w:rsidR="004E0B5A" w:rsidRPr="00977752">
        <w:rPr>
          <w:rFonts w:ascii="Sylfaen" w:hAnsi="Sylfaen" w:cs="Sylfaen"/>
          <w:color w:val="0D0D0D" w:themeColor="text1" w:themeTint="F2"/>
          <w:sz w:val="20"/>
          <w:szCs w:val="20"/>
          <w:lang w:val="ka-GE"/>
        </w:rPr>
        <w:t>,</w:t>
      </w:r>
      <w:r w:rsidR="005662A9" w:rsidRPr="00977752">
        <w:rPr>
          <w:rFonts w:ascii="Sylfaen" w:hAnsi="Sylfaen" w:cs="Sylfaen"/>
          <w:color w:val="0D0D0D" w:themeColor="text1" w:themeTint="F2"/>
          <w:sz w:val="20"/>
          <w:szCs w:val="20"/>
          <w:lang w:val="ka-GE"/>
        </w:rPr>
        <w:t xml:space="preserve"> ასევე მულტიკულტურუ</w:t>
      </w:r>
      <w:r w:rsidR="00E44029" w:rsidRPr="00977752">
        <w:rPr>
          <w:rFonts w:ascii="Sylfaen" w:hAnsi="Sylfaen" w:cs="Sylfaen"/>
          <w:color w:val="0D0D0D" w:themeColor="text1" w:themeTint="F2"/>
          <w:sz w:val="20"/>
          <w:szCs w:val="20"/>
          <w:lang w:val="ka-GE"/>
        </w:rPr>
        <w:t>ლ</w:t>
      </w:r>
      <w:r w:rsidR="005662A9" w:rsidRPr="00977752">
        <w:rPr>
          <w:rFonts w:ascii="Sylfaen" w:hAnsi="Sylfaen" w:cs="Sylfaen"/>
          <w:color w:val="0D0D0D" w:themeColor="text1" w:themeTint="F2"/>
          <w:sz w:val="20"/>
          <w:szCs w:val="20"/>
          <w:lang w:val="ka-GE"/>
        </w:rPr>
        <w:t xml:space="preserve"> სივრცეში </w:t>
      </w:r>
      <w:r w:rsidR="006E2751" w:rsidRPr="00977752">
        <w:rPr>
          <w:rFonts w:ascii="Sylfaen" w:hAnsi="Sylfaen" w:cs="Sylfaen"/>
          <w:color w:val="0D0D0D" w:themeColor="text1" w:themeTint="F2"/>
          <w:sz w:val="20"/>
          <w:szCs w:val="20"/>
          <w:lang w:val="ka-GE"/>
        </w:rPr>
        <w:t>საქმიანობის შესაძლებლობას.</w:t>
      </w:r>
    </w:p>
    <w:p w14:paraId="37DACFFD" w14:textId="6069F6AC" w:rsidR="006E2751" w:rsidRPr="00977752" w:rsidRDefault="006E2751" w:rsidP="006E2751">
      <w:pPr>
        <w:contextualSpacing/>
        <w:jc w:val="both"/>
        <w:rPr>
          <w:rFonts w:ascii="Sylfaen" w:hAnsi="Sylfaen" w:cs="Sylfaen"/>
          <w:color w:val="0D0D0D" w:themeColor="text1" w:themeTint="F2"/>
          <w:sz w:val="20"/>
          <w:szCs w:val="20"/>
          <w:lang w:val="ka-GE"/>
        </w:rPr>
      </w:pPr>
    </w:p>
    <w:p w14:paraId="5C29158D" w14:textId="073216A6" w:rsidR="006E2751" w:rsidRDefault="006E2751" w:rsidP="006E2751">
      <w:pPr>
        <w:contextualSpacing/>
        <w:jc w:val="both"/>
        <w:rPr>
          <w:rFonts w:ascii="Sylfaen" w:hAnsi="Sylfaen" w:cs="Sylfaen"/>
          <w:color w:val="0D0D0D" w:themeColor="text1" w:themeTint="F2"/>
          <w:sz w:val="20"/>
          <w:szCs w:val="20"/>
          <w:lang w:val="ka-GE"/>
        </w:rPr>
      </w:pPr>
    </w:p>
    <w:p w14:paraId="279B83D8" w14:textId="77777777" w:rsidR="00D97AD6" w:rsidRPr="00977752" w:rsidRDefault="00D97AD6" w:rsidP="006E2751">
      <w:pPr>
        <w:contextualSpacing/>
        <w:jc w:val="both"/>
        <w:rPr>
          <w:rFonts w:ascii="Sylfaen" w:hAnsi="Sylfaen" w:cs="Sylfaen"/>
          <w:color w:val="0D0D0D" w:themeColor="text1" w:themeTint="F2"/>
          <w:sz w:val="20"/>
          <w:szCs w:val="20"/>
          <w:lang w:val="ka-GE"/>
        </w:rPr>
      </w:pPr>
    </w:p>
    <w:p w14:paraId="5FF041D5" w14:textId="5BF6F30A" w:rsidR="00A6670E" w:rsidRPr="00977752" w:rsidRDefault="00A6670E" w:rsidP="00A6670E">
      <w:pPr>
        <w:contextualSpacing/>
        <w:rPr>
          <w:rFonts w:ascii="Sylfaen" w:hAnsi="Sylfaen"/>
          <w:b/>
          <w:color w:val="0D0D0D" w:themeColor="text1" w:themeTint="F2"/>
          <w:sz w:val="20"/>
          <w:szCs w:val="20"/>
          <w:lang w:val="ka-GE"/>
        </w:rPr>
      </w:pPr>
      <w:r w:rsidRPr="00977752">
        <w:rPr>
          <w:rFonts w:ascii="Sylfaen" w:hAnsi="Sylfaen"/>
          <w:b/>
          <w:color w:val="0D0D0D" w:themeColor="text1" w:themeTint="F2"/>
          <w:sz w:val="20"/>
          <w:szCs w:val="20"/>
          <w:lang w:val="ka-GE"/>
        </w:rPr>
        <w:lastRenderedPageBreak/>
        <w:t>უნარი:</w:t>
      </w:r>
    </w:p>
    <w:p w14:paraId="49C62471" w14:textId="77777777" w:rsidR="006E2751" w:rsidRPr="00977752" w:rsidRDefault="006E2751" w:rsidP="00A6670E">
      <w:pPr>
        <w:contextualSpacing/>
        <w:rPr>
          <w:rFonts w:ascii="Sylfaen" w:hAnsi="Sylfaen"/>
          <w:b/>
          <w:color w:val="0D0D0D" w:themeColor="text1" w:themeTint="F2"/>
          <w:sz w:val="20"/>
          <w:szCs w:val="20"/>
          <w:lang w:val="ka-GE"/>
        </w:rPr>
      </w:pPr>
    </w:p>
    <w:p w14:paraId="6D2C721C" w14:textId="0C857ED3" w:rsidR="00A517D5" w:rsidRPr="00977752" w:rsidRDefault="00A517D5" w:rsidP="00A517D5">
      <w:pPr>
        <w:jc w:val="both"/>
        <w:rPr>
          <w:rFonts w:ascii="Sylfaen" w:hAnsi="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საერთაშორისო ურთიერთობების </w:t>
      </w:r>
      <w:r w:rsidR="00E44029" w:rsidRPr="00977752">
        <w:rPr>
          <w:rFonts w:ascii="Sylfaen" w:hAnsi="Sylfaen" w:cs="Sylfaen"/>
          <w:color w:val="0D0D0D" w:themeColor="text1" w:themeTint="F2"/>
          <w:sz w:val="20"/>
          <w:szCs w:val="20"/>
          <w:lang w:val="ka-GE"/>
        </w:rPr>
        <w:t>სფეროსათვის დამახასიათებელი შემეცნებითი და პრაქტიკული უნარების</w:t>
      </w:r>
      <w:r w:rsidR="00E44029" w:rsidRPr="00977752">
        <w:rPr>
          <w:rFonts w:ascii="Sylfaen" w:hAnsi="Sylfaen"/>
          <w:lang w:val="ka-GE"/>
        </w:rPr>
        <w:t xml:space="preserve"> </w:t>
      </w:r>
      <w:r w:rsidRPr="00977752">
        <w:rPr>
          <w:rFonts w:ascii="Sylfaen" w:hAnsi="Sylfaen" w:cs="Sylfaen"/>
          <w:color w:val="0D0D0D" w:themeColor="text1" w:themeTint="F2"/>
          <w:sz w:val="20"/>
          <w:szCs w:val="20"/>
          <w:lang w:val="ka-GE"/>
        </w:rPr>
        <w:t>მეშვეობით</w:t>
      </w:r>
      <w:r w:rsidR="00E44029" w:rsidRPr="00977752">
        <w:rPr>
          <w:rFonts w:ascii="Sylfaen" w:hAnsi="Sylfaen" w:cs="Sylfaen"/>
          <w:color w:val="0D0D0D" w:themeColor="text1" w:themeTint="F2"/>
          <w:sz w:val="20"/>
          <w:szCs w:val="20"/>
          <w:lang w:val="ka-GE"/>
        </w:rPr>
        <w:t>,</w:t>
      </w:r>
      <w:r w:rsidRPr="00977752">
        <w:rPr>
          <w:rFonts w:ascii="Sylfaen" w:hAnsi="Sylfaen" w:cs="Sylfaen"/>
          <w:color w:val="0D0D0D" w:themeColor="text1" w:themeTint="F2"/>
          <w:sz w:val="20"/>
          <w:szCs w:val="20"/>
          <w:lang w:val="ka-GE"/>
        </w:rPr>
        <w:t xml:space="preserve"> სტუდენტი აანალიზებს </w:t>
      </w:r>
      <w:r w:rsidR="007142A6" w:rsidRPr="00977752">
        <w:rPr>
          <w:rFonts w:ascii="Sylfaen" w:hAnsi="Sylfaen" w:cs="Sylfaen"/>
          <w:color w:val="0D0D0D" w:themeColor="text1" w:themeTint="F2"/>
          <w:sz w:val="20"/>
          <w:szCs w:val="20"/>
          <w:lang w:val="ka-GE"/>
        </w:rPr>
        <w:t xml:space="preserve">მსოფლიო პოლიტიკის მიმდინარე საკითხებს, </w:t>
      </w:r>
      <w:r w:rsidRPr="00977752">
        <w:rPr>
          <w:rFonts w:ascii="Sylfaen" w:hAnsi="Sylfaen" w:cs="Sylfaen"/>
          <w:color w:val="0D0D0D" w:themeColor="text1" w:themeTint="F2"/>
          <w:sz w:val="20"/>
          <w:szCs w:val="20"/>
          <w:lang w:val="ka-GE"/>
        </w:rPr>
        <w:t>პრობლემ</w:t>
      </w:r>
      <w:r w:rsidR="007142A6" w:rsidRPr="00977752">
        <w:rPr>
          <w:rFonts w:ascii="Sylfaen" w:hAnsi="Sylfaen" w:cs="Sylfaen"/>
          <w:color w:val="0D0D0D" w:themeColor="text1" w:themeTint="F2"/>
          <w:sz w:val="20"/>
          <w:szCs w:val="20"/>
          <w:lang w:val="ka-GE"/>
        </w:rPr>
        <w:t>ებს</w:t>
      </w:r>
      <w:r w:rsidRPr="00977752">
        <w:rPr>
          <w:rFonts w:ascii="Sylfaen" w:hAnsi="Sylfaen" w:cs="Sylfaen"/>
          <w:color w:val="0D0D0D" w:themeColor="text1" w:themeTint="F2"/>
          <w:sz w:val="20"/>
          <w:szCs w:val="20"/>
          <w:lang w:val="ka-GE"/>
        </w:rPr>
        <w:t xml:space="preserve"> და ა</w:t>
      </w:r>
      <w:r w:rsidR="00E44029" w:rsidRPr="00977752">
        <w:rPr>
          <w:rFonts w:ascii="Sylfaen" w:hAnsi="Sylfaen" w:cs="Sylfaen"/>
          <w:color w:val="0D0D0D" w:themeColor="text1" w:themeTint="F2"/>
          <w:sz w:val="20"/>
          <w:szCs w:val="20"/>
          <w:lang w:val="ka-GE"/>
        </w:rPr>
        <w:t>ყალიბებს</w:t>
      </w:r>
      <w:r w:rsidRPr="00977752">
        <w:rPr>
          <w:rFonts w:ascii="Sylfaen" w:hAnsi="Sylfaen" w:cs="Sylfaen"/>
          <w:color w:val="0D0D0D" w:themeColor="text1" w:themeTint="F2"/>
          <w:sz w:val="20"/>
          <w:szCs w:val="20"/>
          <w:lang w:val="ka-GE"/>
        </w:rPr>
        <w:t xml:space="preserve"> მისი გადაჭრის სავარაუდო გზებს</w:t>
      </w:r>
      <w:r w:rsidR="004E0B5A" w:rsidRPr="00977752">
        <w:rPr>
          <w:rFonts w:ascii="Sylfaen" w:hAnsi="Sylfaen" w:cs="Sylfaen"/>
          <w:color w:val="0D0D0D" w:themeColor="text1" w:themeTint="F2"/>
          <w:sz w:val="20"/>
          <w:szCs w:val="20"/>
          <w:lang w:val="ka-GE"/>
        </w:rPr>
        <w:t>;</w:t>
      </w:r>
      <w:r w:rsidRPr="00977752">
        <w:rPr>
          <w:rFonts w:ascii="Sylfaen" w:hAnsi="Sylfaen" w:cs="Sylfaen"/>
          <w:color w:val="0D0D0D" w:themeColor="text1" w:themeTint="F2"/>
          <w:sz w:val="20"/>
          <w:szCs w:val="20"/>
          <w:lang w:val="ka-GE"/>
        </w:rPr>
        <w:t xml:space="preserve"> შესწავლილ მასალას აკავშირებს მიმდინარე </w:t>
      </w:r>
      <w:r w:rsidR="00884472" w:rsidRPr="00977752">
        <w:rPr>
          <w:rFonts w:ascii="Sylfaen" w:hAnsi="Sylfaen" w:cs="Sylfaen"/>
          <w:color w:val="0D0D0D" w:themeColor="text1" w:themeTint="F2"/>
          <w:sz w:val="20"/>
          <w:szCs w:val="20"/>
          <w:lang w:val="ka-GE"/>
        </w:rPr>
        <w:t>მოვლენებთან</w:t>
      </w:r>
      <w:r w:rsidRPr="00977752">
        <w:rPr>
          <w:rFonts w:ascii="Sylfaen" w:hAnsi="Sylfaen" w:cs="Sylfaen"/>
          <w:color w:val="0D0D0D" w:themeColor="text1" w:themeTint="F2"/>
          <w:sz w:val="20"/>
          <w:szCs w:val="20"/>
          <w:lang w:val="ka-GE"/>
        </w:rPr>
        <w:t xml:space="preserve"> და აკეთებს  </w:t>
      </w:r>
      <w:r w:rsidR="00E44029" w:rsidRPr="00977752">
        <w:rPr>
          <w:rFonts w:ascii="Sylfaen" w:hAnsi="Sylfaen" w:cs="Sylfaen"/>
          <w:color w:val="0D0D0D" w:themeColor="text1" w:themeTint="F2"/>
          <w:sz w:val="20"/>
          <w:szCs w:val="20"/>
          <w:lang w:val="ka-GE"/>
        </w:rPr>
        <w:t xml:space="preserve">შესაბამის დასკვნებს ცალკეულ შემთხვევათა </w:t>
      </w:r>
      <w:r w:rsidRPr="00977752">
        <w:rPr>
          <w:rFonts w:ascii="Sylfaen" w:hAnsi="Sylfaen" w:cs="Sylfaen"/>
          <w:color w:val="0D0D0D" w:themeColor="text1" w:themeTint="F2"/>
          <w:sz w:val="20"/>
          <w:szCs w:val="20"/>
          <w:lang w:val="ka-GE"/>
        </w:rPr>
        <w:t>შედარებით</w:t>
      </w:r>
      <w:r w:rsidR="00E44029" w:rsidRPr="00977752">
        <w:rPr>
          <w:rFonts w:ascii="Sylfaen" w:hAnsi="Sylfaen" w:cs="Sylfaen"/>
          <w:color w:val="0D0D0D" w:themeColor="text1" w:themeTint="F2"/>
          <w:sz w:val="20"/>
          <w:szCs w:val="20"/>
          <w:lang w:val="ka-GE"/>
        </w:rPr>
        <w:t>ი</w:t>
      </w:r>
      <w:r w:rsidRPr="00977752">
        <w:rPr>
          <w:rFonts w:ascii="Sylfaen" w:hAnsi="Sylfaen" w:cs="Sylfaen"/>
          <w:color w:val="0D0D0D" w:themeColor="text1" w:themeTint="F2"/>
          <w:sz w:val="20"/>
          <w:szCs w:val="20"/>
          <w:lang w:val="ka-GE"/>
        </w:rPr>
        <w:t xml:space="preserve"> ანალიზ</w:t>
      </w:r>
      <w:r w:rsidR="00E44029" w:rsidRPr="00977752">
        <w:rPr>
          <w:rFonts w:ascii="Sylfaen" w:hAnsi="Sylfaen" w:cs="Sylfaen"/>
          <w:color w:val="0D0D0D" w:themeColor="text1" w:themeTint="F2"/>
          <w:sz w:val="20"/>
          <w:szCs w:val="20"/>
          <w:lang w:val="ka-GE"/>
        </w:rPr>
        <w:t>ის საფუძველზე.</w:t>
      </w:r>
    </w:p>
    <w:p w14:paraId="1F1A6A50" w14:textId="77777777" w:rsidR="00A6670E" w:rsidRPr="00977752" w:rsidRDefault="00A6670E" w:rsidP="00A6670E">
      <w:pPr>
        <w:contextualSpacing/>
        <w:rPr>
          <w:rFonts w:ascii="Sylfaen" w:hAnsi="Sylfaen"/>
          <w:b/>
          <w:color w:val="0D0D0D" w:themeColor="text1" w:themeTint="F2"/>
          <w:sz w:val="20"/>
          <w:szCs w:val="20"/>
          <w:lang w:val="ka-GE"/>
        </w:rPr>
      </w:pPr>
    </w:p>
    <w:p w14:paraId="53477EF7" w14:textId="02207953" w:rsidR="006E2751" w:rsidRPr="00977752" w:rsidRDefault="006E2751" w:rsidP="006E2751">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საერთაშორისო ურთიერთობების საბაკალავრო პროგრამის სტუდენტი აანალიზებს საერთაშორისო ურთიერთობებთან, გლობალურ და ეროვნულ უსაფრთხებასთან დაკავშირებულ საკითხებს ისეთ</w:t>
      </w:r>
      <w:r w:rsidR="00E44029" w:rsidRPr="00977752">
        <w:rPr>
          <w:rFonts w:ascii="Sylfaen" w:hAnsi="Sylfaen" w:cs="Sylfaen"/>
          <w:color w:val="0D0D0D" w:themeColor="text1" w:themeTint="F2"/>
          <w:sz w:val="20"/>
          <w:szCs w:val="20"/>
          <w:lang w:val="ka-GE"/>
        </w:rPr>
        <w:t xml:space="preserve"> </w:t>
      </w:r>
      <w:r w:rsidRPr="00977752">
        <w:rPr>
          <w:rFonts w:ascii="Sylfaen" w:hAnsi="Sylfaen" w:cs="Sylfaen"/>
          <w:color w:val="0D0D0D" w:themeColor="text1" w:themeTint="F2"/>
          <w:sz w:val="20"/>
          <w:szCs w:val="20"/>
          <w:lang w:val="ka-GE"/>
        </w:rPr>
        <w:t>ჭრილში</w:t>
      </w:r>
      <w:r w:rsidR="00382707" w:rsidRPr="00977752">
        <w:rPr>
          <w:rFonts w:ascii="Sylfaen" w:hAnsi="Sylfaen" w:cs="Sylfaen"/>
          <w:color w:val="0D0D0D" w:themeColor="text1" w:themeTint="F2"/>
          <w:sz w:val="20"/>
          <w:szCs w:val="20"/>
          <w:lang w:val="ka-GE"/>
        </w:rPr>
        <w:t>,</w:t>
      </w:r>
      <w:r w:rsidRPr="00977752">
        <w:rPr>
          <w:rFonts w:ascii="Sylfaen" w:hAnsi="Sylfaen" w:cs="Sylfaen"/>
          <w:color w:val="0D0D0D" w:themeColor="text1" w:themeTint="F2"/>
          <w:sz w:val="20"/>
          <w:szCs w:val="20"/>
          <w:lang w:val="ka-GE"/>
        </w:rPr>
        <w:t xml:space="preserve"> როგორიცაა სამხედრო ძალა, ეკონომიკური განვითარება, ძალთა ბალანსი, პოლიტიკური სტაბილურობა</w:t>
      </w:r>
      <w:r w:rsidR="00E44029" w:rsidRPr="00977752">
        <w:rPr>
          <w:rFonts w:ascii="Sylfaen" w:hAnsi="Sylfaen" w:cs="Sylfaen"/>
          <w:color w:val="0D0D0D" w:themeColor="text1" w:themeTint="F2"/>
          <w:sz w:val="20"/>
          <w:szCs w:val="20"/>
          <w:lang w:val="ka-GE"/>
        </w:rPr>
        <w:t>,</w:t>
      </w:r>
      <w:r w:rsidR="00F42943" w:rsidRPr="00977752">
        <w:rPr>
          <w:rFonts w:ascii="Sylfaen" w:hAnsi="Sylfaen" w:cs="Sylfaen"/>
          <w:color w:val="0D0D0D" w:themeColor="text1" w:themeTint="F2"/>
          <w:sz w:val="20"/>
          <w:szCs w:val="20"/>
          <w:lang w:val="en-US"/>
        </w:rPr>
        <w:t xml:space="preserve"> </w:t>
      </w:r>
      <w:r w:rsidR="00E44029" w:rsidRPr="00977752">
        <w:rPr>
          <w:rFonts w:ascii="Sylfaen" w:hAnsi="Sylfaen" w:cs="Sylfaen"/>
          <w:color w:val="0D0D0D" w:themeColor="text1" w:themeTint="F2"/>
          <w:sz w:val="20"/>
          <w:szCs w:val="20"/>
          <w:lang w:val="ka-GE"/>
        </w:rPr>
        <w:t xml:space="preserve">ადგილობრივი და საერთაშორისო </w:t>
      </w:r>
      <w:r w:rsidRPr="00977752">
        <w:rPr>
          <w:rFonts w:ascii="Sylfaen" w:hAnsi="Sylfaen" w:cs="Sylfaen"/>
          <w:color w:val="0D0D0D" w:themeColor="text1" w:themeTint="F2"/>
          <w:sz w:val="20"/>
          <w:szCs w:val="20"/>
          <w:lang w:val="ka-GE"/>
        </w:rPr>
        <w:t>ინსტიტუციები</w:t>
      </w:r>
      <w:r w:rsidR="00E44029" w:rsidRPr="00977752">
        <w:rPr>
          <w:rFonts w:ascii="Sylfaen" w:hAnsi="Sylfaen" w:cs="Sylfaen"/>
          <w:color w:val="0D0D0D" w:themeColor="text1" w:themeTint="F2"/>
          <w:sz w:val="20"/>
          <w:szCs w:val="20"/>
          <w:lang w:val="ka-GE"/>
        </w:rPr>
        <w:t xml:space="preserve"> და სხვა</w:t>
      </w:r>
      <w:r w:rsidRPr="00977752">
        <w:rPr>
          <w:rFonts w:ascii="Sylfaen" w:hAnsi="Sylfaen" w:cs="Sylfaen"/>
          <w:color w:val="0D0D0D" w:themeColor="text1" w:themeTint="F2"/>
          <w:sz w:val="20"/>
          <w:szCs w:val="20"/>
          <w:lang w:val="ka-GE"/>
        </w:rPr>
        <w:t xml:space="preserve">. ბაკალავრი აღნიშნულ </w:t>
      </w:r>
      <w:r w:rsidR="00E44029" w:rsidRPr="00977752">
        <w:rPr>
          <w:rFonts w:ascii="Sylfaen" w:hAnsi="Sylfaen" w:cs="Sylfaen"/>
          <w:color w:val="0D0D0D" w:themeColor="text1" w:themeTint="F2"/>
          <w:sz w:val="20"/>
          <w:szCs w:val="20"/>
          <w:lang w:val="ka-GE"/>
        </w:rPr>
        <w:t xml:space="preserve">საკითხებზე </w:t>
      </w:r>
      <w:r w:rsidRPr="00977752">
        <w:rPr>
          <w:rFonts w:ascii="Sylfaen" w:hAnsi="Sylfaen" w:cs="Sylfaen"/>
          <w:color w:val="0D0D0D" w:themeColor="text1" w:themeTint="F2"/>
          <w:sz w:val="20"/>
          <w:szCs w:val="20"/>
          <w:lang w:val="ka-GE"/>
        </w:rPr>
        <w:t>დაყრდნობით</w:t>
      </w:r>
      <w:r w:rsidR="00E44029" w:rsidRPr="00977752">
        <w:rPr>
          <w:rFonts w:ascii="Sylfaen" w:hAnsi="Sylfaen" w:cs="Sylfaen"/>
          <w:color w:val="0D0D0D" w:themeColor="text1" w:themeTint="F2"/>
          <w:sz w:val="20"/>
          <w:szCs w:val="20"/>
          <w:lang w:val="ka-GE"/>
        </w:rPr>
        <w:t>,</w:t>
      </w:r>
      <w:r w:rsidRPr="00977752">
        <w:rPr>
          <w:rFonts w:ascii="Sylfaen" w:hAnsi="Sylfaen" w:cs="Sylfaen"/>
          <w:color w:val="0D0D0D" w:themeColor="text1" w:themeTint="F2"/>
          <w:sz w:val="20"/>
          <w:szCs w:val="20"/>
          <w:lang w:val="ka-GE"/>
        </w:rPr>
        <w:t xml:space="preserve"> აკეთებს არგუმენტირებულ დასკვნებს</w:t>
      </w:r>
      <w:r w:rsidR="003D26B8" w:rsidRPr="00977752">
        <w:rPr>
          <w:rFonts w:ascii="Sylfaen" w:hAnsi="Sylfaen" w:cs="Sylfaen"/>
          <w:color w:val="0D0D0D" w:themeColor="text1" w:themeTint="F2"/>
          <w:sz w:val="20"/>
          <w:szCs w:val="20"/>
          <w:lang w:val="ka-GE"/>
        </w:rPr>
        <w:t xml:space="preserve">, რომლებიც ითვალისწინებს </w:t>
      </w:r>
      <w:r w:rsidR="004E0B5A" w:rsidRPr="00977752">
        <w:rPr>
          <w:rFonts w:ascii="Sylfaen" w:hAnsi="Sylfaen" w:cs="Sylfaen"/>
          <w:color w:val="0D0D0D" w:themeColor="text1" w:themeTint="F2"/>
          <w:sz w:val="20"/>
          <w:szCs w:val="20"/>
          <w:lang w:val="ka-GE"/>
        </w:rPr>
        <w:t xml:space="preserve">შესაბამის </w:t>
      </w:r>
      <w:r w:rsidR="003D26B8" w:rsidRPr="00977752">
        <w:rPr>
          <w:rFonts w:ascii="Sylfaen" w:hAnsi="Sylfaen" w:cs="Sylfaen"/>
          <w:color w:val="0D0D0D" w:themeColor="text1" w:themeTint="F2"/>
          <w:sz w:val="20"/>
          <w:szCs w:val="20"/>
          <w:lang w:val="ka-GE"/>
        </w:rPr>
        <w:t>სოციალურ, სამეცნიერო ან/და ეთიკურ საკითხებს.</w:t>
      </w:r>
      <w:r w:rsidRPr="00977752">
        <w:rPr>
          <w:rFonts w:ascii="Sylfaen" w:hAnsi="Sylfaen" w:cs="Sylfaen"/>
          <w:color w:val="0D0D0D" w:themeColor="text1" w:themeTint="F2"/>
          <w:sz w:val="20"/>
          <w:szCs w:val="20"/>
          <w:lang w:val="ka-GE"/>
        </w:rPr>
        <w:t xml:space="preserve"> სტუდენტს შეუძლია საერთაშორისო ურთიერთობების ფარგლებში </w:t>
      </w:r>
      <w:r w:rsidR="00CF32A1" w:rsidRPr="00977752">
        <w:rPr>
          <w:rFonts w:ascii="Sylfaen" w:hAnsi="Sylfaen" w:cs="Sylfaen"/>
          <w:color w:val="0D0D0D" w:themeColor="text1" w:themeTint="F2"/>
          <w:sz w:val="20"/>
          <w:szCs w:val="20"/>
          <w:lang w:val="ka-GE"/>
        </w:rPr>
        <w:t xml:space="preserve">შესაბამისი </w:t>
      </w:r>
      <w:r w:rsidRPr="00977752">
        <w:rPr>
          <w:rFonts w:ascii="Sylfaen" w:hAnsi="Sylfaen" w:cs="Sylfaen"/>
          <w:color w:val="0D0D0D" w:themeColor="text1" w:themeTint="F2"/>
          <w:sz w:val="20"/>
          <w:szCs w:val="20"/>
          <w:lang w:val="ka-GE"/>
        </w:rPr>
        <w:t>მონაცებემის</w:t>
      </w:r>
      <w:r w:rsidR="00DB2EBF" w:rsidRPr="00977752">
        <w:rPr>
          <w:rFonts w:ascii="Sylfaen" w:hAnsi="Sylfaen" w:cs="Sylfaen"/>
          <w:color w:val="0D0D0D" w:themeColor="text1" w:themeTint="F2"/>
          <w:sz w:val="20"/>
          <w:szCs w:val="20"/>
          <w:lang w:val="ka-GE"/>
        </w:rPr>
        <w:t xml:space="preserve"> შეგროვება და განმარტება</w:t>
      </w:r>
      <w:r w:rsidRPr="00977752">
        <w:rPr>
          <w:rFonts w:ascii="Sylfaen" w:hAnsi="Sylfaen" w:cs="Sylfaen"/>
          <w:color w:val="0D0D0D" w:themeColor="text1" w:themeTint="F2"/>
          <w:sz w:val="20"/>
          <w:szCs w:val="20"/>
          <w:lang w:val="ka-GE"/>
        </w:rPr>
        <w:t>, მონათესავე სფეროებში არსებულ მონაცემებთან შედარება</w:t>
      </w:r>
      <w:r w:rsidR="003D26B8" w:rsidRPr="00977752">
        <w:rPr>
          <w:rFonts w:ascii="Sylfaen" w:hAnsi="Sylfaen" w:cs="Sylfaen"/>
          <w:color w:val="0D0D0D" w:themeColor="text1" w:themeTint="F2"/>
          <w:sz w:val="20"/>
          <w:szCs w:val="20"/>
          <w:lang w:val="ka-GE"/>
        </w:rPr>
        <w:t xml:space="preserve"> და</w:t>
      </w:r>
      <w:r w:rsidR="0054149A" w:rsidRPr="00977752">
        <w:rPr>
          <w:rFonts w:ascii="Sylfaen" w:hAnsi="Sylfaen" w:cs="Sylfaen"/>
          <w:color w:val="0D0D0D" w:themeColor="text1" w:themeTint="F2"/>
          <w:sz w:val="20"/>
          <w:szCs w:val="20"/>
          <w:lang w:val="ka-GE"/>
        </w:rPr>
        <w:t xml:space="preserve"> </w:t>
      </w:r>
      <w:r w:rsidRPr="00977752">
        <w:rPr>
          <w:rFonts w:ascii="Sylfaen" w:hAnsi="Sylfaen" w:cs="Sylfaen"/>
          <w:color w:val="0D0D0D" w:themeColor="text1" w:themeTint="F2"/>
          <w:sz w:val="20"/>
          <w:szCs w:val="20"/>
          <w:lang w:val="ka-GE"/>
        </w:rPr>
        <w:t xml:space="preserve">მათი </w:t>
      </w:r>
      <w:r w:rsidR="00CF32A1" w:rsidRPr="00977752">
        <w:rPr>
          <w:rFonts w:ascii="Sylfaen" w:hAnsi="Sylfaen" w:cs="Sylfaen"/>
          <w:color w:val="0D0D0D" w:themeColor="text1" w:themeTint="F2"/>
          <w:sz w:val="20"/>
          <w:szCs w:val="20"/>
          <w:lang w:val="ka-GE"/>
        </w:rPr>
        <w:t>და</w:t>
      </w:r>
      <w:r w:rsidRPr="00977752">
        <w:rPr>
          <w:rFonts w:ascii="Sylfaen" w:hAnsi="Sylfaen" w:cs="Sylfaen"/>
          <w:color w:val="0D0D0D" w:themeColor="text1" w:themeTint="F2"/>
          <w:sz w:val="20"/>
          <w:szCs w:val="20"/>
          <w:lang w:val="ka-GE"/>
        </w:rPr>
        <w:t>კავშირების საფუძველზე არსებული დასკვნების ანალიზი</w:t>
      </w:r>
      <w:r w:rsidR="00CF32A1" w:rsidRPr="00977752">
        <w:rPr>
          <w:rFonts w:ascii="Sylfaen" w:hAnsi="Sylfaen" w:cs="Sylfaen"/>
          <w:color w:val="0D0D0D" w:themeColor="text1" w:themeTint="F2"/>
          <w:sz w:val="20"/>
          <w:szCs w:val="20"/>
          <w:lang w:val="ka-GE"/>
        </w:rPr>
        <w:t>.</w:t>
      </w:r>
    </w:p>
    <w:p w14:paraId="34E71CAE" w14:textId="77777777" w:rsidR="00A517D5" w:rsidRPr="00977752" w:rsidRDefault="00A517D5" w:rsidP="006E2751">
      <w:pPr>
        <w:jc w:val="both"/>
        <w:rPr>
          <w:rFonts w:ascii="Sylfaen" w:hAnsi="Sylfaen" w:cs="Sylfaen"/>
          <w:color w:val="0D0D0D" w:themeColor="text1" w:themeTint="F2"/>
          <w:sz w:val="20"/>
          <w:szCs w:val="20"/>
          <w:lang w:val="ka-GE"/>
        </w:rPr>
      </w:pPr>
    </w:p>
    <w:p w14:paraId="5BFD7484" w14:textId="32DB2524" w:rsidR="006E2751" w:rsidRPr="00977752" w:rsidRDefault="006E2751" w:rsidP="006E2751">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საერთაშორისო ურთიერთობების საკითხებზე რეგულარული დისკუსიები, პრეზენტაციები, </w:t>
      </w:r>
      <w:r w:rsidRPr="00977752">
        <w:rPr>
          <w:rFonts w:ascii="Sylfaen" w:hAnsi="Sylfaen"/>
          <w:color w:val="0D0D0D" w:themeColor="text1" w:themeTint="F2"/>
          <w:sz w:val="20"/>
          <w:szCs w:val="20"/>
          <w:lang w:val="ka-GE"/>
        </w:rPr>
        <w:t>პროფესიულ და არაპროფესიულ წრეებთა</w:t>
      </w:r>
      <w:r w:rsidR="001B2A55" w:rsidRPr="00977752">
        <w:rPr>
          <w:rFonts w:ascii="Sylfaen" w:hAnsi="Sylfaen"/>
          <w:color w:val="0D0D0D" w:themeColor="text1" w:themeTint="F2"/>
          <w:sz w:val="20"/>
          <w:szCs w:val="20"/>
          <w:lang w:val="ka-GE"/>
        </w:rPr>
        <w:t>ნ</w:t>
      </w:r>
      <w:r w:rsidR="0054149A" w:rsidRPr="00977752">
        <w:rPr>
          <w:rFonts w:ascii="Sylfaen" w:hAnsi="Sylfaen"/>
          <w:color w:val="0D0D0D" w:themeColor="text1" w:themeTint="F2"/>
          <w:sz w:val="20"/>
          <w:szCs w:val="20"/>
          <w:lang w:val="ka-GE"/>
        </w:rPr>
        <w:t xml:space="preserve"> </w:t>
      </w:r>
      <w:r w:rsidRPr="00977752">
        <w:rPr>
          <w:rFonts w:ascii="Sylfaen" w:hAnsi="Sylfaen" w:cs="Sylfaen"/>
          <w:color w:val="0D0D0D" w:themeColor="text1" w:themeTint="F2"/>
          <w:sz w:val="20"/>
          <w:szCs w:val="20"/>
          <w:lang w:val="ka-GE"/>
        </w:rPr>
        <w:t xml:space="preserve">შეხვედრები  სტუდენტს </w:t>
      </w:r>
      <w:r w:rsidR="006D5FDB" w:rsidRPr="00977752">
        <w:rPr>
          <w:rFonts w:ascii="Sylfaen" w:hAnsi="Sylfaen" w:cs="Sylfaen"/>
          <w:color w:val="0D0D0D" w:themeColor="text1" w:themeTint="F2"/>
          <w:sz w:val="20"/>
          <w:szCs w:val="20"/>
          <w:lang w:val="ka-GE"/>
        </w:rPr>
        <w:t>უყალიბებს</w:t>
      </w:r>
      <w:r w:rsidRPr="00977752">
        <w:rPr>
          <w:rFonts w:ascii="Sylfaen" w:hAnsi="Sylfaen" w:cs="Sylfaen"/>
          <w:color w:val="0D0D0D" w:themeColor="text1" w:themeTint="F2"/>
          <w:sz w:val="20"/>
          <w:szCs w:val="20"/>
          <w:lang w:val="ka-GE"/>
        </w:rPr>
        <w:t xml:space="preserve"> წერითი და ვერბალური კომუნიკაციის უნარ</w:t>
      </w:r>
      <w:r w:rsidR="006D5FDB" w:rsidRPr="00977752">
        <w:rPr>
          <w:rFonts w:ascii="Sylfaen" w:hAnsi="Sylfaen" w:cs="Sylfaen"/>
          <w:color w:val="0D0D0D" w:themeColor="text1" w:themeTint="F2"/>
          <w:sz w:val="20"/>
          <w:szCs w:val="20"/>
          <w:lang w:val="ka-GE"/>
        </w:rPr>
        <w:t xml:space="preserve">ს </w:t>
      </w:r>
      <w:r w:rsidR="00A517D5" w:rsidRPr="00977752">
        <w:rPr>
          <w:rFonts w:ascii="Sylfaen" w:hAnsi="Sylfaen" w:cs="Sylfaen"/>
          <w:color w:val="0D0D0D" w:themeColor="text1" w:themeTint="F2"/>
          <w:sz w:val="20"/>
          <w:szCs w:val="20"/>
          <w:lang w:val="ka-GE"/>
        </w:rPr>
        <w:t>კომუნიკაციის თანამედროვე ტექნოლოგიების გამოყენებით</w:t>
      </w:r>
      <w:r w:rsidRPr="00977752">
        <w:rPr>
          <w:rFonts w:ascii="Sylfaen" w:hAnsi="Sylfaen" w:cs="Sylfaen"/>
          <w:color w:val="0D0D0D" w:themeColor="text1" w:themeTint="F2"/>
          <w:sz w:val="20"/>
          <w:szCs w:val="20"/>
          <w:lang w:val="ka-GE"/>
        </w:rPr>
        <w:t xml:space="preserve">;  </w:t>
      </w:r>
      <w:r w:rsidR="00CF32A1" w:rsidRPr="00977752">
        <w:rPr>
          <w:rFonts w:ascii="Sylfaen" w:hAnsi="Sylfaen" w:cs="Sylfaen"/>
          <w:color w:val="0D0D0D" w:themeColor="text1" w:themeTint="F2"/>
          <w:sz w:val="20"/>
          <w:szCs w:val="20"/>
          <w:lang w:val="ka-GE"/>
        </w:rPr>
        <w:t>აკადემიური წერითი უნარების</w:t>
      </w:r>
      <w:r w:rsidRPr="00977752">
        <w:rPr>
          <w:rFonts w:ascii="Sylfaen" w:hAnsi="Sylfaen" w:cs="Sylfaen"/>
          <w:color w:val="0D0D0D" w:themeColor="text1" w:themeTint="F2"/>
          <w:sz w:val="20"/>
          <w:szCs w:val="20"/>
          <w:lang w:val="ka-GE"/>
        </w:rPr>
        <w:t xml:space="preserve"> გაღრმავებისა და უცხო ენის ათვისების გზით, </w:t>
      </w:r>
      <w:r w:rsidR="006D5FDB" w:rsidRPr="00977752">
        <w:rPr>
          <w:rFonts w:ascii="Sylfaen" w:hAnsi="Sylfaen" w:cs="Sylfaen"/>
          <w:color w:val="0D0D0D" w:themeColor="text1" w:themeTint="F2"/>
          <w:sz w:val="20"/>
          <w:szCs w:val="20"/>
          <w:lang w:val="ka-GE"/>
        </w:rPr>
        <w:t xml:space="preserve">ბაკალავრი იუმჯობესებს </w:t>
      </w:r>
      <w:r w:rsidR="00CF32A1" w:rsidRPr="00977752">
        <w:rPr>
          <w:rFonts w:ascii="Sylfaen" w:hAnsi="Sylfaen" w:cs="Sylfaen"/>
          <w:color w:val="0D0D0D" w:themeColor="text1" w:themeTint="F2"/>
          <w:sz w:val="20"/>
          <w:szCs w:val="20"/>
          <w:lang w:val="ka-GE"/>
        </w:rPr>
        <w:t xml:space="preserve">კომუნიკაციის </w:t>
      </w:r>
      <w:r w:rsidR="006D5FDB" w:rsidRPr="00977752">
        <w:rPr>
          <w:rFonts w:ascii="Sylfaen" w:hAnsi="Sylfaen" w:cs="Sylfaen"/>
          <w:color w:val="0D0D0D" w:themeColor="text1" w:themeTint="F2"/>
          <w:sz w:val="20"/>
          <w:szCs w:val="20"/>
          <w:lang w:val="ka-GE"/>
        </w:rPr>
        <w:t>უნარ-ჩვევებს როგორც ქართულ</w:t>
      </w:r>
      <w:r w:rsidR="00CF32A1" w:rsidRPr="00977752">
        <w:rPr>
          <w:rFonts w:ascii="Sylfaen" w:hAnsi="Sylfaen" w:cs="Sylfaen"/>
          <w:color w:val="0D0D0D" w:themeColor="text1" w:themeTint="F2"/>
          <w:sz w:val="20"/>
          <w:szCs w:val="20"/>
          <w:lang w:val="ka-GE"/>
        </w:rPr>
        <w:t>,</w:t>
      </w:r>
      <w:r w:rsidR="006D5FDB" w:rsidRPr="00977752">
        <w:rPr>
          <w:rFonts w:ascii="Sylfaen" w:hAnsi="Sylfaen" w:cs="Sylfaen"/>
          <w:color w:val="0D0D0D" w:themeColor="text1" w:themeTint="F2"/>
          <w:sz w:val="20"/>
          <w:szCs w:val="20"/>
          <w:lang w:val="ka-GE"/>
        </w:rPr>
        <w:t xml:space="preserve"> ასევე უცხოურ აუდიტორიასთან.</w:t>
      </w:r>
      <w:r w:rsidRPr="00977752">
        <w:rPr>
          <w:rFonts w:ascii="Sylfaen" w:hAnsi="Sylfaen" w:cs="Sylfaen"/>
          <w:color w:val="0D0D0D" w:themeColor="text1" w:themeTint="F2"/>
          <w:sz w:val="20"/>
          <w:szCs w:val="20"/>
          <w:lang w:val="ka-GE"/>
        </w:rPr>
        <w:t xml:space="preserve"> </w:t>
      </w:r>
      <w:r w:rsidR="00DC178F" w:rsidRPr="00977752">
        <w:rPr>
          <w:rFonts w:ascii="Sylfaen" w:hAnsi="Sylfaen" w:cs="Sylfaen"/>
          <w:color w:val="0D0D0D" w:themeColor="text1" w:themeTint="F2"/>
          <w:sz w:val="20"/>
          <w:szCs w:val="20"/>
          <w:lang w:val="ka-GE"/>
        </w:rPr>
        <w:t>სტუდენტს შეუძლია, იდეების, არსებული პრობლემებისა და გადაჭრის გზების შესახებ როგორც</w:t>
      </w:r>
      <w:r w:rsidRPr="00977752">
        <w:rPr>
          <w:rFonts w:ascii="Sylfaen" w:hAnsi="Sylfaen" w:cs="Sylfaen"/>
          <w:color w:val="0D0D0D" w:themeColor="text1" w:themeTint="F2"/>
          <w:sz w:val="20"/>
          <w:szCs w:val="20"/>
          <w:lang w:val="ka-GE"/>
        </w:rPr>
        <w:t xml:space="preserve"> წერილობითი, ასევე ზეპირი ანგარიშის მომზადება</w:t>
      </w:r>
      <w:r w:rsidR="00CF32A1" w:rsidRPr="00977752">
        <w:rPr>
          <w:rFonts w:ascii="Sylfaen" w:hAnsi="Sylfaen" w:cs="Sylfaen"/>
          <w:color w:val="0D0D0D" w:themeColor="text1" w:themeTint="F2"/>
          <w:sz w:val="20"/>
          <w:szCs w:val="20"/>
          <w:lang w:val="ka-GE"/>
        </w:rPr>
        <w:t>.</w:t>
      </w:r>
    </w:p>
    <w:p w14:paraId="648F4276" w14:textId="66F59CB4" w:rsidR="00A517D5" w:rsidRPr="00977752" w:rsidRDefault="00A517D5" w:rsidP="00A6670E">
      <w:pPr>
        <w:jc w:val="both"/>
        <w:rPr>
          <w:rFonts w:ascii="Sylfaen" w:hAnsi="Sylfaen" w:cs="Sylfaen"/>
          <w:color w:val="0D0D0D" w:themeColor="text1" w:themeTint="F2"/>
          <w:sz w:val="20"/>
          <w:szCs w:val="20"/>
          <w:lang w:val="ka-GE"/>
        </w:rPr>
      </w:pPr>
    </w:p>
    <w:p w14:paraId="77899E8C" w14:textId="1C2CB491" w:rsidR="00A517D5" w:rsidRPr="00977752" w:rsidRDefault="00AF5BD0" w:rsidP="00A6670E">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წინასწარგანსაზღვრული მითითების შესაბამისად</w:t>
      </w:r>
      <w:r w:rsidR="00CF32A1" w:rsidRPr="00977752">
        <w:rPr>
          <w:rFonts w:ascii="Sylfaen" w:hAnsi="Sylfaen" w:cs="Sylfaen"/>
          <w:color w:val="0D0D0D" w:themeColor="text1" w:themeTint="F2"/>
          <w:sz w:val="20"/>
          <w:szCs w:val="20"/>
          <w:lang w:val="ka-GE"/>
        </w:rPr>
        <w:t>,</w:t>
      </w:r>
      <w:r w:rsidRPr="00977752">
        <w:rPr>
          <w:rFonts w:ascii="Sylfaen" w:hAnsi="Sylfaen" w:cs="Sylfaen"/>
          <w:color w:val="0D0D0D" w:themeColor="text1" w:themeTint="F2"/>
          <w:sz w:val="20"/>
          <w:szCs w:val="20"/>
          <w:lang w:val="ka-GE"/>
        </w:rPr>
        <w:t xml:space="preserve"> სტუდენტ</w:t>
      </w:r>
      <w:r w:rsidR="00184FBC" w:rsidRPr="00977752">
        <w:rPr>
          <w:rFonts w:ascii="Sylfaen" w:hAnsi="Sylfaen" w:cs="Sylfaen"/>
          <w:color w:val="0D0D0D" w:themeColor="text1" w:themeTint="F2"/>
          <w:sz w:val="20"/>
          <w:szCs w:val="20"/>
          <w:lang w:val="ka-GE"/>
        </w:rPr>
        <w:t>ი</w:t>
      </w:r>
      <w:r w:rsidRPr="00977752">
        <w:rPr>
          <w:rFonts w:ascii="Sylfaen" w:hAnsi="Sylfaen" w:cs="Sylfaen"/>
          <w:color w:val="0D0D0D" w:themeColor="text1" w:themeTint="F2"/>
          <w:sz w:val="20"/>
          <w:szCs w:val="20"/>
          <w:lang w:val="ka-GE"/>
        </w:rPr>
        <w:t xml:space="preserve"> სოციალური კვლევის</w:t>
      </w:r>
      <w:r w:rsidR="00C136DE" w:rsidRPr="00977752">
        <w:rPr>
          <w:rFonts w:ascii="Sylfaen" w:hAnsi="Sylfaen" w:cs="Sylfaen"/>
          <w:color w:val="0D0D0D" w:themeColor="text1" w:themeTint="F2"/>
          <w:sz w:val="20"/>
          <w:szCs w:val="20"/>
          <w:lang w:val="ka-GE"/>
        </w:rPr>
        <w:t xml:space="preserve"> თანამედროვე</w:t>
      </w:r>
      <w:r w:rsidRPr="00977752">
        <w:rPr>
          <w:rFonts w:ascii="Sylfaen" w:hAnsi="Sylfaen" w:cs="Sylfaen"/>
          <w:color w:val="0D0D0D" w:themeColor="text1" w:themeTint="F2"/>
          <w:sz w:val="20"/>
          <w:szCs w:val="20"/>
          <w:lang w:val="ka-GE"/>
        </w:rPr>
        <w:t xml:space="preserve"> </w:t>
      </w:r>
      <w:r w:rsidR="00CF32A1" w:rsidRPr="00977752">
        <w:rPr>
          <w:rFonts w:ascii="Sylfaen" w:hAnsi="Sylfaen" w:cs="Sylfaen"/>
          <w:color w:val="0D0D0D" w:themeColor="text1" w:themeTint="F2"/>
          <w:sz w:val="20"/>
          <w:szCs w:val="20"/>
          <w:lang w:val="ka-GE"/>
        </w:rPr>
        <w:t xml:space="preserve">მეთოდებისა (რაოდენობრივი, თვისებრივი) და </w:t>
      </w:r>
      <w:r w:rsidR="003106F8" w:rsidRPr="00977752">
        <w:rPr>
          <w:rFonts w:ascii="Sylfaen" w:hAnsi="Sylfaen" w:cs="Sylfaen"/>
          <w:color w:val="0D0D0D" w:themeColor="text1" w:themeTint="F2"/>
          <w:sz w:val="20"/>
          <w:szCs w:val="20"/>
          <w:lang w:val="ka-GE"/>
        </w:rPr>
        <w:t xml:space="preserve">კომუნიკაციის შესაბამისი ტექნოლოგიების </w:t>
      </w:r>
      <w:r w:rsidRPr="00977752">
        <w:rPr>
          <w:rFonts w:ascii="Sylfaen" w:hAnsi="Sylfaen" w:cs="Sylfaen"/>
          <w:color w:val="0D0D0D" w:themeColor="text1" w:themeTint="F2"/>
          <w:sz w:val="20"/>
          <w:szCs w:val="20"/>
          <w:lang w:val="ka-GE"/>
        </w:rPr>
        <w:t xml:space="preserve">გამოყენებით   </w:t>
      </w:r>
      <w:r w:rsidR="004E0B5A" w:rsidRPr="00977752">
        <w:rPr>
          <w:rFonts w:ascii="Sylfaen" w:hAnsi="Sylfaen" w:cs="Sylfaen"/>
          <w:color w:val="0D0D0D" w:themeColor="text1" w:themeTint="F2"/>
          <w:sz w:val="20"/>
          <w:szCs w:val="20"/>
          <w:lang w:val="ka-GE"/>
        </w:rPr>
        <w:t xml:space="preserve">ასრულებს </w:t>
      </w:r>
      <w:r w:rsidR="00740764" w:rsidRPr="00977752">
        <w:rPr>
          <w:rFonts w:ascii="Sylfaen" w:hAnsi="Sylfaen" w:cs="Sylfaen"/>
          <w:color w:val="0D0D0D" w:themeColor="text1" w:themeTint="F2"/>
          <w:sz w:val="20"/>
          <w:szCs w:val="20"/>
          <w:lang w:val="ka-GE"/>
        </w:rPr>
        <w:t xml:space="preserve">მცირე </w:t>
      </w:r>
      <w:r w:rsidRPr="00977752">
        <w:rPr>
          <w:rFonts w:ascii="Sylfaen" w:hAnsi="Sylfaen" w:cs="Sylfaen"/>
          <w:color w:val="0D0D0D" w:themeColor="text1" w:themeTint="F2"/>
          <w:sz w:val="20"/>
          <w:szCs w:val="20"/>
          <w:lang w:val="ka-GE"/>
        </w:rPr>
        <w:t>კვლევით</w:t>
      </w:r>
      <w:r w:rsidR="00740764" w:rsidRPr="00977752">
        <w:rPr>
          <w:rFonts w:ascii="Sylfaen" w:hAnsi="Sylfaen" w:cs="Sylfaen"/>
          <w:color w:val="0D0D0D" w:themeColor="text1" w:themeTint="F2"/>
          <w:sz w:val="20"/>
          <w:szCs w:val="20"/>
          <w:lang w:val="ka-GE"/>
        </w:rPr>
        <w:t>ი ხასიათის</w:t>
      </w:r>
      <w:r w:rsidR="00382707" w:rsidRPr="00977752">
        <w:rPr>
          <w:rFonts w:ascii="Sylfaen" w:hAnsi="Sylfaen" w:cs="Sylfaen"/>
          <w:color w:val="0D0D0D" w:themeColor="text1" w:themeTint="F2"/>
          <w:sz w:val="20"/>
          <w:szCs w:val="20"/>
          <w:lang w:val="ka-GE"/>
        </w:rPr>
        <w:t xml:space="preserve"> </w:t>
      </w:r>
      <w:r w:rsidRPr="00977752">
        <w:rPr>
          <w:rFonts w:ascii="Sylfaen" w:hAnsi="Sylfaen" w:cs="Sylfaen"/>
          <w:color w:val="0D0D0D" w:themeColor="text1" w:themeTint="F2"/>
          <w:sz w:val="20"/>
          <w:szCs w:val="20"/>
          <w:lang w:val="ka-GE"/>
        </w:rPr>
        <w:t>პროექტ</w:t>
      </w:r>
      <w:r w:rsidR="00184FBC" w:rsidRPr="00977752">
        <w:rPr>
          <w:rFonts w:ascii="Sylfaen" w:hAnsi="Sylfaen" w:cs="Sylfaen"/>
          <w:color w:val="0D0D0D" w:themeColor="text1" w:themeTint="F2"/>
          <w:sz w:val="20"/>
          <w:szCs w:val="20"/>
          <w:lang w:val="ka-GE"/>
        </w:rPr>
        <w:t>ს</w:t>
      </w:r>
      <w:r w:rsidRPr="00977752">
        <w:rPr>
          <w:rFonts w:ascii="Sylfaen" w:hAnsi="Sylfaen" w:cs="Sylfaen"/>
          <w:color w:val="0D0D0D" w:themeColor="text1" w:themeTint="F2"/>
          <w:sz w:val="20"/>
          <w:szCs w:val="20"/>
          <w:lang w:val="ka-GE"/>
        </w:rPr>
        <w:t xml:space="preserve">. </w:t>
      </w:r>
    </w:p>
    <w:p w14:paraId="30F218C0" w14:textId="52AC418F" w:rsidR="00740764" w:rsidRPr="00977752" w:rsidRDefault="00740764" w:rsidP="00A6670E">
      <w:pPr>
        <w:jc w:val="both"/>
        <w:rPr>
          <w:rFonts w:ascii="Sylfaen" w:hAnsi="Sylfaen" w:cs="Sylfaen"/>
          <w:color w:val="0D0D0D" w:themeColor="text1" w:themeTint="F2"/>
          <w:sz w:val="20"/>
          <w:szCs w:val="20"/>
          <w:lang w:val="ka-GE"/>
        </w:rPr>
      </w:pPr>
    </w:p>
    <w:p w14:paraId="13C9CDF0" w14:textId="77777777" w:rsidR="00740764" w:rsidRPr="00977752" w:rsidRDefault="00740764" w:rsidP="00A6670E">
      <w:pPr>
        <w:jc w:val="both"/>
        <w:rPr>
          <w:rFonts w:ascii="Sylfaen" w:hAnsi="Sylfaen" w:cs="Sylfaen"/>
          <w:color w:val="0D0D0D" w:themeColor="text1" w:themeTint="F2"/>
          <w:sz w:val="20"/>
          <w:szCs w:val="20"/>
          <w:lang w:val="ka-GE"/>
        </w:rPr>
      </w:pPr>
    </w:p>
    <w:p w14:paraId="73AF3B8C" w14:textId="77D3CA4F" w:rsidR="00A17BEC" w:rsidRPr="00977752" w:rsidRDefault="00A17BEC" w:rsidP="00A6670E">
      <w:pPr>
        <w:jc w:val="both"/>
        <w:rPr>
          <w:rFonts w:ascii="Sylfaen" w:hAnsi="Sylfaen" w:cs="Sylfaen"/>
          <w:b/>
          <w:color w:val="0D0D0D" w:themeColor="text1" w:themeTint="F2"/>
          <w:sz w:val="20"/>
          <w:szCs w:val="20"/>
          <w:lang w:val="ka-GE"/>
        </w:rPr>
      </w:pPr>
      <w:r w:rsidRPr="00977752">
        <w:rPr>
          <w:rFonts w:ascii="Sylfaen" w:hAnsi="Sylfaen" w:cs="Sylfaen"/>
          <w:b/>
          <w:color w:val="0D0D0D" w:themeColor="text1" w:themeTint="F2"/>
          <w:sz w:val="20"/>
          <w:szCs w:val="20"/>
          <w:lang w:val="ka-GE"/>
        </w:rPr>
        <w:t>პასუხისმგებლობა და ავტონომიურობა</w:t>
      </w:r>
    </w:p>
    <w:p w14:paraId="1305262C" w14:textId="77777777" w:rsidR="00A17BEC" w:rsidRPr="00977752" w:rsidRDefault="00A17BEC" w:rsidP="00A6670E">
      <w:pPr>
        <w:jc w:val="both"/>
        <w:rPr>
          <w:rFonts w:ascii="Sylfaen" w:hAnsi="Sylfaen" w:cs="Sylfaen"/>
          <w:color w:val="0D0D0D" w:themeColor="text1" w:themeTint="F2"/>
          <w:sz w:val="20"/>
          <w:szCs w:val="20"/>
          <w:lang w:val="ka-GE"/>
        </w:rPr>
      </w:pPr>
    </w:p>
    <w:p w14:paraId="742A48FB" w14:textId="58D8CAD4" w:rsidR="000468E4" w:rsidRPr="00977752" w:rsidRDefault="00A517D5" w:rsidP="00155E4E">
      <w:pPr>
        <w:contextualSpacing/>
        <w:jc w:val="both"/>
        <w:rPr>
          <w:rFonts w:ascii="Sylfaen" w:hAnsi="Sylfaen"/>
          <w:sz w:val="20"/>
          <w:szCs w:val="20"/>
        </w:rPr>
      </w:pPr>
      <w:r w:rsidRPr="00977752">
        <w:rPr>
          <w:rFonts w:ascii="Sylfaen" w:hAnsi="Sylfaen" w:cs="Sylfaen"/>
          <w:sz w:val="20"/>
          <w:szCs w:val="20"/>
          <w:lang w:val="ka-GE"/>
        </w:rPr>
        <w:t>სტუდენტ</w:t>
      </w:r>
      <w:r w:rsidR="00C136DE" w:rsidRPr="00977752">
        <w:rPr>
          <w:rFonts w:ascii="Sylfaen" w:hAnsi="Sylfaen" w:cs="Sylfaen"/>
          <w:sz w:val="20"/>
          <w:szCs w:val="20"/>
          <w:lang w:val="ka-GE"/>
        </w:rPr>
        <w:t xml:space="preserve">ს </w:t>
      </w:r>
      <w:r w:rsidR="009068D1" w:rsidRPr="00977752">
        <w:rPr>
          <w:rFonts w:ascii="Sylfaen" w:hAnsi="Sylfaen" w:cs="Sylfaen"/>
          <w:sz w:val="20"/>
          <w:szCs w:val="20"/>
          <w:lang w:val="ka-GE"/>
        </w:rPr>
        <w:t xml:space="preserve">აქვს </w:t>
      </w:r>
      <w:r w:rsidR="00C136DE" w:rsidRPr="00977752">
        <w:rPr>
          <w:rFonts w:ascii="Sylfaen" w:hAnsi="Sylfaen"/>
          <w:sz w:val="20"/>
          <w:szCs w:val="20"/>
        </w:rPr>
        <w:t>დამოუკიდებლობის მაღალი ხარისხით პროფესიული ზრდისკენ სწრაფვ</w:t>
      </w:r>
      <w:r w:rsidR="00C136DE" w:rsidRPr="00977752">
        <w:rPr>
          <w:rFonts w:ascii="Sylfaen" w:hAnsi="Sylfaen" w:cs="Sylfaen"/>
          <w:sz w:val="20"/>
          <w:szCs w:val="20"/>
        </w:rPr>
        <w:t>ა</w:t>
      </w:r>
      <w:r w:rsidR="00C136DE" w:rsidRPr="00977752">
        <w:rPr>
          <w:rFonts w:ascii="Sylfaen" w:hAnsi="Sylfaen" w:cs="Sylfaen"/>
          <w:sz w:val="20"/>
          <w:szCs w:val="20"/>
          <w:lang w:val="ka-GE"/>
        </w:rPr>
        <w:t xml:space="preserve">, </w:t>
      </w:r>
      <w:r w:rsidR="00A97E94" w:rsidRPr="00977752">
        <w:rPr>
          <w:rFonts w:ascii="Sylfaen" w:hAnsi="Sylfaen" w:cs="Sylfaen"/>
          <w:sz w:val="20"/>
          <w:szCs w:val="20"/>
          <w:lang w:val="ka-GE"/>
        </w:rPr>
        <w:t xml:space="preserve">გააზრებული აქვს </w:t>
      </w:r>
      <w:r w:rsidRPr="00977752">
        <w:rPr>
          <w:rFonts w:ascii="Sylfaen" w:hAnsi="Sylfaen" w:cs="Sylfaen"/>
          <w:sz w:val="20"/>
          <w:szCs w:val="20"/>
          <w:lang w:val="ka-GE"/>
        </w:rPr>
        <w:t>ჯგუფურ</w:t>
      </w:r>
      <w:r w:rsidR="00C136DE" w:rsidRPr="00977752">
        <w:rPr>
          <w:rFonts w:ascii="Sylfaen" w:hAnsi="Sylfaen" w:cs="Sylfaen"/>
          <w:sz w:val="20"/>
          <w:szCs w:val="20"/>
          <w:lang w:val="ka-GE"/>
        </w:rPr>
        <w:t xml:space="preserve">ად განსახორციელებელი </w:t>
      </w:r>
      <w:r w:rsidR="00A97E94" w:rsidRPr="00977752">
        <w:rPr>
          <w:rFonts w:ascii="Sylfaen" w:hAnsi="Sylfaen" w:cs="Sylfaen"/>
          <w:sz w:val="20"/>
          <w:szCs w:val="20"/>
          <w:lang w:val="ka-GE"/>
        </w:rPr>
        <w:t xml:space="preserve">აქტივობების </w:t>
      </w:r>
      <w:r w:rsidRPr="00977752">
        <w:rPr>
          <w:rFonts w:ascii="Sylfaen" w:hAnsi="Sylfaen" w:cs="Sylfaen"/>
          <w:sz w:val="20"/>
          <w:szCs w:val="20"/>
          <w:lang w:val="ka-GE"/>
        </w:rPr>
        <w:t>აუცილებლობა</w:t>
      </w:r>
      <w:r w:rsidR="00C136DE" w:rsidRPr="00977752">
        <w:rPr>
          <w:rFonts w:ascii="Sylfaen" w:hAnsi="Sylfaen" w:cs="Sylfaen"/>
          <w:sz w:val="20"/>
          <w:szCs w:val="20"/>
          <w:lang w:val="ka-GE"/>
        </w:rPr>
        <w:t xml:space="preserve"> </w:t>
      </w:r>
      <w:r w:rsidRPr="00977752">
        <w:rPr>
          <w:rFonts w:ascii="Sylfaen" w:hAnsi="Sylfaen" w:cs="Sylfaen"/>
          <w:sz w:val="20"/>
          <w:szCs w:val="20"/>
          <w:lang w:val="ka-GE"/>
        </w:rPr>
        <w:t xml:space="preserve">და </w:t>
      </w:r>
      <w:r w:rsidR="00A97E94" w:rsidRPr="00977752">
        <w:rPr>
          <w:rFonts w:ascii="Sylfaen" w:hAnsi="Sylfaen" w:cs="Sylfaen"/>
          <w:sz w:val="20"/>
          <w:szCs w:val="20"/>
          <w:lang w:val="ka-GE"/>
        </w:rPr>
        <w:t xml:space="preserve">ტოლერანტულია </w:t>
      </w:r>
      <w:r w:rsidRPr="00977752">
        <w:rPr>
          <w:rFonts w:ascii="Sylfaen" w:hAnsi="Sylfaen" w:cs="Sylfaen"/>
          <w:sz w:val="20"/>
          <w:szCs w:val="20"/>
          <w:lang w:val="ka-GE"/>
        </w:rPr>
        <w:t>კოლეგ</w:t>
      </w:r>
      <w:r w:rsidR="00DB254A" w:rsidRPr="00977752">
        <w:rPr>
          <w:rFonts w:ascii="Sylfaen" w:hAnsi="Sylfaen" w:cs="Sylfaen"/>
          <w:sz w:val="20"/>
          <w:szCs w:val="20"/>
          <w:lang w:val="ka-GE"/>
        </w:rPr>
        <w:t>ები</w:t>
      </w:r>
      <w:r w:rsidRPr="00977752">
        <w:rPr>
          <w:rFonts w:ascii="Sylfaen" w:hAnsi="Sylfaen" w:cs="Sylfaen"/>
          <w:sz w:val="20"/>
          <w:szCs w:val="20"/>
          <w:lang w:val="ka-GE"/>
        </w:rPr>
        <w:t xml:space="preserve">ს </w:t>
      </w:r>
      <w:r w:rsidR="00A97E94" w:rsidRPr="00977752">
        <w:rPr>
          <w:rFonts w:ascii="Sylfaen" w:hAnsi="Sylfaen" w:cs="Sylfaen"/>
          <w:sz w:val="20"/>
          <w:szCs w:val="20"/>
          <w:lang w:val="ka-GE"/>
        </w:rPr>
        <w:t xml:space="preserve">განსხვავებული </w:t>
      </w:r>
      <w:r w:rsidRPr="00977752">
        <w:rPr>
          <w:rFonts w:ascii="Sylfaen" w:hAnsi="Sylfaen" w:cs="Sylfaen"/>
          <w:sz w:val="20"/>
          <w:szCs w:val="20"/>
          <w:lang w:val="ka-GE"/>
        </w:rPr>
        <w:t>აზრისადმი</w:t>
      </w:r>
      <w:r w:rsidR="00A97E94" w:rsidRPr="00977752">
        <w:rPr>
          <w:rFonts w:ascii="Sylfaen" w:hAnsi="Sylfaen" w:cs="Sylfaen"/>
          <w:sz w:val="20"/>
          <w:szCs w:val="20"/>
          <w:lang w:val="ka-GE"/>
        </w:rPr>
        <w:t>.</w:t>
      </w:r>
      <w:r w:rsidR="00F42943" w:rsidRPr="00977752">
        <w:rPr>
          <w:rFonts w:ascii="Sylfaen" w:hAnsi="Sylfaen" w:cs="Sylfaen"/>
          <w:sz w:val="20"/>
          <w:szCs w:val="20"/>
          <w:lang w:val="ka-GE"/>
        </w:rPr>
        <w:t xml:space="preserve"> </w:t>
      </w:r>
      <w:r w:rsidRPr="00977752">
        <w:rPr>
          <w:rFonts w:ascii="Sylfaen" w:hAnsi="Sylfaen" w:cs="Sylfaen"/>
          <w:sz w:val="20"/>
          <w:szCs w:val="20"/>
          <w:lang w:val="ka-GE"/>
        </w:rPr>
        <w:t xml:space="preserve">ბაკალავრი </w:t>
      </w:r>
      <w:r w:rsidR="00A97E94" w:rsidRPr="00977752">
        <w:rPr>
          <w:rFonts w:ascii="Sylfaen" w:hAnsi="Sylfaen" w:cs="Sylfaen"/>
          <w:sz w:val="20"/>
          <w:szCs w:val="20"/>
          <w:lang w:val="ka-GE"/>
        </w:rPr>
        <w:t xml:space="preserve">საკუთარ საქმიანობას წარმართავს </w:t>
      </w:r>
      <w:r w:rsidRPr="00977752">
        <w:rPr>
          <w:rFonts w:ascii="Sylfaen" w:hAnsi="Sylfaen" w:cs="Sylfaen"/>
          <w:sz w:val="20"/>
          <w:szCs w:val="20"/>
          <w:lang w:val="ka-GE"/>
        </w:rPr>
        <w:t>პროფესიულ</w:t>
      </w:r>
      <w:r w:rsidR="00A97E94" w:rsidRPr="00977752">
        <w:rPr>
          <w:rFonts w:ascii="Sylfaen" w:hAnsi="Sylfaen" w:cs="Sylfaen"/>
          <w:sz w:val="20"/>
          <w:szCs w:val="20"/>
          <w:lang w:val="ka-GE"/>
        </w:rPr>
        <w:t>ი</w:t>
      </w:r>
      <w:r w:rsidRPr="00977752">
        <w:rPr>
          <w:rFonts w:ascii="Sylfaen" w:hAnsi="Sylfaen" w:cs="Sylfaen"/>
          <w:sz w:val="20"/>
          <w:szCs w:val="20"/>
          <w:lang w:val="ka-GE"/>
        </w:rPr>
        <w:t xml:space="preserve"> ეთიკ</w:t>
      </w:r>
      <w:r w:rsidR="00A97E94" w:rsidRPr="00977752">
        <w:rPr>
          <w:rFonts w:ascii="Sylfaen" w:hAnsi="Sylfaen" w:cs="Sylfaen"/>
          <w:sz w:val="20"/>
          <w:szCs w:val="20"/>
          <w:lang w:val="ka-GE"/>
        </w:rPr>
        <w:t>ის ნორმების ფარგლებში</w:t>
      </w:r>
      <w:r w:rsidRPr="00977752">
        <w:rPr>
          <w:rFonts w:ascii="Sylfaen" w:hAnsi="Sylfaen" w:cs="Sylfaen"/>
          <w:sz w:val="20"/>
          <w:szCs w:val="20"/>
          <w:lang w:val="ka-GE"/>
        </w:rPr>
        <w:t xml:space="preserve"> და </w:t>
      </w:r>
      <w:r w:rsidR="00A97E94" w:rsidRPr="00977752">
        <w:rPr>
          <w:rFonts w:ascii="Sylfaen" w:hAnsi="Sylfaen" w:cs="Sylfaen"/>
          <w:sz w:val="20"/>
          <w:szCs w:val="20"/>
          <w:lang w:val="ka-GE"/>
        </w:rPr>
        <w:t>აღიარებს</w:t>
      </w:r>
      <w:r w:rsidRPr="00977752">
        <w:rPr>
          <w:rFonts w:ascii="Sylfaen" w:hAnsi="Sylfaen" w:cs="Sylfaen"/>
          <w:sz w:val="20"/>
          <w:szCs w:val="20"/>
          <w:lang w:val="ka-GE"/>
        </w:rPr>
        <w:t xml:space="preserve"> პლაგია</w:t>
      </w:r>
      <w:r w:rsidR="00DE680E" w:rsidRPr="00977752">
        <w:rPr>
          <w:rFonts w:ascii="Sylfaen" w:hAnsi="Sylfaen" w:cs="Sylfaen"/>
          <w:sz w:val="20"/>
          <w:szCs w:val="20"/>
          <w:lang w:val="ka-GE"/>
        </w:rPr>
        <w:t>რ</w:t>
      </w:r>
      <w:r w:rsidRPr="00977752">
        <w:rPr>
          <w:rFonts w:ascii="Sylfaen" w:hAnsi="Sylfaen" w:cs="Sylfaen"/>
          <w:sz w:val="20"/>
          <w:szCs w:val="20"/>
          <w:lang w:val="ka-GE"/>
        </w:rPr>
        <w:t>იზმი</w:t>
      </w:r>
      <w:r w:rsidR="00155E4E" w:rsidRPr="00977752">
        <w:rPr>
          <w:rFonts w:ascii="Sylfaen" w:hAnsi="Sylfaen" w:cs="Sylfaen"/>
          <w:sz w:val="20"/>
          <w:szCs w:val="20"/>
          <w:lang w:val="ka-GE"/>
        </w:rPr>
        <w:t>სა</w:t>
      </w:r>
      <w:r w:rsidRPr="00977752">
        <w:rPr>
          <w:rFonts w:ascii="Sylfaen" w:hAnsi="Sylfaen" w:cs="Sylfaen"/>
          <w:sz w:val="20"/>
          <w:szCs w:val="20"/>
          <w:lang w:val="ka-GE"/>
        </w:rPr>
        <w:t xml:space="preserve"> და სხვისი ინტელექტუალური საკუთრების მითვისების ყველა ფორმ</w:t>
      </w:r>
      <w:r w:rsidR="00155E4E" w:rsidRPr="00977752">
        <w:rPr>
          <w:rFonts w:ascii="Sylfaen" w:hAnsi="Sylfaen" w:cs="Sylfaen"/>
          <w:sz w:val="20"/>
          <w:szCs w:val="20"/>
          <w:lang w:val="ka-GE"/>
        </w:rPr>
        <w:t>ის დაუშვებლობას</w:t>
      </w:r>
      <w:r w:rsidRPr="00977752">
        <w:rPr>
          <w:rFonts w:ascii="Sylfaen" w:hAnsi="Sylfaen" w:cs="Sylfaen"/>
          <w:sz w:val="20"/>
          <w:szCs w:val="20"/>
          <w:lang w:val="ka-GE"/>
        </w:rPr>
        <w:t>.</w:t>
      </w:r>
      <w:r w:rsidR="00A17BEC" w:rsidRPr="00977752">
        <w:rPr>
          <w:rFonts w:ascii="Sylfaen" w:hAnsi="Sylfaen" w:cs="Sylfaen"/>
          <w:sz w:val="20"/>
          <w:szCs w:val="20"/>
          <w:lang w:val="ka-GE"/>
        </w:rPr>
        <w:t xml:space="preserve"> სტუდენტი </w:t>
      </w:r>
      <w:r w:rsidR="00A97E94" w:rsidRPr="00977752">
        <w:rPr>
          <w:rFonts w:ascii="Sylfaen" w:hAnsi="Sylfaen" w:cs="Sylfaen"/>
          <w:sz w:val="20"/>
          <w:szCs w:val="20"/>
          <w:lang w:val="ka-GE"/>
        </w:rPr>
        <w:t>იზიარებს მართვ</w:t>
      </w:r>
      <w:r w:rsidR="00D64EFB" w:rsidRPr="00977752">
        <w:rPr>
          <w:rFonts w:ascii="Sylfaen" w:hAnsi="Sylfaen" w:cs="Sylfaen"/>
          <w:sz w:val="20"/>
          <w:szCs w:val="20"/>
          <w:lang w:val="ka-GE"/>
        </w:rPr>
        <w:t>ელობის</w:t>
      </w:r>
      <w:r w:rsidR="00A97E94" w:rsidRPr="00977752">
        <w:rPr>
          <w:rFonts w:ascii="Sylfaen" w:hAnsi="Sylfaen" w:cs="Sylfaen"/>
          <w:sz w:val="20"/>
          <w:szCs w:val="20"/>
          <w:lang w:val="ka-GE"/>
        </w:rPr>
        <w:t xml:space="preserve"> დემოკრატიულ </w:t>
      </w:r>
      <w:r w:rsidR="00A17BEC" w:rsidRPr="00977752">
        <w:rPr>
          <w:rFonts w:ascii="Sylfaen" w:hAnsi="Sylfaen" w:cs="Sylfaen"/>
          <w:sz w:val="20"/>
          <w:szCs w:val="20"/>
          <w:lang w:val="ka-GE"/>
        </w:rPr>
        <w:t>პრინციპებს</w:t>
      </w:r>
      <w:r w:rsidR="00A97E94" w:rsidRPr="00977752">
        <w:rPr>
          <w:rFonts w:ascii="Sylfaen" w:hAnsi="Sylfaen" w:cs="Sylfaen"/>
          <w:sz w:val="20"/>
          <w:szCs w:val="20"/>
          <w:lang w:val="ka-GE"/>
        </w:rPr>
        <w:t>.</w:t>
      </w:r>
      <w:r w:rsidR="001B2A55" w:rsidRPr="00977752">
        <w:rPr>
          <w:rFonts w:ascii="Sylfaen" w:hAnsi="Sylfaen" w:cs="Sylfaen"/>
          <w:sz w:val="20"/>
          <w:szCs w:val="20"/>
          <w:lang w:val="ka-GE"/>
        </w:rPr>
        <w:t xml:space="preserve"> </w:t>
      </w:r>
      <w:r w:rsidR="00155E4E" w:rsidRPr="00977752">
        <w:rPr>
          <w:rFonts w:ascii="Sylfaen" w:hAnsi="Sylfaen"/>
          <w:sz w:val="20"/>
          <w:szCs w:val="20"/>
        </w:rPr>
        <w:t xml:space="preserve">სამეცნიერო თუ პრაქტიკულ საქმიანობაში ითვალისწინებს საზოგადოებრივ </w:t>
      </w:r>
      <w:r w:rsidR="00155E4E" w:rsidRPr="00977752">
        <w:rPr>
          <w:rFonts w:ascii="Sylfaen" w:hAnsi="Sylfaen"/>
          <w:sz w:val="20"/>
          <w:szCs w:val="20"/>
        </w:rPr>
        <w:lastRenderedPageBreak/>
        <w:t>ინტერესებსა და ღირებულებებს.</w:t>
      </w:r>
      <w:r w:rsidR="00155E4E" w:rsidRPr="00977752">
        <w:rPr>
          <w:rFonts w:ascii="Sylfaen" w:hAnsi="Sylfaen"/>
          <w:sz w:val="20"/>
          <w:szCs w:val="20"/>
          <w:lang w:val="ka-GE"/>
        </w:rPr>
        <w:t xml:space="preserve"> </w:t>
      </w:r>
      <w:r w:rsidR="00A17BEC" w:rsidRPr="00977752">
        <w:rPr>
          <w:rFonts w:ascii="Sylfaen" w:hAnsi="Sylfaen" w:cs="Sylfaen"/>
          <w:sz w:val="20"/>
          <w:szCs w:val="20"/>
          <w:lang w:val="ka-GE"/>
        </w:rPr>
        <w:t>სტუდენტს გააზრებული აქვს ეროვნული უსაფრთხოებისა და მშვიდობის დაცვის ღირებულებები.</w:t>
      </w:r>
      <w:r w:rsidR="00155E4E" w:rsidRPr="00977752">
        <w:rPr>
          <w:rFonts w:ascii="Sylfaen" w:hAnsi="Sylfaen" w:cs="Sylfaen"/>
          <w:sz w:val="20"/>
          <w:szCs w:val="20"/>
          <w:lang w:val="ka-GE"/>
        </w:rPr>
        <w:t xml:space="preserve"> </w:t>
      </w:r>
      <w:r w:rsidR="00155E4E" w:rsidRPr="00977752">
        <w:rPr>
          <w:rFonts w:ascii="Sylfaen" w:hAnsi="Sylfaen"/>
          <w:sz w:val="20"/>
          <w:szCs w:val="20"/>
        </w:rPr>
        <w:t>ნებისმიერი საქმიანობის განხორციელებისას, უპირველეს ყოვლისა, ემსახურება</w:t>
      </w:r>
      <w:r w:rsidR="00184FBC" w:rsidRPr="00977752">
        <w:rPr>
          <w:rFonts w:ascii="Sylfaen" w:hAnsi="Sylfaen"/>
          <w:sz w:val="20"/>
          <w:szCs w:val="20"/>
          <w:lang w:val="ka-GE"/>
        </w:rPr>
        <w:t xml:space="preserve"> დემოკრატიის,</w:t>
      </w:r>
      <w:r w:rsidR="00155E4E" w:rsidRPr="00977752">
        <w:rPr>
          <w:rFonts w:ascii="Sylfaen" w:hAnsi="Sylfaen"/>
          <w:sz w:val="20"/>
          <w:szCs w:val="20"/>
        </w:rPr>
        <w:t xml:space="preserve"> ადამიანის უფლებებისა და კანონის უზენაესობის პრინციპებს</w:t>
      </w:r>
      <w:r w:rsidR="00184FBC" w:rsidRPr="00977752">
        <w:rPr>
          <w:rFonts w:ascii="Sylfaen" w:hAnsi="Sylfaen"/>
          <w:sz w:val="20"/>
          <w:szCs w:val="20"/>
          <w:lang w:val="ka-GE"/>
        </w:rPr>
        <w:t>.</w:t>
      </w:r>
    </w:p>
    <w:p w14:paraId="17BA1EE9" w14:textId="77777777" w:rsidR="00D1178E" w:rsidRPr="00977752" w:rsidRDefault="00D1178E" w:rsidP="00D1178E">
      <w:pPr>
        <w:jc w:val="both"/>
        <w:rPr>
          <w:rFonts w:ascii="Sylfaen" w:hAnsi="Sylfaen" w:cs="Sylfaen"/>
          <w:color w:val="0D0D0D" w:themeColor="text1" w:themeTint="F2"/>
          <w:sz w:val="20"/>
          <w:szCs w:val="20"/>
          <w:lang w:val="ka-GE"/>
        </w:rPr>
      </w:pPr>
      <w:bookmarkStart w:id="6" w:name="_Hlk6577240"/>
      <w:bookmarkEnd w:id="4"/>
    </w:p>
    <w:p w14:paraId="5A407E33" w14:textId="31BAAF79" w:rsidR="00CB09C3" w:rsidRPr="00977752" w:rsidRDefault="0027650D" w:rsidP="008F3203">
      <w:pPr>
        <w:jc w:val="both"/>
        <w:rPr>
          <w:rFonts w:ascii="Sylfaen" w:hAnsi="Sylfaen" w:cs="Sylfaen"/>
          <w:color w:val="0D0D0D" w:themeColor="text1" w:themeTint="F2"/>
          <w:sz w:val="20"/>
          <w:szCs w:val="20"/>
          <w:lang w:val="ka-GE"/>
        </w:rPr>
      </w:pPr>
      <w:bookmarkStart w:id="7" w:name="_Hlk13145202"/>
      <w:r w:rsidRPr="00977752">
        <w:rPr>
          <w:rFonts w:ascii="Sylfaen" w:hAnsi="Sylfaen" w:cs="Sylfaen"/>
          <w:color w:val="0D0D0D" w:themeColor="text1" w:themeTint="F2"/>
          <w:sz w:val="20"/>
          <w:szCs w:val="20"/>
          <w:lang w:val="ka-GE"/>
        </w:rPr>
        <w:t xml:space="preserve">შედეგი </w:t>
      </w:r>
      <w:r w:rsidR="00D71EC6" w:rsidRPr="00977752">
        <w:rPr>
          <w:rFonts w:ascii="Sylfaen" w:hAnsi="Sylfaen" w:cs="Sylfaen"/>
          <w:color w:val="0D0D0D" w:themeColor="text1" w:themeTint="F2"/>
          <w:sz w:val="20"/>
          <w:szCs w:val="20"/>
          <w:lang w:val="ka-GE"/>
        </w:rPr>
        <w:t>1</w:t>
      </w:r>
      <w:r w:rsidRPr="00977752">
        <w:rPr>
          <w:rFonts w:ascii="Sylfaen" w:hAnsi="Sylfaen" w:cs="Sylfaen"/>
          <w:color w:val="0D0D0D" w:themeColor="text1" w:themeTint="F2"/>
          <w:sz w:val="20"/>
          <w:szCs w:val="20"/>
          <w:lang w:val="ka-GE"/>
        </w:rPr>
        <w:t xml:space="preserve">. </w:t>
      </w:r>
      <w:r w:rsidR="00CB09C3" w:rsidRPr="00977752">
        <w:rPr>
          <w:rFonts w:ascii="Sylfaen" w:hAnsi="Sylfaen" w:cs="Sylfaen"/>
          <w:color w:val="0D0D0D" w:themeColor="text1" w:themeTint="F2"/>
          <w:sz w:val="20"/>
          <w:szCs w:val="20"/>
          <w:lang w:val="ka-GE"/>
        </w:rPr>
        <w:t>ფლობს</w:t>
      </w:r>
      <w:r w:rsidR="00890623" w:rsidRPr="00977752">
        <w:rPr>
          <w:rFonts w:ascii="Sylfaen" w:hAnsi="Sylfaen" w:cs="Sylfaen"/>
          <w:color w:val="0D0D0D" w:themeColor="text1" w:themeTint="F2"/>
          <w:sz w:val="20"/>
          <w:szCs w:val="20"/>
          <w:lang w:val="ka-GE"/>
        </w:rPr>
        <w:t xml:space="preserve"> </w:t>
      </w:r>
      <w:r w:rsidR="00D71EC6" w:rsidRPr="00977752">
        <w:rPr>
          <w:rFonts w:ascii="Sylfaen" w:hAnsi="Sylfaen" w:cs="Sylfaen"/>
          <w:color w:val="0D0D0D" w:themeColor="text1" w:themeTint="F2"/>
          <w:sz w:val="20"/>
          <w:szCs w:val="20"/>
          <w:lang w:val="ka-GE"/>
        </w:rPr>
        <w:t xml:space="preserve">პოლიტიკური ისტორიის, </w:t>
      </w:r>
      <w:r w:rsidR="00890623" w:rsidRPr="00977752">
        <w:rPr>
          <w:rFonts w:ascii="Sylfaen" w:hAnsi="Sylfaen" w:cs="Sylfaen"/>
          <w:color w:val="0D0D0D" w:themeColor="text1" w:themeTint="F2"/>
          <w:sz w:val="20"/>
          <w:szCs w:val="20"/>
          <w:lang w:val="ka-GE"/>
        </w:rPr>
        <w:t>ძალაუფლების</w:t>
      </w:r>
      <w:r w:rsidR="00C136DE" w:rsidRPr="00977752">
        <w:rPr>
          <w:rFonts w:ascii="Sylfaen" w:hAnsi="Sylfaen" w:cs="Sylfaen"/>
          <w:color w:val="0D0D0D" w:themeColor="text1" w:themeTint="F2"/>
          <w:sz w:val="20"/>
          <w:szCs w:val="20"/>
          <w:lang w:val="en-US"/>
        </w:rPr>
        <w:t xml:space="preserve">, </w:t>
      </w:r>
      <w:r w:rsidR="00C136DE" w:rsidRPr="00977752">
        <w:rPr>
          <w:rFonts w:ascii="Sylfaen" w:hAnsi="Sylfaen" w:cs="Sylfaen"/>
          <w:color w:val="0D0D0D" w:themeColor="text1" w:themeTint="F2"/>
          <w:sz w:val="20"/>
          <w:szCs w:val="20"/>
          <w:lang w:val="ka-GE"/>
        </w:rPr>
        <w:t>რეჟიმებისა</w:t>
      </w:r>
      <w:r w:rsidR="00890623" w:rsidRPr="00977752">
        <w:rPr>
          <w:rFonts w:ascii="Sylfaen" w:hAnsi="Sylfaen" w:cs="Sylfaen"/>
          <w:color w:val="0D0D0D" w:themeColor="text1" w:themeTint="F2"/>
          <w:sz w:val="20"/>
          <w:szCs w:val="20"/>
          <w:lang w:val="ka-GE"/>
        </w:rPr>
        <w:t xml:space="preserve"> და პოლიტიკური ინსტიტუტების</w:t>
      </w:r>
      <w:r w:rsidR="00CB09C3" w:rsidRPr="00977752">
        <w:rPr>
          <w:rFonts w:ascii="Sylfaen" w:hAnsi="Sylfaen" w:cs="Sylfaen"/>
          <w:color w:val="0D0D0D" w:themeColor="text1" w:themeTint="F2"/>
          <w:sz w:val="20"/>
          <w:szCs w:val="20"/>
          <w:lang w:val="ka-GE"/>
        </w:rPr>
        <w:t xml:space="preserve"> შესახებ </w:t>
      </w:r>
      <w:r w:rsidR="00B82D75" w:rsidRPr="00977752">
        <w:rPr>
          <w:rFonts w:ascii="Sylfaen" w:hAnsi="Sylfaen" w:cs="Sylfaen"/>
          <w:color w:val="0D0D0D" w:themeColor="text1" w:themeTint="F2"/>
          <w:sz w:val="20"/>
          <w:szCs w:val="20"/>
          <w:lang w:val="ka-GE"/>
        </w:rPr>
        <w:t xml:space="preserve">ფართო </w:t>
      </w:r>
      <w:r w:rsidR="00CB09C3" w:rsidRPr="00977752">
        <w:rPr>
          <w:rFonts w:ascii="Sylfaen" w:hAnsi="Sylfaen" w:cs="Sylfaen"/>
          <w:color w:val="0D0D0D" w:themeColor="text1" w:themeTint="F2"/>
          <w:sz w:val="20"/>
          <w:szCs w:val="20"/>
          <w:lang w:val="ka-GE"/>
        </w:rPr>
        <w:t>ცოდნას</w:t>
      </w:r>
      <w:r w:rsidR="00083E8B" w:rsidRPr="00977752">
        <w:rPr>
          <w:rFonts w:ascii="Sylfaen" w:hAnsi="Sylfaen" w:cs="Sylfaen"/>
          <w:color w:val="0D0D0D" w:themeColor="text1" w:themeTint="F2"/>
          <w:sz w:val="20"/>
          <w:szCs w:val="20"/>
          <w:lang w:val="ka-GE"/>
        </w:rPr>
        <w:t>;</w:t>
      </w:r>
    </w:p>
    <w:p w14:paraId="77365526" w14:textId="77777777" w:rsidR="00D1178E" w:rsidRPr="00977752" w:rsidRDefault="00D1178E" w:rsidP="008F3203">
      <w:pPr>
        <w:jc w:val="both"/>
        <w:rPr>
          <w:rFonts w:ascii="Sylfaen" w:hAnsi="Sylfaen" w:cs="Sylfaen"/>
          <w:color w:val="0D0D0D" w:themeColor="text1" w:themeTint="F2"/>
          <w:sz w:val="20"/>
          <w:szCs w:val="20"/>
          <w:lang w:val="ka-GE"/>
        </w:rPr>
      </w:pPr>
    </w:p>
    <w:p w14:paraId="7A6D7ED9" w14:textId="1FC51C82" w:rsidR="0027650D" w:rsidRPr="00977752" w:rsidRDefault="00CB09C3" w:rsidP="008F3203">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შედეგი </w:t>
      </w:r>
      <w:r w:rsidR="00D71EC6" w:rsidRPr="00977752">
        <w:rPr>
          <w:rFonts w:ascii="Sylfaen" w:hAnsi="Sylfaen" w:cs="Sylfaen"/>
          <w:color w:val="0D0D0D" w:themeColor="text1" w:themeTint="F2"/>
          <w:sz w:val="20"/>
          <w:szCs w:val="20"/>
          <w:lang w:val="ka-GE"/>
        </w:rPr>
        <w:t>2</w:t>
      </w:r>
      <w:r w:rsidRPr="00977752">
        <w:rPr>
          <w:rFonts w:ascii="Sylfaen" w:hAnsi="Sylfaen" w:cs="Sylfaen"/>
          <w:color w:val="0D0D0D" w:themeColor="text1" w:themeTint="F2"/>
          <w:sz w:val="20"/>
          <w:szCs w:val="20"/>
          <w:lang w:val="ka-GE"/>
        </w:rPr>
        <w:t xml:space="preserve">. </w:t>
      </w:r>
      <w:r w:rsidR="00C25E3A" w:rsidRPr="00977752">
        <w:rPr>
          <w:rFonts w:ascii="Sylfaen" w:hAnsi="Sylfaen" w:cs="Sylfaen"/>
          <w:color w:val="0D0D0D" w:themeColor="text1" w:themeTint="F2"/>
          <w:sz w:val="20"/>
          <w:szCs w:val="20"/>
          <w:lang w:val="ka-GE"/>
        </w:rPr>
        <w:t>აღწერს</w:t>
      </w:r>
      <w:r w:rsidR="001D270A" w:rsidRPr="00977752">
        <w:rPr>
          <w:rFonts w:ascii="Sylfaen" w:hAnsi="Sylfaen" w:cs="Sylfaen"/>
          <w:color w:val="0D0D0D" w:themeColor="text1" w:themeTint="F2"/>
          <w:sz w:val="20"/>
          <w:szCs w:val="20"/>
          <w:lang w:val="ka-GE"/>
        </w:rPr>
        <w:t xml:space="preserve"> საერთაშორისო ურთიერთობების წამყვან</w:t>
      </w:r>
      <w:r w:rsidR="00DE680E" w:rsidRPr="00977752">
        <w:rPr>
          <w:rFonts w:ascii="Sylfaen" w:hAnsi="Sylfaen" w:cs="Sylfaen"/>
          <w:color w:val="0D0D0D" w:themeColor="text1" w:themeTint="F2"/>
          <w:sz w:val="20"/>
          <w:szCs w:val="20"/>
          <w:lang w:val="ka-GE"/>
        </w:rPr>
        <w:t xml:space="preserve"> სკოლებს</w:t>
      </w:r>
      <w:r w:rsidR="003130BC" w:rsidRPr="00977752">
        <w:rPr>
          <w:rFonts w:ascii="Sylfaen" w:hAnsi="Sylfaen" w:cs="Sylfaen"/>
          <w:color w:val="0D0D0D" w:themeColor="text1" w:themeTint="F2"/>
          <w:sz w:val="20"/>
          <w:szCs w:val="20"/>
          <w:lang w:val="ka-GE"/>
        </w:rPr>
        <w:t>:</w:t>
      </w:r>
      <w:r w:rsidR="001D270A" w:rsidRPr="00977752">
        <w:rPr>
          <w:rFonts w:ascii="Sylfaen" w:hAnsi="Sylfaen" w:cs="Sylfaen"/>
          <w:color w:val="0D0D0D" w:themeColor="text1" w:themeTint="F2"/>
          <w:sz w:val="20"/>
          <w:szCs w:val="20"/>
          <w:lang w:val="ka-GE"/>
        </w:rPr>
        <w:t xml:space="preserve"> რეალიზმი, ლიბერალიზმი და კრიტიკული თეორიები</w:t>
      </w:r>
      <w:r w:rsidR="00CA08B4" w:rsidRPr="00977752">
        <w:rPr>
          <w:rFonts w:ascii="Sylfaen" w:hAnsi="Sylfaen" w:cs="Sylfaen"/>
          <w:color w:val="0D0D0D" w:themeColor="text1" w:themeTint="F2"/>
          <w:sz w:val="20"/>
          <w:szCs w:val="20"/>
          <w:lang w:val="ka-GE"/>
        </w:rPr>
        <w:t>;</w:t>
      </w:r>
    </w:p>
    <w:p w14:paraId="644FF4B1" w14:textId="6A6B04E3" w:rsidR="00C136DE" w:rsidRPr="00977752" w:rsidRDefault="00C136DE" w:rsidP="008F3203">
      <w:pPr>
        <w:jc w:val="both"/>
        <w:rPr>
          <w:rFonts w:ascii="Sylfaen" w:hAnsi="Sylfaen" w:cs="Sylfaen"/>
          <w:color w:val="0D0D0D" w:themeColor="text1" w:themeTint="F2"/>
          <w:sz w:val="20"/>
          <w:szCs w:val="20"/>
          <w:lang w:val="ka-GE"/>
        </w:rPr>
      </w:pPr>
    </w:p>
    <w:p w14:paraId="26A76975" w14:textId="637F4D11" w:rsidR="00C136DE" w:rsidRPr="00977752" w:rsidRDefault="00C136DE" w:rsidP="008F3203">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შედეგი 3. აანალიზებს საერთაშორისო ურთიერთობების წინაშე არსებულ თანამედროვე პრაქტიკულ გამოწვევებს</w:t>
      </w:r>
      <w:r w:rsidR="00CA08B4" w:rsidRPr="00977752">
        <w:rPr>
          <w:rFonts w:ascii="Sylfaen" w:hAnsi="Sylfaen" w:cs="Sylfaen"/>
          <w:color w:val="0D0D0D" w:themeColor="text1" w:themeTint="F2"/>
          <w:sz w:val="20"/>
          <w:szCs w:val="20"/>
          <w:lang w:val="ka-GE"/>
        </w:rPr>
        <w:t>;</w:t>
      </w:r>
    </w:p>
    <w:p w14:paraId="55A84856" w14:textId="77777777" w:rsidR="00D1178E" w:rsidRPr="00977752" w:rsidRDefault="00D1178E" w:rsidP="008F3203">
      <w:pPr>
        <w:jc w:val="both"/>
        <w:rPr>
          <w:rFonts w:ascii="Sylfaen" w:hAnsi="Sylfaen" w:cs="Sylfaen"/>
          <w:color w:val="0D0D0D" w:themeColor="text1" w:themeTint="F2"/>
          <w:sz w:val="20"/>
          <w:szCs w:val="20"/>
          <w:lang w:val="ka-GE"/>
        </w:rPr>
      </w:pPr>
    </w:p>
    <w:p w14:paraId="3619B09D" w14:textId="77E221CF" w:rsidR="001E235E" w:rsidRPr="00296563" w:rsidRDefault="001E235E" w:rsidP="001E235E">
      <w:pPr>
        <w:jc w:val="both"/>
        <w:rPr>
          <w:rFonts w:ascii="Sylfaen" w:hAnsi="Sylfaen" w:cs="Sylfaen"/>
          <w:sz w:val="20"/>
          <w:szCs w:val="20"/>
          <w:lang w:val="en-US"/>
        </w:rPr>
      </w:pPr>
      <w:r w:rsidRPr="00977752">
        <w:rPr>
          <w:rFonts w:ascii="Sylfaen" w:hAnsi="Sylfaen" w:cs="Sylfaen"/>
          <w:color w:val="0D0D0D" w:themeColor="text1" w:themeTint="F2"/>
          <w:sz w:val="20"/>
          <w:szCs w:val="20"/>
          <w:lang w:val="ka-GE"/>
        </w:rPr>
        <w:t xml:space="preserve">შედეგი 4. საერთაშორისო ურთიერთობების საკითხებს აანალიზებს მომიჯნავე დარგების ჭრილში, </w:t>
      </w:r>
      <w:r w:rsidRPr="00977752">
        <w:rPr>
          <w:rFonts w:ascii="Sylfaen" w:hAnsi="Sylfaen" w:cs="Sylfaen"/>
          <w:sz w:val="20"/>
          <w:szCs w:val="20"/>
          <w:lang w:val="ka-GE"/>
        </w:rPr>
        <w:t xml:space="preserve">როგორიც არის </w:t>
      </w:r>
      <w:r w:rsidR="006118D1" w:rsidRPr="00977752">
        <w:rPr>
          <w:rFonts w:ascii="Sylfaen" w:hAnsi="Sylfaen" w:cs="Sylfaen"/>
          <w:sz w:val="20"/>
          <w:szCs w:val="20"/>
          <w:lang w:val="ka-GE"/>
        </w:rPr>
        <w:t>შედარებითი პოლიტიკა, ისტორია, სამართალი</w:t>
      </w:r>
      <w:r w:rsidRPr="00977752">
        <w:rPr>
          <w:rFonts w:ascii="Sylfaen" w:hAnsi="Sylfaen" w:cs="Sylfaen"/>
          <w:sz w:val="20"/>
          <w:szCs w:val="20"/>
          <w:lang w:val="ka-GE"/>
        </w:rPr>
        <w:t xml:space="preserve">, ეკონომიკა, </w:t>
      </w:r>
      <w:r w:rsidR="005369F6">
        <w:rPr>
          <w:rFonts w:ascii="Sylfaen" w:hAnsi="Sylfaen" w:cs="Sylfaen"/>
          <w:sz w:val="20"/>
          <w:szCs w:val="20"/>
          <w:lang w:val="ka-GE"/>
        </w:rPr>
        <w:t>პოლიტიკური</w:t>
      </w:r>
      <w:r w:rsidRPr="00977752">
        <w:rPr>
          <w:rFonts w:ascii="Sylfaen" w:hAnsi="Sylfaen" w:cs="Sylfaen"/>
          <w:sz w:val="20"/>
          <w:szCs w:val="20"/>
          <w:lang w:val="ka-GE"/>
        </w:rPr>
        <w:t xml:space="preserve"> გეოგრაფია;</w:t>
      </w:r>
      <w:r w:rsidR="00296563">
        <w:rPr>
          <w:rFonts w:ascii="Sylfaen" w:hAnsi="Sylfaen" w:cs="Sylfaen"/>
          <w:sz w:val="20"/>
          <w:szCs w:val="20"/>
          <w:lang w:val="en-US"/>
        </w:rPr>
        <w:t xml:space="preserve"> </w:t>
      </w:r>
    </w:p>
    <w:p w14:paraId="7D3017BE" w14:textId="77777777" w:rsidR="00D1178E" w:rsidRPr="00977752" w:rsidRDefault="00D1178E" w:rsidP="008F3203">
      <w:pPr>
        <w:jc w:val="both"/>
        <w:rPr>
          <w:rFonts w:ascii="Sylfaen" w:hAnsi="Sylfaen" w:cs="Sylfaen"/>
          <w:color w:val="0D0D0D" w:themeColor="text1" w:themeTint="F2"/>
          <w:sz w:val="20"/>
          <w:szCs w:val="20"/>
          <w:lang w:val="ka-GE"/>
        </w:rPr>
      </w:pPr>
    </w:p>
    <w:p w14:paraId="390BDD5E" w14:textId="43725643" w:rsidR="0027650D" w:rsidRPr="00977752" w:rsidRDefault="0027650D" w:rsidP="008F3203">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შედეგი </w:t>
      </w:r>
      <w:r w:rsidR="00D31629" w:rsidRPr="00977752">
        <w:rPr>
          <w:rFonts w:ascii="Sylfaen" w:hAnsi="Sylfaen" w:cs="Sylfaen"/>
          <w:color w:val="0D0D0D" w:themeColor="text1" w:themeTint="F2"/>
          <w:sz w:val="20"/>
          <w:szCs w:val="20"/>
          <w:lang w:val="ka-GE"/>
        </w:rPr>
        <w:t>5</w:t>
      </w:r>
      <w:r w:rsidRPr="00977752">
        <w:rPr>
          <w:rFonts w:ascii="Sylfaen" w:hAnsi="Sylfaen" w:cs="Sylfaen"/>
          <w:color w:val="0D0D0D" w:themeColor="text1" w:themeTint="F2"/>
          <w:sz w:val="20"/>
          <w:szCs w:val="20"/>
          <w:lang w:val="ka-GE"/>
        </w:rPr>
        <w:t>. აქვს</w:t>
      </w:r>
      <w:r w:rsidR="00480A95" w:rsidRPr="00977752">
        <w:rPr>
          <w:rFonts w:ascii="Sylfaen" w:hAnsi="Sylfaen" w:cs="Sylfaen"/>
          <w:color w:val="0D0D0D" w:themeColor="text1" w:themeTint="F2"/>
          <w:sz w:val="20"/>
          <w:szCs w:val="20"/>
          <w:lang w:val="ka-GE"/>
        </w:rPr>
        <w:t xml:space="preserve"> კრიტიკული</w:t>
      </w:r>
      <w:r w:rsidRPr="00977752">
        <w:rPr>
          <w:rFonts w:ascii="Sylfaen" w:hAnsi="Sylfaen" w:cs="Sylfaen"/>
          <w:color w:val="0D0D0D" w:themeColor="text1" w:themeTint="F2"/>
          <w:sz w:val="20"/>
          <w:szCs w:val="20"/>
          <w:lang w:val="ka-GE"/>
        </w:rPr>
        <w:t xml:space="preserve"> ანალიზის, არგუმენტირებული დასაბუთების</w:t>
      </w:r>
      <w:r w:rsidR="00CA08B4" w:rsidRPr="00977752">
        <w:rPr>
          <w:rFonts w:ascii="Sylfaen" w:hAnsi="Sylfaen" w:cs="Sylfaen"/>
          <w:color w:val="0D0D0D" w:themeColor="text1" w:themeTint="F2"/>
          <w:sz w:val="20"/>
          <w:szCs w:val="20"/>
          <w:lang w:val="ka-GE"/>
        </w:rPr>
        <w:t>ა</w:t>
      </w:r>
      <w:r w:rsidR="00480A95" w:rsidRPr="00977752">
        <w:rPr>
          <w:rFonts w:ascii="Sylfaen" w:hAnsi="Sylfaen" w:cs="Sylfaen"/>
          <w:color w:val="0D0D0D" w:themeColor="text1" w:themeTint="F2"/>
          <w:sz w:val="20"/>
          <w:szCs w:val="20"/>
          <w:lang w:val="ka-GE"/>
        </w:rPr>
        <w:t xml:space="preserve"> და </w:t>
      </w:r>
      <w:r w:rsidR="00622958" w:rsidRPr="00977752">
        <w:rPr>
          <w:rFonts w:ascii="Sylfaen" w:hAnsi="Sylfaen" w:cs="Sylfaen"/>
          <w:color w:val="0D0D0D" w:themeColor="text1" w:themeTint="F2"/>
          <w:sz w:val="20"/>
          <w:szCs w:val="20"/>
          <w:lang w:val="ka-GE"/>
        </w:rPr>
        <w:t xml:space="preserve"> პრობლემის გადაჭრის </w:t>
      </w:r>
      <w:r w:rsidR="00480A95" w:rsidRPr="00977752">
        <w:rPr>
          <w:rFonts w:ascii="Sylfaen" w:hAnsi="Sylfaen" w:cs="Sylfaen"/>
          <w:color w:val="0D0D0D" w:themeColor="text1" w:themeTint="F2"/>
          <w:sz w:val="20"/>
          <w:szCs w:val="20"/>
          <w:lang w:val="ka-GE"/>
        </w:rPr>
        <w:t xml:space="preserve"> უნარი;</w:t>
      </w:r>
    </w:p>
    <w:p w14:paraId="031C0329" w14:textId="64B1F776" w:rsidR="00622958" w:rsidRPr="00977752" w:rsidRDefault="00622958" w:rsidP="008F3203">
      <w:pPr>
        <w:jc w:val="both"/>
        <w:rPr>
          <w:rFonts w:ascii="Sylfaen" w:hAnsi="Sylfaen" w:cs="Sylfaen"/>
          <w:color w:val="0D0D0D" w:themeColor="text1" w:themeTint="F2"/>
          <w:sz w:val="20"/>
          <w:szCs w:val="20"/>
          <w:lang w:val="ka-GE"/>
        </w:rPr>
      </w:pPr>
    </w:p>
    <w:p w14:paraId="1A6F5339" w14:textId="6F8D1A08" w:rsidR="00622958" w:rsidRPr="00977752" w:rsidRDefault="00622958" w:rsidP="008F3203">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შედეგი </w:t>
      </w:r>
      <w:r w:rsidR="00D31629" w:rsidRPr="00977752">
        <w:rPr>
          <w:rFonts w:ascii="Sylfaen" w:hAnsi="Sylfaen" w:cs="Sylfaen"/>
          <w:color w:val="0D0D0D" w:themeColor="text1" w:themeTint="F2"/>
          <w:sz w:val="20"/>
          <w:szCs w:val="20"/>
          <w:lang w:val="ka-GE"/>
        </w:rPr>
        <w:t>6</w:t>
      </w:r>
      <w:r w:rsidRPr="00977752">
        <w:rPr>
          <w:rFonts w:ascii="Sylfaen" w:hAnsi="Sylfaen" w:cs="Sylfaen"/>
          <w:color w:val="0D0D0D" w:themeColor="text1" w:themeTint="F2"/>
          <w:sz w:val="20"/>
          <w:szCs w:val="20"/>
          <w:lang w:val="ka-GE"/>
        </w:rPr>
        <w:t xml:space="preserve">. </w:t>
      </w:r>
      <w:r w:rsidR="004E67EF" w:rsidRPr="00977752">
        <w:rPr>
          <w:rFonts w:ascii="Sylfaen" w:hAnsi="Sylfaen" w:cs="Sylfaen"/>
          <w:color w:val="0D0D0D" w:themeColor="text1" w:themeTint="F2"/>
          <w:sz w:val="20"/>
          <w:szCs w:val="20"/>
          <w:lang w:val="ka-GE"/>
        </w:rPr>
        <w:t>აქვს პროფესიულ</w:t>
      </w:r>
      <w:r w:rsidR="008A45D5" w:rsidRPr="00977752">
        <w:rPr>
          <w:rFonts w:ascii="Sylfaen" w:hAnsi="Sylfaen" w:cs="Sylfaen"/>
          <w:color w:val="0D0D0D" w:themeColor="text1" w:themeTint="F2"/>
          <w:sz w:val="20"/>
          <w:szCs w:val="20"/>
          <w:lang w:val="ka-GE"/>
        </w:rPr>
        <w:t xml:space="preserve"> და</w:t>
      </w:r>
      <w:r w:rsidR="00964DE4" w:rsidRPr="00977752">
        <w:rPr>
          <w:rFonts w:ascii="Sylfaen" w:hAnsi="Sylfaen" w:cs="Sylfaen"/>
          <w:color w:val="0D0D0D" w:themeColor="text1" w:themeTint="F2"/>
          <w:sz w:val="20"/>
          <w:szCs w:val="20"/>
          <w:lang w:val="ka-GE"/>
        </w:rPr>
        <w:t xml:space="preserve"> </w:t>
      </w:r>
      <w:r w:rsidR="004E67EF" w:rsidRPr="00977752">
        <w:rPr>
          <w:rFonts w:ascii="Sylfaen" w:hAnsi="Sylfaen" w:cs="Sylfaen"/>
          <w:color w:val="0D0D0D" w:themeColor="text1" w:themeTint="F2"/>
          <w:sz w:val="20"/>
          <w:szCs w:val="20"/>
          <w:lang w:val="ka-GE"/>
        </w:rPr>
        <w:t>არაპროფესიულ აუდიტორიასთან</w:t>
      </w:r>
      <w:r w:rsidR="008A45D5" w:rsidRPr="00977752">
        <w:rPr>
          <w:rFonts w:ascii="Sylfaen" w:hAnsi="Sylfaen" w:cs="Sylfaen"/>
          <w:color w:val="0D0D0D" w:themeColor="text1" w:themeTint="F2"/>
          <w:sz w:val="20"/>
          <w:szCs w:val="20"/>
          <w:lang w:val="ka-GE"/>
        </w:rPr>
        <w:t xml:space="preserve"> </w:t>
      </w:r>
      <w:r w:rsidR="00673250" w:rsidRPr="00977752">
        <w:rPr>
          <w:rFonts w:ascii="Sylfaen" w:hAnsi="Sylfaen" w:cs="Sylfaen"/>
          <w:color w:val="0D0D0D" w:themeColor="text1" w:themeTint="F2"/>
          <w:sz w:val="20"/>
          <w:szCs w:val="20"/>
          <w:lang w:val="ka-GE"/>
        </w:rPr>
        <w:t xml:space="preserve">წერითი და ზეპირი </w:t>
      </w:r>
      <w:r w:rsidR="008A45D5" w:rsidRPr="00977752">
        <w:rPr>
          <w:rFonts w:ascii="Sylfaen" w:hAnsi="Sylfaen" w:cs="Sylfaen"/>
          <w:color w:val="0D0D0D" w:themeColor="text1" w:themeTint="F2"/>
          <w:sz w:val="20"/>
          <w:szCs w:val="20"/>
          <w:lang w:val="ka-GE"/>
        </w:rPr>
        <w:t>კომუნიკაციის უნარი, როგორც ქართულ, ასევე უცხო ენაზე</w:t>
      </w:r>
      <w:r w:rsidR="00673250" w:rsidRPr="00977752">
        <w:rPr>
          <w:rFonts w:ascii="Sylfaen" w:hAnsi="Sylfaen" w:cs="Sylfaen"/>
          <w:color w:val="0D0D0D" w:themeColor="text1" w:themeTint="F2"/>
          <w:sz w:val="20"/>
          <w:szCs w:val="20"/>
          <w:lang w:val="ka-GE"/>
        </w:rPr>
        <w:t>;</w:t>
      </w:r>
    </w:p>
    <w:p w14:paraId="1738370B" w14:textId="77777777" w:rsidR="00CC40FD" w:rsidRPr="00977752" w:rsidRDefault="00CC40FD" w:rsidP="008F3203">
      <w:pPr>
        <w:jc w:val="both"/>
        <w:rPr>
          <w:rFonts w:ascii="Sylfaen" w:hAnsi="Sylfaen" w:cs="Sylfaen"/>
          <w:color w:val="0D0D0D" w:themeColor="text1" w:themeTint="F2"/>
          <w:sz w:val="20"/>
          <w:szCs w:val="20"/>
          <w:lang w:val="ka-GE"/>
        </w:rPr>
      </w:pPr>
    </w:p>
    <w:p w14:paraId="53953A78" w14:textId="09902555" w:rsidR="008A45D5" w:rsidRPr="00977752" w:rsidRDefault="00480A95" w:rsidP="008F3203">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შედეგი </w:t>
      </w:r>
      <w:r w:rsidR="00622958" w:rsidRPr="00977752">
        <w:rPr>
          <w:rFonts w:ascii="Sylfaen" w:hAnsi="Sylfaen" w:cs="Sylfaen"/>
          <w:color w:val="0D0D0D" w:themeColor="text1" w:themeTint="F2"/>
          <w:sz w:val="20"/>
          <w:szCs w:val="20"/>
          <w:lang w:val="ka-GE"/>
        </w:rPr>
        <w:t>7</w:t>
      </w:r>
      <w:r w:rsidRPr="00977752">
        <w:rPr>
          <w:rFonts w:ascii="Sylfaen" w:hAnsi="Sylfaen" w:cs="Sylfaen"/>
          <w:color w:val="0D0D0D" w:themeColor="text1" w:themeTint="F2"/>
          <w:sz w:val="20"/>
          <w:szCs w:val="20"/>
          <w:lang w:val="ka-GE"/>
        </w:rPr>
        <w:t>.</w:t>
      </w:r>
      <w:r w:rsidR="00ED13B6" w:rsidRPr="00977752">
        <w:rPr>
          <w:rFonts w:ascii="Sylfaen" w:hAnsi="Sylfaen" w:cs="Sylfaen"/>
          <w:color w:val="0D0D0D" w:themeColor="text1" w:themeTint="F2"/>
          <w:sz w:val="20"/>
          <w:szCs w:val="20"/>
          <w:lang w:val="ka-GE"/>
        </w:rPr>
        <w:t xml:space="preserve"> </w:t>
      </w:r>
      <w:r w:rsidR="00CA08B4" w:rsidRPr="00977752">
        <w:rPr>
          <w:rFonts w:ascii="Sylfaen" w:hAnsi="Sylfaen" w:cs="Sylfaen"/>
          <w:color w:val="0D0D0D" w:themeColor="text1" w:themeTint="F2"/>
          <w:sz w:val="20"/>
          <w:szCs w:val="20"/>
          <w:lang w:val="ka-GE"/>
        </w:rPr>
        <w:t>ხელმძღვანელის წინასწარ</w:t>
      </w:r>
      <w:r w:rsidR="001B2A55" w:rsidRPr="00977752">
        <w:rPr>
          <w:rFonts w:ascii="Sylfaen" w:hAnsi="Sylfaen" w:cs="Sylfaen"/>
          <w:color w:val="0D0D0D" w:themeColor="text1" w:themeTint="F2"/>
          <w:sz w:val="20"/>
          <w:szCs w:val="20"/>
          <w:lang w:val="ka-GE"/>
        </w:rPr>
        <w:t>ი</w:t>
      </w:r>
      <w:r w:rsidR="00CA08B4" w:rsidRPr="00977752">
        <w:rPr>
          <w:rFonts w:ascii="Sylfaen" w:hAnsi="Sylfaen" w:cs="Sylfaen"/>
          <w:color w:val="0D0D0D" w:themeColor="text1" w:themeTint="F2"/>
          <w:sz w:val="20"/>
          <w:szCs w:val="20"/>
          <w:lang w:val="ka-GE"/>
        </w:rPr>
        <w:t xml:space="preserve"> მითითების შესაბამისად, ფლობს </w:t>
      </w:r>
      <w:r w:rsidR="00622958" w:rsidRPr="00977752">
        <w:rPr>
          <w:rFonts w:ascii="Sylfaen" w:hAnsi="Sylfaen" w:cs="Sylfaen"/>
          <w:color w:val="0D0D0D" w:themeColor="text1" w:themeTint="F2"/>
          <w:sz w:val="20"/>
          <w:szCs w:val="20"/>
          <w:lang w:val="ka-GE"/>
        </w:rPr>
        <w:t>მონაცემების შეგროვების</w:t>
      </w:r>
      <w:r w:rsidR="00CA08B4" w:rsidRPr="00977752">
        <w:rPr>
          <w:rFonts w:ascii="Sylfaen" w:hAnsi="Sylfaen" w:cs="Sylfaen"/>
          <w:color w:val="0D0D0D" w:themeColor="text1" w:themeTint="F2"/>
          <w:sz w:val="20"/>
          <w:szCs w:val="20"/>
          <w:lang w:val="ka-GE"/>
        </w:rPr>
        <w:t>ა და ანალიზის</w:t>
      </w:r>
      <w:r w:rsidR="00622958" w:rsidRPr="00977752">
        <w:rPr>
          <w:rFonts w:ascii="Sylfaen" w:hAnsi="Sylfaen" w:cs="Sylfaen"/>
          <w:color w:val="0D0D0D" w:themeColor="text1" w:themeTint="F2"/>
          <w:sz w:val="20"/>
          <w:szCs w:val="20"/>
          <w:lang w:val="ka-GE"/>
        </w:rPr>
        <w:t xml:space="preserve">, </w:t>
      </w:r>
      <w:r w:rsidR="008A45D5" w:rsidRPr="00977752">
        <w:rPr>
          <w:rFonts w:ascii="Sylfaen" w:hAnsi="Sylfaen" w:cs="Sylfaen"/>
          <w:color w:val="0D0D0D" w:themeColor="text1" w:themeTint="F2"/>
          <w:sz w:val="20"/>
          <w:szCs w:val="20"/>
          <w:lang w:val="ka-GE"/>
        </w:rPr>
        <w:t xml:space="preserve">მცირე </w:t>
      </w:r>
      <w:r w:rsidR="00622958" w:rsidRPr="00977752">
        <w:rPr>
          <w:rFonts w:ascii="Sylfaen" w:hAnsi="Sylfaen" w:cs="Sylfaen"/>
          <w:color w:val="0D0D0D" w:themeColor="text1" w:themeTint="F2"/>
          <w:sz w:val="20"/>
          <w:szCs w:val="20"/>
          <w:lang w:val="ka-GE"/>
        </w:rPr>
        <w:t xml:space="preserve">კვლევითი </w:t>
      </w:r>
      <w:r w:rsidR="008A45D5" w:rsidRPr="00977752">
        <w:rPr>
          <w:rFonts w:ascii="Sylfaen" w:hAnsi="Sylfaen" w:cs="Sylfaen"/>
          <w:color w:val="0D0D0D" w:themeColor="text1" w:themeTint="F2"/>
          <w:sz w:val="20"/>
          <w:szCs w:val="20"/>
          <w:lang w:val="ka-GE"/>
        </w:rPr>
        <w:t xml:space="preserve">ხასიათის </w:t>
      </w:r>
      <w:r w:rsidR="00622958" w:rsidRPr="00977752">
        <w:rPr>
          <w:rFonts w:ascii="Sylfaen" w:hAnsi="Sylfaen" w:cs="Sylfaen"/>
          <w:color w:val="0D0D0D" w:themeColor="text1" w:themeTint="F2"/>
          <w:sz w:val="20"/>
          <w:szCs w:val="20"/>
          <w:lang w:val="ka-GE"/>
        </w:rPr>
        <w:t>პროექტის განხორციელების უნარ</w:t>
      </w:r>
      <w:r w:rsidR="00CA08B4" w:rsidRPr="00977752">
        <w:rPr>
          <w:rFonts w:ascii="Sylfaen" w:hAnsi="Sylfaen" w:cs="Sylfaen"/>
          <w:color w:val="0D0D0D" w:themeColor="text1" w:themeTint="F2"/>
          <w:sz w:val="20"/>
          <w:szCs w:val="20"/>
          <w:lang w:val="ka-GE"/>
        </w:rPr>
        <w:t>ს</w:t>
      </w:r>
      <w:r w:rsidR="00622958" w:rsidRPr="00977752">
        <w:rPr>
          <w:rFonts w:ascii="Sylfaen" w:hAnsi="Sylfaen" w:cs="Sylfaen"/>
          <w:color w:val="0D0D0D" w:themeColor="text1" w:themeTint="F2"/>
          <w:sz w:val="20"/>
          <w:szCs w:val="20"/>
          <w:lang w:val="ka-GE"/>
        </w:rPr>
        <w:t>;</w:t>
      </w:r>
      <w:r w:rsidR="008A45D5" w:rsidRPr="00977752">
        <w:rPr>
          <w:rFonts w:ascii="Sylfaen" w:hAnsi="Sylfaen" w:cs="Sylfaen"/>
          <w:color w:val="0D0D0D" w:themeColor="text1" w:themeTint="F2"/>
          <w:sz w:val="20"/>
          <w:szCs w:val="20"/>
          <w:lang w:val="ka-GE"/>
        </w:rPr>
        <w:t xml:space="preserve"> </w:t>
      </w:r>
    </w:p>
    <w:p w14:paraId="656293C0" w14:textId="77777777" w:rsidR="008A45D5" w:rsidRPr="00977752" w:rsidRDefault="008A45D5" w:rsidP="008F3203">
      <w:pPr>
        <w:jc w:val="both"/>
        <w:rPr>
          <w:rFonts w:ascii="Sylfaen" w:hAnsi="Sylfaen" w:cs="Sylfaen"/>
          <w:color w:val="0D0D0D" w:themeColor="text1" w:themeTint="F2"/>
          <w:sz w:val="20"/>
          <w:szCs w:val="20"/>
          <w:lang w:val="ka-GE"/>
        </w:rPr>
      </w:pPr>
    </w:p>
    <w:p w14:paraId="3C7E3EA3" w14:textId="053BE23B" w:rsidR="00622958" w:rsidRPr="00977752" w:rsidRDefault="00622958" w:rsidP="008F3203">
      <w:pPr>
        <w:jc w:val="both"/>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t xml:space="preserve">შედეგი 8. </w:t>
      </w:r>
      <w:r w:rsidR="00184FBC" w:rsidRPr="00977752">
        <w:rPr>
          <w:rFonts w:ascii="Sylfaen" w:hAnsi="Sylfaen" w:cs="Sylfaen"/>
          <w:color w:val="0D0D0D" w:themeColor="text1" w:themeTint="F2"/>
          <w:sz w:val="20"/>
          <w:szCs w:val="20"/>
          <w:lang w:val="ka-GE"/>
        </w:rPr>
        <w:t xml:space="preserve">ისწრაფვის განვითარებისაკენ, </w:t>
      </w:r>
      <w:r w:rsidRPr="00977752">
        <w:rPr>
          <w:rFonts w:ascii="Sylfaen" w:hAnsi="Sylfaen" w:cs="Sylfaen"/>
          <w:color w:val="0D0D0D" w:themeColor="text1" w:themeTint="F2"/>
          <w:sz w:val="20"/>
          <w:szCs w:val="20"/>
          <w:lang w:val="ka-GE"/>
        </w:rPr>
        <w:t>იცნობს</w:t>
      </w:r>
      <w:r w:rsidR="00CA08B4" w:rsidRPr="00977752">
        <w:rPr>
          <w:rFonts w:ascii="Sylfaen" w:hAnsi="Sylfaen" w:cs="Sylfaen"/>
          <w:color w:val="0D0D0D" w:themeColor="text1" w:themeTint="F2"/>
          <w:sz w:val="20"/>
          <w:szCs w:val="20"/>
          <w:lang w:val="ka-GE"/>
        </w:rPr>
        <w:t xml:space="preserve"> და აღიარებს</w:t>
      </w:r>
      <w:r w:rsidRPr="00977752">
        <w:rPr>
          <w:rFonts w:ascii="Sylfaen" w:hAnsi="Sylfaen" w:cs="Sylfaen"/>
          <w:color w:val="0D0D0D" w:themeColor="text1" w:themeTint="F2"/>
          <w:sz w:val="20"/>
          <w:szCs w:val="20"/>
          <w:lang w:val="ka-GE"/>
        </w:rPr>
        <w:t xml:space="preserve"> ზოგად</w:t>
      </w:r>
      <w:r w:rsidR="001B2A55" w:rsidRPr="00977752">
        <w:rPr>
          <w:rFonts w:ascii="Sylfaen" w:hAnsi="Sylfaen" w:cs="Sylfaen"/>
          <w:color w:val="0D0D0D" w:themeColor="text1" w:themeTint="F2"/>
          <w:sz w:val="20"/>
          <w:szCs w:val="20"/>
          <w:lang w:val="ka-GE"/>
        </w:rPr>
        <w:t xml:space="preserve">ი </w:t>
      </w:r>
      <w:r w:rsidRPr="00977752">
        <w:rPr>
          <w:rFonts w:ascii="Sylfaen" w:hAnsi="Sylfaen" w:cs="Sylfaen"/>
          <w:color w:val="0D0D0D" w:themeColor="text1" w:themeTint="F2"/>
          <w:sz w:val="20"/>
          <w:szCs w:val="20"/>
          <w:lang w:val="ka-GE"/>
        </w:rPr>
        <w:t>და პროფესიულ</w:t>
      </w:r>
      <w:r w:rsidR="001B2A55" w:rsidRPr="00977752">
        <w:rPr>
          <w:rFonts w:ascii="Sylfaen" w:hAnsi="Sylfaen" w:cs="Sylfaen"/>
          <w:color w:val="0D0D0D" w:themeColor="text1" w:themeTint="F2"/>
          <w:sz w:val="20"/>
          <w:szCs w:val="20"/>
          <w:lang w:val="ka-GE"/>
        </w:rPr>
        <w:t>ი</w:t>
      </w:r>
      <w:r w:rsidRPr="00977752">
        <w:rPr>
          <w:rFonts w:ascii="Sylfaen" w:hAnsi="Sylfaen" w:cs="Sylfaen"/>
          <w:color w:val="0D0D0D" w:themeColor="text1" w:themeTint="F2"/>
          <w:sz w:val="20"/>
          <w:szCs w:val="20"/>
          <w:lang w:val="ka-GE"/>
        </w:rPr>
        <w:t xml:space="preserve"> ეთიკის პრინციპებს და პატივს სცემს განსხვავებულ აზრს</w:t>
      </w:r>
      <w:r w:rsidR="00DE680E" w:rsidRPr="00977752">
        <w:rPr>
          <w:rFonts w:ascii="Sylfaen" w:hAnsi="Sylfaen" w:cs="Sylfaen"/>
          <w:color w:val="0D0D0D" w:themeColor="text1" w:themeTint="F2"/>
          <w:sz w:val="20"/>
          <w:szCs w:val="20"/>
          <w:lang w:val="ka-GE"/>
        </w:rPr>
        <w:t>.</w:t>
      </w:r>
      <w:r w:rsidRPr="00977752">
        <w:rPr>
          <w:rFonts w:ascii="Sylfaen" w:hAnsi="Sylfaen" w:cs="Sylfaen"/>
          <w:color w:val="0D0D0D" w:themeColor="text1" w:themeTint="F2"/>
          <w:sz w:val="20"/>
          <w:szCs w:val="20"/>
          <w:lang w:val="ka-GE"/>
        </w:rPr>
        <w:t xml:space="preserve"> </w:t>
      </w:r>
    </w:p>
    <w:bookmarkEnd w:id="7"/>
    <w:p w14:paraId="48D7675B" w14:textId="77777777" w:rsidR="00B82D75" w:rsidRPr="00977752" w:rsidRDefault="00B82D75" w:rsidP="008F3203">
      <w:pPr>
        <w:spacing w:after="160" w:line="259" w:lineRule="auto"/>
        <w:rPr>
          <w:rFonts w:ascii="Sylfaen" w:hAnsi="Sylfaen" w:cs="Sylfaen"/>
          <w:color w:val="0D0D0D" w:themeColor="text1" w:themeTint="F2"/>
          <w:sz w:val="20"/>
          <w:szCs w:val="20"/>
          <w:lang w:val="ka-GE"/>
        </w:rPr>
      </w:pPr>
      <w:r w:rsidRPr="00977752">
        <w:rPr>
          <w:rFonts w:ascii="Sylfaen" w:hAnsi="Sylfaen" w:cs="Sylfaen"/>
          <w:color w:val="0D0D0D" w:themeColor="text1" w:themeTint="F2"/>
          <w:sz w:val="20"/>
          <w:szCs w:val="20"/>
          <w:lang w:val="ka-GE"/>
        </w:rPr>
        <w:br w:type="page"/>
      </w:r>
    </w:p>
    <w:bookmarkEnd w:id="5"/>
    <w:bookmarkEnd w:id="6"/>
    <w:p w14:paraId="6CADCB4F" w14:textId="4F4F3978" w:rsidR="00064294" w:rsidRPr="00977752" w:rsidRDefault="00064294" w:rsidP="00064294">
      <w:pPr>
        <w:rPr>
          <w:rFonts w:ascii="Sylfaen" w:eastAsia="Arial Unicode MS" w:hAnsi="Sylfaen" w:cs="Arial Unicode MS"/>
          <w:b/>
          <w:color w:val="7030A0"/>
          <w:sz w:val="20"/>
          <w:szCs w:val="20"/>
          <w:u w:val="single"/>
          <w:lang w:val="ka-GE"/>
        </w:rPr>
      </w:pPr>
      <w:r w:rsidRPr="00977752">
        <w:rPr>
          <w:rFonts w:ascii="Sylfaen" w:eastAsia="Arial Unicode MS" w:hAnsi="Sylfaen" w:cs="Arial Unicode MS"/>
          <w:b/>
          <w:color w:val="7030A0"/>
          <w:sz w:val="20"/>
          <w:szCs w:val="20"/>
          <w:u w:val="single"/>
        </w:rPr>
        <w:lastRenderedPageBreak/>
        <w:t>შედეგებისა და მიზნების რუკა</w:t>
      </w:r>
      <w:r w:rsidRPr="00977752">
        <w:rPr>
          <w:rFonts w:ascii="Sylfaen" w:eastAsia="Arial Unicode MS" w:hAnsi="Sylfaen" w:cs="Arial Unicode MS"/>
          <w:b/>
          <w:color w:val="7030A0"/>
          <w:sz w:val="20"/>
          <w:szCs w:val="20"/>
          <w:u w:val="single"/>
          <w:lang w:val="ka-GE"/>
        </w:rPr>
        <w:t>:</w:t>
      </w:r>
    </w:p>
    <w:p w14:paraId="3B04B3F9" w14:textId="77777777" w:rsidR="00064294" w:rsidRPr="00977752" w:rsidRDefault="00064294" w:rsidP="00064294">
      <w:pPr>
        <w:rPr>
          <w:rFonts w:ascii="Sylfaen" w:eastAsia="Merriweather" w:hAnsi="Sylfaen" w:cs="Merriweather"/>
          <w:bCs/>
          <w:sz w:val="20"/>
          <w:szCs w:val="20"/>
        </w:rPr>
      </w:pPr>
    </w:p>
    <w:p w14:paraId="7F0B5D28" w14:textId="625D9407" w:rsidR="002F2081" w:rsidRPr="00977752" w:rsidRDefault="00D1178E" w:rsidP="00064294">
      <w:pPr>
        <w:rPr>
          <w:rFonts w:ascii="Sylfaen" w:eastAsia="Merriweather" w:hAnsi="Sylfaen" w:cs="Merriweather"/>
          <w:bCs/>
          <w:sz w:val="20"/>
          <w:szCs w:val="20"/>
          <w:lang w:val="ka-GE"/>
        </w:rPr>
      </w:pPr>
      <w:r w:rsidRPr="00977752">
        <w:rPr>
          <w:rFonts w:ascii="Sylfaen" w:eastAsia="Merriweather" w:hAnsi="Sylfaen" w:cs="Merriweather"/>
          <w:bCs/>
          <w:sz w:val="20"/>
          <w:szCs w:val="20"/>
        </w:rPr>
        <w:t>აღნიშნული შედეგებისა და მიზნების მატრიცა წარმოდგენილია შემდეგი სახი</w:t>
      </w:r>
      <w:r w:rsidR="00064294" w:rsidRPr="00977752">
        <w:rPr>
          <w:rFonts w:ascii="Sylfaen" w:eastAsia="Merriweather" w:hAnsi="Sylfaen" w:cs="Merriweather"/>
          <w:bCs/>
          <w:sz w:val="20"/>
          <w:szCs w:val="20"/>
          <w:lang w:val="ka-GE"/>
        </w:rPr>
        <w:t>თ:</w:t>
      </w:r>
    </w:p>
    <w:p w14:paraId="4A3EBD45" w14:textId="77777777" w:rsidR="00064294" w:rsidRPr="00977752" w:rsidRDefault="00064294" w:rsidP="00064294">
      <w:pPr>
        <w:jc w:val="center"/>
        <w:rPr>
          <w:rFonts w:ascii="Sylfaen" w:eastAsia="Merriweather" w:hAnsi="Sylfaen" w:cs="Merriweather"/>
          <w:b/>
          <w:sz w:val="20"/>
          <w:szCs w:val="20"/>
          <w:lang w:val="ka-GE"/>
        </w:rPr>
      </w:pPr>
    </w:p>
    <w:p w14:paraId="7201BCCB" w14:textId="77777777" w:rsidR="00D1178E" w:rsidRPr="00977752" w:rsidRDefault="00D1178E" w:rsidP="00A6670E">
      <w:pPr>
        <w:jc w:val="both"/>
        <w:rPr>
          <w:rFonts w:ascii="Sylfaen" w:hAnsi="Sylfaen" w:cs="Sylfaen"/>
          <w:color w:val="0D0D0D" w:themeColor="text1" w:themeTint="F2"/>
          <w:sz w:val="20"/>
          <w:szCs w:val="20"/>
          <w:lang w:val="ka-GE"/>
        </w:rPr>
      </w:pPr>
    </w:p>
    <w:tbl>
      <w:tblPr>
        <w:tblW w:w="14462" w:type="dxa"/>
        <w:tblCellSpacing w:w="1440" w:type="nil"/>
        <w:tblInd w:w="-72"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ayout w:type="fixed"/>
        <w:tblLook w:val="0000" w:firstRow="0" w:lastRow="0" w:firstColumn="0" w:lastColumn="0" w:noHBand="0" w:noVBand="0"/>
      </w:tblPr>
      <w:tblGrid>
        <w:gridCol w:w="7575"/>
        <w:gridCol w:w="857"/>
        <w:gridCol w:w="810"/>
        <w:gridCol w:w="900"/>
        <w:gridCol w:w="810"/>
        <w:gridCol w:w="810"/>
        <w:gridCol w:w="720"/>
        <w:gridCol w:w="990"/>
        <w:gridCol w:w="990"/>
      </w:tblGrid>
      <w:tr w:rsidR="009804F5" w:rsidRPr="00977752" w14:paraId="4E6D4299" w14:textId="74C7552E" w:rsidTr="00F73202">
        <w:trPr>
          <w:cantSplit/>
          <w:trHeight w:val="290"/>
          <w:tblCellSpacing w:w="1440" w:type="nil"/>
        </w:trPr>
        <w:tc>
          <w:tcPr>
            <w:tcW w:w="7575" w:type="dxa"/>
            <w:vMerge w:val="restart"/>
            <w:tcBorders>
              <w:right w:val="inset" w:sz="8" w:space="0" w:color="auto"/>
            </w:tcBorders>
            <w:shd w:val="clear" w:color="auto" w:fill="auto"/>
          </w:tcPr>
          <w:p w14:paraId="19EF5F9D" w14:textId="7D2BFED6" w:rsidR="009804F5" w:rsidRPr="00977752" w:rsidRDefault="009804F5" w:rsidP="00382707">
            <w:pPr>
              <w:widowControl w:val="0"/>
              <w:autoSpaceDE w:val="0"/>
              <w:autoSpaceDN w:val="0"/>
              <w:adjustRightInd w:val="0"/>
              <w:jc w:val="center"/>
              <w:rPr>
                <w:rFonts w:ascii="Sylfaen" w:hAnsi="Sylfaen" w:cs="Sylfaen"/>
                <w:lang w:val="ka-GE"/>
              </w:rPr>
            </w:pPr>
            <w:bookmarkStart w:id="8" w:name="_Hlk68886649"/>
            <w:r w:rsidRPr="00977752">
              <w:rPr>
                <w:rFonts w:ascii="Sylfaen" w:hAnsi="Sylfaen" w:cs="Sylfaen"/>
                <w:b/>
                <w:lang w:val="ka-GE"/>
              </w:rPr>
              <w:t>პროგრამის მიზნები</w:t>
            </w:r>
          </w:p>
        </w:tc>
        <w:tc>
          <w:tcPr>
            <w:tcW w:w="6887" w:type="dxa"/>
            <w:gridSpan w:val="8"/>
            <w:tcBorders>
              <w:right w:val="inset" w:sz="8" w:space="0" w:color="auto"/>
            </w:tcBorders>
          </w:tcPr>
          <w:p w14:paraId="1E1BB9DA" w14:textId="783D43A3" w:rsidR="009804F5" w:rsidRPr="00977752" w:rsidRDefault="009804F5" w:rsidP="00382707">
            <w:pPr>
              <w:widowControl w:val="0"/>
              <w:autoSpaceDE w:val="0"/>
              <w:autoSpaceDN w:val="0"/>
              <w:adjustRightInd w:val="0"/>
              <w:jc w:val="center"/>
              <w:rPr>
                <w:rFonts w:ascii="Sylfaen" w:hAnsi="Sylfaen" w:cs="Sylfaen"/>
                <w:b/>
                <w:lang w:val="ka-GE"/>
              </w:rPr>
            </w:pPr>
            <w:r w:rsidRPr="00977752">
              <w:rPr>
                <w:rFonts w:ascii="Sylfaen" w:hAnsi="Sylfaen" w:cs="Sylfaen"/>
                <w:b/>
                <w:lang w:val="ka-GE"/>
              </w:rPr>
              <w:t>სწავლის შედეგები</w:t>
            </w:r>
          </w:p>
        </w:tc>
      </w:tr>
      <w:tr w:rsidR="006947F1" w:rsidRPr="00977752" w14:paraId="67B9624A" w14:textId="75A222CF" w:rsidTr="00F73202">
        <w:trPr>
          <w:cantSplit/>
          <w:trHeight w:val="86"/>
          <w:tblCellSpacing w:w="1440" w:type="nil"/>
        </w:trPr>
        <w:tc>
          <w:tcPr>
            <w:tcW w:w="7575" w:type="dxa"/>
            <w:vMerge/>
            <w:tcBorders>
              <w:right w:val="inset" w:sz="8" w:space="0" w:color="auto"/>
            </w:tcBorders>
            <w:shd w:val="clear" w:color="auto" w:fill="auto"/>
          </w:tcPr>
          <w:p w14:paraId="50A0CB16" w14:textId="77777777" w:rsidR="006947F1" w:rsidRPr="00977752" w:rsidRDefault="006947F1" w:rsidP="00382707">
            <w:pPr>
              <w:widowControl w:val="0"/>
              <w:autoSpaceDE w:val="0"/>
              <w:autoSpaceDN w:val="0"/>
              <w:adjustRightInd w:val="0"/>
              <w:jc w:val="center"/>
              <w:rPr>
                <w:rFonts w:ascii="Sylfaen" w:hAnsi="Sylfaen" w:cs="Sylfaen"/>
                <w:b/>
                <w:lang w:val="ka-GE"/>
              </w:rPr>
            </w:pPr>
          </w:p>
        </w:tc>
        <w:tc>
          <w:tcPr>
            <w:tcW w:w="857" w:type="dxa"/>
            <w:tcBorders>
              <w:top w:val="inset" w:sz="8" w:space="0" w:color="auto"/>
              <w:left w:val="inset" w:sz="8" w:space="0" w:color="auto"/>
              <w:bottom w:val="inset" w:sz="8" w:space="0" w:color="auto"/>
              <w:right w:val="inset" w:sz="8" w:space="0" w:color="auto"/>
            </w:tcBorders>
            <w:shd w:val="clear" w:color="auto" w:fill="auto"/>
          </w:tcPr>
          <w:p w14:paraId="439BED39" w14:textId="77777777"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1</w:t>
            </w:r>
          </w:p>
        </w:tc>
        <w:tc>
          <w:tcPr>
            <w:tcW w:w="810" w:type="dxa"/>
            <w:tcBorders>
              <w:top w:val="inset" w:sz="8" w:space="0" w:color="auto"/>
              <w:left w:val="inset" w:sz="8" w:space="0" w:color="auto"/>
              <w:bottom w:val="inset" w:sz="8" w:space="0" w:color="auto"/>
              <w:right w:val="inset" w:sz="8" w:space="0" w:color="auto"/>
            </w:tcBorders>
            <w:shd w:val="clear" w:color="auto" w:fill="auto"/>
          </w:tcPr>
          <w:p w14:paraId="4FE88291" w14:textId="77777777"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2</w:t>
            </w:r>
          </w:p>
        </w:tc>
        <w:tc>
          <w:tcPr>
            <w:tcW w:w="900" w:type="dxa"/>
            <w:tcBorders>
              <w:top w:val="inset" w:sz="8" w:space="0" w:color="auto"/>
              <w:left w:val="inset" w:sz="8" w:space="0" w:color="auto"/>
              <w:bottom w:val="inset" w:sz="8" w:space="0" w:color="auto"/>
              <w:right w:val="inset" w:sz="8" w:space="0" w:color="auto"/>
            </w:tcBorders>
            <w:shd w:val="clear" w:color="auto" w:fill="auto"/>
          </w:tcPr>
          <w:p w14:paraId="25E5CCDE" w14:textId="77777777"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3</w:t>
            </w:r>
          </w:p>
        </w:tc>
        <w:tc>
          <w:tcPr>
            <w:tcW w:w="810" w:type="dxa"/>
            <w:tcBorders>
              <w:top w:val="inset" w:sz="8" w:space="0" w:color="auto"/>
              <w:left w:val="inset" w:sz="8" w:space="0" w:color="auto"/>
              <w:bottom w:val="inset" w:sz="8" w:space="0" w:color="auto"/>
              <w:right w:val="inset" w:sz="8" w:space="0" w:color="auto"/>
            </w:tcBorders>
            <w:shd w:val="clear" w:color="auto" w:fill="auto"/>
          </w:tcPr>
          <w:p w14:paraId="7BF13278" w14:textId="77777777"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4</w:t>
            </w:r>
          </w:p>
        </w:tc>
        <w:tc>
          <w:tcPr>
            <w:tcW w:w="810" w:type="dxa"/>
            <w:tcBorders>
              <w:top w:val="inset" w:sz="8" w:space="0" w:color="auto"/>
              <w:left w:val="inset" w:sz="8" w:space="0" w:color="auto"/>
              <w:bottom w:val="inset" w:sz="8" w:space="0" w:color="auto"/>
              <w:right w:val="inset" w:sz="8" w:space="0" w:color="auto"/>
            </w:tcBorders>
            <w:shd w:val="clear" w:color="auto" w:fill="auto"/>
          </w:tcPr>
          <w:p w14:paraId="6F2A0CEB" w14:textId="77777777"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5</w:t>
            </w:r>
          </w:p>
        </w:tc>
        <w:tc>
          <w:tcPr>
            <w:tcW w:w="720" w:type="dxa"/>
            <w:tcBorders>
              <w:top w:val="inset" w:sz="8" w:space="0" w:color="auto"/>
              <w:left w:val="inset" w:sz="8" w:space="0" w:color="auto"/>
              <w:bottom w:val="inset" w:sz="8" w:space="0" w:color="auto"/>
              <w:right w:val="inset" w:sz="8" w:space="0" w:color="auto"/>
            </w:tcBorders>
            <w:shd w:val="clear" w:color="auto" w:fill="auto"/>
          </w:tcPr>
          <w:p w14:paraId="3B3E7FCB" w14:textId="77777777"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6</w:t>
            </w:r>
          </w:p>
        </w:tc>
        <w:tc>
          <w:tcPr>
            <w:tcW w:w="990" w:type="dxa"/>
            <w:tcBorders>
              <w:top w:val="inset" w:sz="8" w:space="0" w:color="auto"/>
              <w:left w:val="inset" w:sz="8" w:space="0" w:color="auto"/>
              <w:bottom w:val="inset" w:sz="8" w:space="0" w:color="auto"/>
              <w:right w:val="inset" w:sz="8" w:space="0" w:color="auto"/>
            </w:tcBorders>
          </w:tcPr>
          <w:p w14:paraId="72A3FB31" w14:textId="0DF8DFB2"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7</w:t>
            </w:r>
          </w:p>
        </w:tc>
        <w:tc>
          <w:tcPr>
            <w:tcW w:w="990" w:type="dxa"/>
            <w:tcBorders>
              <w:top w:val="inset" w:sz="8" w:space="0" w:color="auto"/>
              <w:left w:val="inset" w:sz="8" w:space="0" w:color="auto"/>
              <w:bottom w:val="inset" w:sz="8" w:space="0" w:color="auto"/>
              <w:right w:val="inset" w:sz="8" w:space="0" w:color="auto"/>
            </w:tcBorders>
          </w:tcPr>
          <w:p w14:paraId="21EFA262" w14:textId="1FAA77AC" w:rsidR="006947F1" w:rsidRPr="00977752" w:rsidRDefault="006947F1" w:rsidP="00382707">
            <w:pPr>
              <w:ind w:right="113"/>
              <w:jc w:val="center"/>
              <w:rPr>
                <w:rFonts w:ascii="Sylfaen" w:hAnsi="Sylfaen" w:cs="Sylfaen"/>
                <w:sz w:val="20"/>
                <w:szCs w:val="20"/>
                <w:lang w:val="ka-GE"/>
              </w:rPr>
            </w:pPr>
            <w:r w:rsidRPr="00977752">
              <w:rPr>
                <w:rFonts w:ascii="Sylfaen" w:hAnsi="Sylfaen" w:cs="Sylfaen"/>
                <w:sz w:val="20"/>
                <w:szCs w:val="20"/>
                <w:lang w:val="ka-GE"/>
              </w:rPr>
              <w:t>8</w:t>
            </w:r>
          </w:p>
        </w:tc>
      </w:tr>
      <w:tr w:rsidR="006947F1" w:rsidRPr="00977752" w14:paraId="219193B1" w14:textId="701F2583" w:rsidTr="00F73202">
        <w:trPr>
          <w:cantSplit/>
          <w:trHeight w:val="624"/>
          <w:tblCellSpacing w:w="1440" w:type="nil"/>
        </w:trPr>
        <w:tc>
          <w:tcPr>
            <w:tcW w:w="7575" w:type="dxa"/>
            <w:tcBorders>
              <w:right w:val="inset" w:sz="8" w:space="0" w:color="auto"/>
            </w:tcBorders>
            <w:shd w:val="clear" w:color="auto" w:fill="auto"/>
          </w:tcPr>
          <w:p w14:paraId="4DFC9F07" w14:textId="5FA5CB0B" w:rsidR="006947F1" w:rsidRPr="00977752" w:rsidRDefault="006947F1" w:rsidP="00382707">
            <w:pPr>
              <w:pStyle w:val="NoSpacing"/>
              <w:rPr>
                <w:rFonts w:ascii="Sylfaen" w:hAnsi="Sylfaen"/>
                <w:sz w:val="18"/>
                <w:szCs w:val="18"/>
              </w:rPr>
            </w:pPr>
            <w:r w:rsidRPr="00977752">
              <w:rPr>
                <w:rFonts w:ascii="Sylfaen" w:hAnsi="Sylfaen"/>
                <w:b/>
                <w:bCs/>
                <w:sz w:val="18"/>
                <w:szCs w:val="18"/>
                <w:lang w:val="ka-GE"/>
              </w:rPr>
              <w:t>პროგრამის მიზანია</w:t>
            </w:r>
            <w:r w:rsidRPr="00977752">
              <w:rPr>
                <w:rFonts w:ascii="Sylfaen" w:hAnsi="Sylfaen"/>
                <w:sz w:val="18"/>
                <w:szCs w:val="18"/>
                <w:lang w:val="ka-GE"/>
              </w:rPr>
              <w:t xml:space="preserve"> </w:t>
            </w:r>
            <w:r w:rsidRPr="00977752">
              <w:rPr>
                <w:rFonts w:ascii="Sylfaen" w:eastAsia="Arial Unicode MS" w:hAnsi="Sylfaen" w:cs="Sylfaen"/>
                <w:sz w:val="18"/>
                <w:szCs w:val="18"/>
                <w:lang w:val="ka-GE"/>
              </w:rPr>
              <w:t xml:space="preserve">საერთაშორისო ურთიერთობების წამყვანი სკოლების, თეორიებისა და პრაქტიკის </w:t>
            </w:r>
            <w:r w:rsidR="001B2A55" w:rsidRPr="00977752">
              <w:rPr>
                <w:rFonts w:ascii="Sylfaen" w:eastAsia="Arial Unicode MS" w:hAnsi="Sylfaen" w:cs="Sylfaen"/>
                <w:sz w:val="18"/>
                <w:szCs w:val="18"/>
                <w:lang w:val="ka-GE"/>
              </w:rPr>
              <w:t xml:space="preserve">ფართო </w:t>
            </w:r>
            <w:r w:rsidRPr="00977752">
              <w:rPr>
                <w:rFonts w:ascii="Sylfaen" w:eastAsia="Arial Unicode MS" w:hAnsi="Sylfaen" w:cs="Sylfaen"/>
                <w:sz w:val="18"/>
                <w:szCs w:val="18"/>
                <w:lang w:val="ka-GE"/>
              </w:rPr>
              <w:t>ცოდნა;</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6F6DA9D4" w14:textId="741BA680" w:rsidR="006947F1" w:rsidRPr="00FF7F7F" w:rsidRDefault="006947F1" w:rsidP="00FF7F7F">
            <w:pPr>
              <w:pStyle w:val="ListParagraph"/>
              <w:numPr>
                <w:ilvl w:val="0"/>
                <w:numId w:val="10"/>
              </w:numPr>
              <w:ind w:right="113"/>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5D19257F" w14:textId="43D080F1" w:rsidR="006947F1" w:rsidRPr="00FF7F7F" w:rsidRDefault="006947F1" w:rsidP="00FF7F7F">
            <w:pPr>
              <w:pStyle w:val="ListParagraph"/>
              <w:numPr>
                <w:ilvl w:val="0"/>
                <w:numId w:val="10"/>
              </w:numPr>
              <w:jc w:val="center"/>
              <w:rPr>
                <w:rFonts w:ascii="Sylfaen" w:hAnsi="Sylfaen" w:cs="Sylfaen"/>
                <w:sz w:val="18"/>
                <w:szCs w:val="18"/>
                <w:lang w:val="ka-GE"/>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28C0602A" w14:textId="143CD7D0" w:rsidR="006947F1" w:rsidRPr="00FF7F7F" w:rsidRDefault="006947F1" w:rsidP="00FF7F7F">
            <w:pPr>
              <w:pStyle w:val="ListParagraph"/>
              <w:numPr>
                <w:ilvl w:val="0"/>
                <w:numId w:val="10"/>
              </w:numPr>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7735FBBA" w14:textId="77777777" w:rsidR="006947F1" w:rsidRPr="00FF7F7F" w:rsidRDefault="006947F1" w:rsidP="00FF7F7F">
            <w:pPr>
              <w:pStyle w:val="ListParagraph"/>
              <w:numPr>
                <w:ilvl w:val="1"/>
                <w:numId w:val="10"/>
              </w:numPr>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6D0711EB" w14:textId="77777777" w:rsidR="006947F1" w:rsidRPr="00FF7F7F" w:rsidRDefault="006947F1" w:rsidP="00FF7F7F">
            <w:pPr>
              <w:pStyle w:val="ListParagraph"/>
              <w:numPr>
                <w:ilvl w:val="1"/>
                <w:numId w:val="10"/>
              </w:numPr>
              <w:jc w:val="center"/>
              <w:rPr>
                <w:rFonts w:ascii="Sylfaen" w:hAnsi="Sylfaen" w:cs="Sylfaen"/>
                <w:sz w:val="18"/>
                <w:szCs w:val="18"/>
                <w:lang w:val="ka-GE"/>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43474E3F" w14:textId="1AF32BDC" w:rsidR="006947F1" w:rsidRPr="00FF7F7F" w:rsidRDefault="006947F1" w:rsidP="00FF7F7F">
            <w:pPr>
              <w:pStyle w:val="ListParagraph"/>
              <w:numPr>
                <w:ilvl w:val="0"/>
                <w:numId w:val="10"/>
              </w:numPr>
              <w:jc w:val="center"/>
              <w:rPr>
                <w:rFonts w:ascii="Sylfaen" w:hAnsi="Sylfaen" w:cs="Sylfaen"/>
                <w:sz w:val="18"/>
                <w:szCs w:val="18"/>
                <w:lang w:val="ka-GE"/>
              </w:rPr>
            </w:pPr>
          </w:p>
        </w:tc>
        <w:tc>
          <w:tcPr>
            <w:tcW w:w="990" w:type="dxa"/>
            <w:tcBorders>
              <w:top w:val="inset" w:sz="8" w:space="0" w:color="auto"/>
              <w:left w:val="inset" w:sz="8" w:space="0" w:color="auto"/>
              <w:bottom w:val="inset" w:sz="8" w:space="0" w:color="auto"/>
              <w:right w:val="inset" w:sz="8" w:space="0" w:color="auto"/>
            </w:tcBorders>
          </w:tcPr>
          <w:p w14:paraId="4AAD6FDB" w14:textId="62A53C15" w:rsidR="006947F1" w:rsidRPr="00FF7F7F" w:rsidRDefault="006947F1" w:rsidP="00FF7F7F">
            <w:pPr>
              <w:pStyle w:val="ListParagraph"/>
              <w:numPr>
                <w:ilvl w:val="0"/>
                <w:numId w:val="10"/>
              </w:numPr>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75E4925C" w14:textId="77777777" w:rsidR="006947F1" w:rsidRPr="00FF7F7F" w:rsidRDefault="006947F1" w:rsidP="00FF7F7F">
            <w:pPr>
              <w:pStyle w:val="ListParagraph"/>
              <w:numPr>
                <w:ilvl w:val="0"/>
                <w:numId w:val="10"/>
              </w:numPr>
              <w:jc w:val="center"/>
              <w:rPr>
                <w:rFonts w:ascii="Sylfaen" w:eastAsia="MS Gothic" w:hAnsi="Sylfaen" w:cs="Segoe UI Symbol"/>
                <w:sz w:val="18"/>
                <w:szCs w:val="18"/>
              </w:rPr>
            </w:pPr>
          </w:p>
        </w:tc>
      </w:tr>
      <w:tr w:rsidR="006947F1" w:rsidRPr="00977752" w14:paraId="453610E0" w14:textId="6AEB1E87" w:rsidTr="00F73202">
        <w:trPr>
          <w:cantSplit/>
          <w:trHeight w:val="473"/>
          <w:tblCellSpacing w:w="1440" w:type="nil"/>
        </w:trPr>
        <w:tc>
          <w:tcPr>
            <w:tcW w:w="7575" w:type="dxa"/>
            <w:tcBorders>
              <w:right w:val="inset" w:sz="8" w:space="0" w:color="auto"/>
            </w:tcBorders>
            <w:shd w:val="clear" w:color="auto" w:fill="auto"/>
          </w:tcPr>
          <w:p w14:paraId="68DBA7BE" w14:textId="228694F8" w:rsidR="006947F1" w:rsidRPr="00977752" w:rsidRDefault="006947F1" w:rsidP="00382707">
            <w:pPr>
              <w:pStyle w:val="NoSpacing"/>
              <w:rPr>
                <w:rFonts w:ascii="Sylfaen" w:hAnsi="Sylfaen"/>
                <w:color w:val="000000"/>
                <w:sz w:val="18"/>
                <w:szCs w:val="18"/>
              </w:rPr>
            </w:pPr>
            <w:r w:rsidRPr="00977752">
              <w:rPr>
                <w:rFonts w:ascii="Sylfaen" w:hAnsi="Sylfaen"/>
                <w:b/>
                <w:bCs/>
                <w:sz w:val="18"/>
                <w:szCs w:val="18"/>
                <w:lang w:val="ka-GE"/>
              </w:rPr>
              <w:t>პროგრამის მიზანია</w:t>
            </w:r>
            <w:r w:rsidRPr="00977752">
              <w:rPr>
                <w:rFonts w:ascii="Sylfaen" w:hAnsi="Sylfaen"/>
                <w:sz w:val="18"/>
                <w:szCs w:val="18"/>
                <w:lang w:val="ka-GE"/>
              </w:rPr>
              <w:t xml:space="preserve"> </w:t>
            </w:r>
            <w:r w:rsidRPr="00977752">
              <w:rPr>
                <w:rFonts w:ascii="Sylfaen" w:eastAsia="Arial Unicode MS" w:hAnsi="Sylfaen" w:cs="Sylfaen"/>
                <w:sz w:val="18"/>
                <w:szCs w:val="18"/>
              </w:rPr>
              <w:t>პოლიტიკური აზრისა და ისტორიის ცოდნა;</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4DBF17F0" w14:textId="4D0280FF" w:rsidR="006947F1" w:rsidRPr="00FF7F7F" w:rsidRDefault="006947F1" w:rsidP="00FF7F7F">
            <w:pPr>
              <w:pStyle w:val="ListParagraph"/>
              <w:numPr>
                <w:ilvl w:val="0"/>
                <w:numId w:val="11"/>
              </w:numPr>
              <w:ind w:right="113"/>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37062BF4" w14:textId="77777777" w:rsidR="006947F1" w:rsidRPr="00977752" w:rsidRDefault="006947F1" w:rsidP="00FF7F7F">
            <w:pPr>
              <w:pStyle w:val="ListParagraph"/>
              <w:numPr>
                <w:ilvl w:val="0"/>
                <w:numId w:val="11"/>
              </w:numPr>
              <w:jc w:val="center"/>
              <w:rPr>
                <w:rFonts w:ascii="Sylfaen" w:hAnsi="Sylfaen"/>
                <w:lang w:val="ka-GE"/>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02D0FA59" w14:textId="0229F8CF" w:rsidR="006947F1" w:rsidRPr="00FF7F7F" w:rsidRDefault="006947F1" w:rsidP="00FF7F7F">
            <w:pPr>
              <w:pStyle w:val="ListParagraph"/>
              <w:numPr>
                <w:ilvl w:val="0"/>
                <w:numId w:val="11"/>
              </w:numPr>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2620DF7B" w14:textId="44C71E96" w:rsidR="006947F1" w:rsidRPr="00FF7F7F" w:rsidRDefault="006947F1" w:rsidP="00FF7F7F">
            <w:pPr>
              <w:pStyle w:val="ListParagraph"/>
              <w:numPr>
                <w:ilvl w:val="0"/>
                <w:numId w:val="11"/>
              </w:numPr>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562A3F89" w14:textId="77777777" w:rsidR="006947F1" w:rsidRPr="00FF7F7F" w:rsidRDefault="006947F1" w:rsidP="00FF7F7F">
            <w:pPr>
              <w:pStyle w:val="ListParagraph"/>
              <w:numPr>
                <w:ilvl w:val="1"/>
                <w:numId w:val="11"/>
              </w:numPr>
              <w:jc w:val="center"/>
              <w:rPr>
                <w:rFonts w:ascii="Sylfaen" w:hAnsi="Sylfaen" w:cs="Sylfaen"/>
                <w:sz w:val="18"/>
                <w:szCs w:val="18"/>
                <w:lang w:val="ka-GE"/>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2DD4510C" w14:textId="6526C227" w:rsidR="006947F1" w:rsidRPr="00FF7F7F" w:rsidRDefault="006947F1" w:rsidP="00FF7F7F">
            <w:pPr>
              <w:pStyle w:val="ListParagraph"/>
              <w:numPr>
                <w:ilvl w:val="0"/>
                <w:numId w:val="11"/>
              </w:numPr>
              <w:jc w:val="center"/>
              <w:rPr>
                <w:rFonts w:ascii="Sylfaen" w:hAnsi="Sylfaen" w:cs="Sylfaen"/>
                <w:sz w:val="18"/>
                <w:szCs w:val="18"/>
                <w:lang w:val="ka-GE"/>
              </w:rPr>
            </w:pPr>
          </w:p>
        </w:tc>
        <w:tc>
          <w:tcPr>
            <w:tcW w:w="990" w:type="dxa"/>
            <w:tcBorders>
              <w:top w:val="inset" w:sz="8" w:space="0" w:color="auto"/>
              <w:left w:val="inset" w:sz="8" w:space="0" w:color="auto"/>
              <w:bottom w:val="inset" w:sz="8" w:space="0" w:color="auto"/>
              <w:right w:val="inset" w:sz="8" w:space="0" w:color="auto"/>
            </w:tcBorders>
          </w:tcPr>
          <w:p w14:paraId="4225AA5A" w14:textId="7DFCB47E" w:rsidR="006947F1" w:rsidRPr="00FF7F7F" w:rsidRDefault="006947F1" w:rsidP="00FF7F7F">
            <w:pPr>
              <w:pStyle w:val="ListParagraph"/>
              <w:numPr>
                <w:ilvl w:val="0"/>
                <w:numId w:val="11"/>
              </w:numPr>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2CA2F6A7" w14:textId="77777777" w:rsidR="006947F1" w:rsidRPr="00FF7F7F" w:rsidRDefault="006947F1" w:rsidP="00FF7F7F">
            <w:pPr>
              <w:pStyle w:val="ListParagraph"/>
              <w:numPr>
                <w:ilvl w:val="0"/>
                <w:numId w:val="11"/>
              </w:numPr>
              <w:jc w:val="center"/>
              <w:rPr>
                <w:rFonts w:ascii="Sylfaen" w:eastAsia="MS Gothic" w:hAnsi="Sylfaen" w:cs="Segoe UI Symbol"/>
                <w:sz w:val="18"/>
                <w:szCs w:val="18"/>
              </w:rPr>
            </w:pPr>
          </w:p>
        </w:tc>
      </w:tr>
      <w:tr w:rsidR="006947F1" w:rsidRPr="00977752" w14:paraId="7BBB0BC3" w14:textId="4EB6BF1E" w:rsidTr="00F73202">
        <w:trPr>
          <w:cantSplit/>
          <w:trHeight w:val="473"/>
          <w:tblCellSpacing w:w="1440" w:type="nil"/>
        </w:trPr>
        <w:tc>
          <w:tcPr>
            <w:tcW w:w="7575" w:type="dxa"/>
            <w:tcBorders>
              <w:right w:val="inset" w:sz="8" w:space="0" w:color="auto"/>
            </w:tcBorders>
            <w:shd w:val="clear" w:color="auto" w:fill="auto"/>
          </w:tcPr>
          <w:p w14:paraId="46324135" w14:textId="0843E685" w:rsidR="006947F1" w:rsidRPr="00296563" w:rsidRDefault="006947F1" w:rsidP="00382707">
            <w:pPr>
              <w:pStyle w:val="NoSpacing"/>
              <w:rPr>
                <w:rFonts w:ascii="Sylfaen" w:hAnsi="Sylfaen"/>
                <w:sz w:val="18"/>
                <w:szCs w:val="18"/>
                <w:lang w:val="en-US"/>
              </w:rPr>
            </w:pPr>
            <w:r w:rsidRPr="00977752">
              <w:rPr>
                <w:rFonts w:ascii="Sylfaen" w:hAnsi="Sylfaen"/>
                <w:b/>
                <w:bCs/>
                <w:sz w:val="18"/>
                <w:szCs w:val="18"/>
                <w:lang w:val="ka-GE"/>
              </w:rPr>
              <w:t>პროგრ</w:t>
            </w:r>
            <w:r w:rsidRPr="00296563">
              <w:rPr>
                <w:rFonts w:ascii="Sylfaen" w:hAnsi="Sylfaen"/>
                <w:b/>
                <w:bCs/>
                <w:sz w:val="18"/>
                <w:szCs w:val="18"/>
                <w:lang w:val="ka-GE"/>
              </w:rPr>
              <w:t>ამის მიზანია</w:t>
            </w:r>
            <w:r w:rsidRPr="00296563">
              <w:rPr>
                <w:rFonts w:ascii="Sylfaen" w:hAnsi="Sylfaen"/>
                <w:sz w:val="18"/>
                <w:szCs w:val="18"/>
                <w:lang w:val="ka-GE"/>
              </w:rPr>
              <w:t xml:space="preserve"> </w:t>
            </w:r>
            <w:r w:rsidRPr="00296563">
              <w:rPr>
                <w:rFonts w:ascii="Sylfaen" w:eastAsia="Arial Unicode MS" w:hAnsi="Sylfaen" w:cs="Sylfaen"/>
                <w:sz w:val="18"/>
                <w:szCs w:val="18"/>
              </w:rPr>
              <w:t>საერთაშორისო ურთიერთობების მომიჯნავე სფეროების ზოგადი ცოდნა;</w:t>
            </w:r>
            <w:r w:rsidR="00296563" w:rsidRPr="00296563">
              <w:rPr>
                <w:rFonts w:ascii="Sylfaen" w:eastAsia="Arial Unicode MS" w:hAnsi="Sylfaen" w:cs="Sylfaen"/>
                <w:sz w:val="18"/>
                <w:szCs w:val="18"/>
                <w:lang w:val="en-US"/>
              </w:rPr>
              <w:t xml:space="preserve"> </w:t>
            </w:r>
            <w:r w:rsidR="00296563" w:rsidRPr="00296563">
              <w:rPr>
                <w:rFonts w:ascii="Sylfaen" w:hAnsi="Sylfaen"/>
                <w:sz w:val="18"/>
                <w:szCs w:val="18"/>
                <w:lang w:val="ka-GE"/>
              </w:rPr>
              <w:t>საერთაშორისო ურთიერთობების ფართო კონტექსტში გააზრებისათვის საჭირო მრავალმხრივი განათლება</w:t>
            </w:r>
            <w:r w:rsidR="00296563">
              <w:rPr>
                <w:rFonts w:ascii="Sylfaen" w:hAnsi="Sylfaen"/>
                <w:sz w:val="18"/>
                <w:szCs w:val="18"/>
                <w:lang w:val="en-US"/>
              </w:rPr>
              <w:t>;</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10FC744F" w14:textId="7AA9A967" w:rsidR="006947F1" w:rsidRPr="00296563" w:rsidRDefault="006947F1" w:rsidP="00296563">
            <w:pPr>
              <w:pStyle w:val="ListParagraph"/>
              <w:numPr>
                <w:ilvl w:val="0"/>
                <w:numId w:val="9"/>
              </w:numPr>
              <w:ind w:right="113"/>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4006BD50" w14:textId="77777777" w:rsidR="006947F1" w:rsidRPr="00977752" w:rsidRDefault="006947F1" w:rsidP="009356FC">
            <w:pPr>
              <w:ind w:left="720"/>
              <w:jc w:val="center"/>
              <w:rPr>
                <w:rFonts w:ascii="Sylfaen" w:hAnsi="Sylfaen" w:cs="Sylfaen"/>
                <w:sz w:val="18"/>
                <w:szCs w:val="18"/>
                <w:lang w:val="ka-GE"/>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5D996BE5" w14:textId="7920AFD3" w:rsidR="006947F1" w:rsidRPr="00296563" w:rsidRDefault="006947F1" w:rsidP="00296563">
            <w:pPr>
              <w:pStyle w:val="ListParagraph"/>
              <w:numPr>
                <w:ilvl w:val="0"/>
                <w:numId w:val="9"/>
              </w:numPr>
              <w:jc w:val="center"/>
              <w:rPr>
                <w:rFonts w:ascii="Sylfaen" w:eastAsia="MS Gothic" w:hAnsi="Sylfaen" w:cs="MS Gothic"/>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61CD151E" w14:textId="6704F8BB" w:rsidR="006947F1" w:rsidRPr="00FF7F7F" w:rsidRDefault="006947F1" w:rsidP="00FF7F7F">
            <w:pPr>
              <w:pStyle w:val="ListParagraph"/>
              <w:numPr>
                <w:ilvl w:val="0"/>
                <w:numId w:val="9"/>
              </w:numPr>
              <w:jc w:val="center"/>
              <w:rPr>
                <w:rFonts w:ascii="Sylfaen" w:eastAsia="MS Gothic" w:hAnsi="Sylfaen" w:cs="MS Gothic"/>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13B01371" w14:textId="77777777" w:rsidR="006947F1" w:rsidRPr="00FF7F7F" w:rsidRDefault="006947F1" w:rsidP="00FF7F7F">
            <w:pPr>
              <w:pStyle w:val="ListParagraph"/>
              <w:numPr>
                <w:ilvl w:val="0"/>
                <w:numId w:val="9"/>
              </w:numPr>
              <w:jc w:val="center"/>
              <w:rPr>
                <w:rFonts w:ascii="Sylfaen" w:eastAsia="MS Gothic" w:hAnsi="Sylfaen" w:cs="MS Gothic"/>
                <w:sz w:val="18"/>
                <w:szCs w:val="18"/>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64E68CF9" w14:textId="7DE65AA7" w:rsidR="006947F1" w:rsidRPr="00977752" w:rsidRDefault="006947F1" w:rsidP="009356FC">
            <w:pPr>
              <w:ind w:left="66"/>
              <w:jc w:val="center"/>
              <w:rPr>
                <w:rFonts w:ascii="Sylfaen" w:hAnsi="Sylfaen" w:cs="Sylfaen"/>
                <w:sz w:val="18"/>
                <w:szCs w:val="18"/>
                <w:lang w:val="ka-GE"/>
              </w:rPr>
            </w:pPr>
          </w:p>
        </w:tc>
        <w:tc>
          <w:tcPr>
            <w:tcW w:w="990" w:type="dxa"/>
            <w:tcBorders>
              <w:top w:val="inset" w:sz="8" w:space="0" w:color="auto"/>
              <w:left w:val="inset" w:sz="8" w:space="0" w:color="auto"/>
              <w:bottom w:val="inset" w:sz="8" w:space="0" w:color="auto"/>
              <w:right w:val="inset" w:sz="8" w:space="0" w:color="auto"/>
            </w:tcBorders>
          </w:tcPr>
          <w:p w14:paraId="72E0F68A" w14:textId="3C32A550" w:rsidR="006947F1" w:rsidRPr="00E9002E" w:rsidRDefault="006947F1" w:rsidP="00E9002E">
            <w:pPr>
              <w:pStyle w:val="ListParagraph"/>
              <w:numPr>
                <w:ilvl w:val="0"/>
                <w:numId w:val="9"/>
              </w:numPr>
              <w:jc w:val="center"/>
              <w:rPr>
                <w:rFonts w:ascii="Sylfaen" w:eastAsia="MS Gothic" w:hAnsi="Sylfaen" w:cs="MS Gothic"/>
                <w:sz w:val="18"/>
                <w:szCs w:val="18"/>
              </w:rPr>
            </w:pPr>
          </w:p>
        </w:tc>
        <w:tc>
          <w:tcPr>
            <w:tcW w:w="990" w:type="dxa"/>
            <w:tcBorders>
              <w:top w:val="inset" w:sz="8" w:space="0" w:color="auto"/>
              <w:left w:val="inset" w:sz="8" w:space="0" w:color="auto"/>
              <w:bottom w:val="inset" w:sz="8" w:space="0" w:color="auto"/>
              <w:right w:val="inset" w:sz="8" w:space="0" w:color="auto"/>
            </w:tcBorders>
          </w:tcPr>
          <w:p w14:paraId="7AF646F1" w14:textId="77777777" w:rsidR="006947F1" w:rsidRPr="00296563" w:rsidRDefault="006947F1" w:rsidP="00296563">
            <w:pPr>
              <w:pStyle w:val="ListParagraph"/>
              <w:numPr>
                <w:ilvl w:val="0"/>
                <w:numId w:val="9"/>
              </w:numPr>
              <w:jc w:val="center"/>
              <w:rPr>
                <w:rFonts w:ascii="Sylfaen" w:eastAsia="MS Gothic" w:hAnsi="Sylfaen" w:cs="Segoe UI Symbol"/>
                <w:sz w:val="18"/>
                <w:szCs w:val="18"/>
              </w:rPr>
            </w:pPr>
          </w:p>
        </w:tc>
      </w:tr>
      <w:tr w:rsidR="006947F1" w:rsidRPr="00977752" w14:paraId="5DFB017C" w14:textId="3B86C488" w:rsidTr="00F73202">
        <w:trPr>
          <w:cantSplit/>
          <w:trHeight w:val="473"/>
          <w:tblCellSpacing w:w="1440" w:type="nil"/>
        </w:trPr>
        <w:tc>
          <w:tcPr>
            <w:tcW w:w="7575" w:type="dxa"/>
            <w:tcBorders>
              <w:right w:val="inset" w:sz="8" w:space="0" w:color="auto"/>
            </w:tcBorders>
            <w:shd w:val="clear" w:color="auto" w:fill="auto"/>
          </w:tcPr>
          <w:p w14:paraId="51BF39D7" w14:textId="1147022A" w:rsidR="006947F1" w:rsidRPr="00977752" w:rsidRDefault="006947F1" w:rsidP="00382707">
            <w:pPr>
              <w:pStyle w:val="NoSpacing"/>
              <w:rPr>
                <w:rFonts w:ascii="Sylfaen" w:hAnsi="Sylfaen"/>
                <w:sz w:val="18"/>
                <w:szCs w:val="18"/>
              </w:rPr>
            </w:pPr>
            <w:r w:rsidRPr="00977752">
              <w:rPr>
                <w:rFonts w:ascii="Sylfaen" w:hAnsi="Sylfaen"/>
                <w:b/>
                <w:bCs/>
                <w:sz w:val="18"/>
                <w:szCs w:val="18"/>
                <w:lang w:val="ka-GE"/>
              </w:rPr>
              <w:t>პროგრამის მიზანია</w:t>
            </w:r>
            <w:r w:rsidRPr="00977752">
              <w:rPr>
                <w:rFonts w:ascii="Sylfaen" w:hAnsi="Sylfaen"/>
                <w:sz w:val="18"/>
                <w:szCs w:val="18"/>
                <w:lang w:val="ka-GE"/>
              </w:rPr>
              <w:t xml:space="preserve"> </w:t>
            </w:r>
            <w:r w:rsidRPr="00977752">
              <w:rPr>
                <w:rFonts w:ascii="Sylfaen" w:eastAsia="Arial Unicode MS" w:hAnsi="Sylfaen" w:cs="Sylfaen"/>
                <w:sz w:val="18"/>
                <w:szCs w:val="18"/>
              </w:rPr>
              <w:t xml:space="preserve">მიმდინარე საერთაშორისო საკითხების </w:t>
            </w:r>
            <w:r w:rsidR="006C55F3">
              <w:rPr>
                <w:rFonts w:ascii="Sylfaen" w:eastAsia="Arial Unicode MS" w:hAnsi="Sylfaen" w:cs="Sylfaen"/>
                <w:sz w:val="18"/>
                <w:szCs w:val="18"/>
                <w:lang w:val="ka-GE"/>
              </w:rPr>
              <w:t xml:space="preserve">გააზრებისა </w:t>
            </w:r>
            <w:r w:rsidRPr="00977752">
              <w:rPr>
                <w:rFonts w:ascii="Sylfaen" w:eastAsia="Arial Unicode MS" w:hAnsi="Sylfaen" w:cs="Sylfaen"/>
                <w:sz w:val="18"/>
                <w:szCs w:val="18"/>
              </w:rPr>
              <w:t xml:space="preserve"> და კრიტიკული ანალიზის უნარი;</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301ACCA4" w14:textId="59D4D644" w:rsidR="006947F1" w:rsidRPr="00977752" w:rsidRDefault="006947F1" w:rsidP="009356FC">
            <w:pPr>
              <w:ind w:left="60" w:right="113"/>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0F2979C3" w14:textId="77777777" w:rsidR="006947F1" w:rsidRPr="00977752" w:rsidRDefault="006947F1" w:rsidP="009356FC">
            <w:pPr>
              <w:ind w:left="720"/>
              <w:jc w:val="center"/>
              <w:rPr>
                <w:rFonts w:ascii="Sylfaen" w:hAnsi="Sylfaen" w:cs="Sylfaen"/>
                <w:sz w:val="18"/>
                <w:szCs w:val="18"/>
                <w:lang w:val="ka-GE"/>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4530DA92" w14:textId="1A218D77" w:rsidR="006947F1" w:rsidRPr="00E9002E" w:rsidRDefault="006947F1" w:rsidP="00E9002E">
            <w:pPr>
              <w:pStyle w:val="ListParagraph"/>
              <w:numPr>
                <w:ilvl w:val="0"/>
                <w:numId w:val="9"/>
              </w:numPr>
              <w:ind w:right="113"/>
              <w:jc w:val="center"/>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7E3DFDBC" w14:textId="77777777" w:rsidR="006947F1" w:rsidRPr="00977752" w:rsidRDefault="006947F1" w:rsidP="00E9002E">
            <w:pPr>
              <w:pStyle w:val="ListParagraph"/>
              <w:ind w:right="113"/>
              <w:rPr>
                <w:rFonts w:ascii="Sylfaen" w:hAnsi="Sylfaen" w:cs="Sylfaen"/>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2B3C0850" w14:textId="1F3F0A71" w:rsidR="006947F1" w:rsidRPr="00977752" w:rsidRDefault="006947F1" w:rsidP="00E9002E">
            <w:pPr>
              <w:pStyle w:val="ListParagraph"/>
              <w:numPr>
                <w:ilvl w:val="0"/>
                <w:numId w:val="9"/>
              </w:numPr>
              <w:ind w:right="113"/>
              <w:jc w:val="center"/>
              <w:rPr>
                <w:rFonts w:ascii="Sylfaen" w:hAnsi="Sylfaen" w:cs="Sylfaen"/>
                <w:sz w:val="18"/>
                <w:szCs w:val="18"/>
                <w:lang w:val="ka-GE"/>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3917B802" w14:textId="1C3463B5" w:rsidR="006947F1" w:rsidRPr="00977752" w:rsidRDefault="006947F1" w:rsidP="00E9002E">
            <w:pPr>
              <w:pStyle w:val="ListParagraph"/>
              <w:numPr>
                <w:ilvl w:val="0"/>
                <w:numId w:val="9"/>
              </w:numPr>
              <w:ind w:right="113"/>
              <w:jc w:val="center"/>
              <w:rPr>
                <w:rFonts w:ascii="Sylfaen" w:hAnsi="Sylfaen" w:cs="Sylfaen"/>
                <w:sz w:val="18"/>
                <w:szCs w:val="18"/>
                <w:lang w:val="ka-GE"/>
              </w:rPr>
            </w:pPr>
          </w:p>
        </w:tc>
        <w:tc>
          <w:tcPr>
            <w:tcW w:w="990" w:type="dxa"/>
            <w:tcBorders>
              <w:top w:val="inset" w:sz="8" w:space="0" w:color="auto"/>
              <w:left w:val="inset" w:sz="8" w:space="0" w:color="auto"/>
              <w:bottom w:val="inset" w:sz="8" w:space="0" w:color="auto"/>
              <w:right w:val="inset" w:sz="8" w:space="0" w:color="auto"/>
            </w:tcBorders>
          </w:tcPr>
          <w:p w14:paraId="465DE887" w14:textId="77777777" w:rsidR="006947F1" w:rsidRPr="00E9002E" w:rsidRDefault="006947F1" w:rsidP="00E9002E">
            <w:pPr>
              <w:pStyle w:val="ListParagraph"/>
              <w:numPr>
                <w:ilvl w:val="0"/>
                <w:numId w:val="9"/>
              </w:numPr>
              <w:ind w:right="113"/>
              <w:jc w:val="center"/>
              <w:rPr>
                <w:rFonts w:ascii="Sylfaen" w:hAnsi="Sylfaen" w:cs="Sylfaen"/>
                <w:sz w:val="18"/>
                <w:szCs w:val="18"/>
                <w:lang w:val="ka-GE"/>
              </w:rPr>
            </w:pPr>
          </w:p>
        </w:tc>
        <w:tc>
          <w:tcPr>
            <w:tcW w:w="990" w:type="dxa"/>
            <w:tcBorders>
              <w:top w:val="inset" w:sz="8" w:space="0" w:color="auto"/>
              <w:left w:val="inset" w:sz="8" w:space="0" w:color="auto"/>
              <w:bottom w:val="inset" w:sz="8" w:space="0" w:color="auto"/>
              <w:right w:val="inset" w:sz="8" w:space="0" w:color="auto"/>
            </w:tcBorders>
          </w:tcPr>
          <w:p w14:paraId="5B468BC9" w14:textId="77777777" w:rsidR="006947F1" w:rsidRPr="00977752" w:rsidRDefault="006947F1" w:rsidP="009356FC">
            <w:pPr>
              <w:jc w:val="center"/>
              <w:rPr>
                <w:rFonts w:ascii="Sylfaen" w:eastAsia="MS Gothic" w:hAnsi="Sylfaen" w:cs="Segoe UI Symbol"/>
                <w:sz w:val="18"/>
                <w:szCs w:val="18"/>
              </w:rPr>
            </w:pPr>
          </w:p>
        </w:tc>
      </w:tr>
      <w:tr w:rsidR="006947F1" w:rsidRPr="00977752" w14:paraId="18A19DEE" w14:textId="5E03E352" w:rsidTr="00F73202">
        <w:trPr>
          <w:cantSplit/>
          <w:trHeight w:val="473"/>
          <w:tblCellSpacing w:w="1440" w:type="nil"/>
        </w:trPr>
        <w:tc>
          <w:tcPr>
            <w:tcW w:w="7575" w:type="dxa"/>
            <w:tcBorders>
              <w:right w:val="inset" w:sz="8" w:space="0" w:color="auto"/>
            </w:tcBorders>
            <w:shd w:val="clear" w:color="auto" w:fill="auto"/>
          </w:tcPr>
          <w:p w14:paraId="0174ED4F" w14:textId="3D9C1A5E" w:rsidR="006947F1" w:rsidRPr="00977752" w:rsidRDefault="006947F1" w:rsidP="00382707">
            <w:pPr>
              <w:pStyle w:val="NoSpacing"/>
              <w:rPr>
                <w:rFonts w:ascii="Sylfaen" w:hAnsi="Sylfaen"/>
                <w:color w:val="000000"/>
                <w:sz w:val="18"/>
                <w:szCs w:val="18"/>
              </w:rPr>
            </w:pPr>
            <w:r w:rsidRPr="00977752">
              <w:rPr>
                <w:rFonts w:ascii="Sylfaen" w:hAnsi="Sylfaen"/>
                <w:b/>
                <w:bCs/>
                <w:sz w:val="18"/>
                <w:szCs w:val="18"/>
                <w:lang w:val="ka-GE"/>
              </w:rPr>
              <w:t>პროგრამის მიზანია</w:t>
            </w:r>
            <w:r w:rsidRPr="00977752">
              <w:rPr>
                <w:rFonts w:ascii="Sylfaen" w:hAnsi="Sylfaen"/>
                <w:sz w:val="18"/>
                <w:szCs w:val="18"/>
                <w:lang w:val="ka-GE"/>
              </w:rPr>
              <w:t xml:space="preserve"> </w:t>
            </w:r>
            <w:r w:rsidRPr="00977752">
              <w:rPr>
                <w:rFonts w:ascii="Sylfaen" w:eastAsia="Arial Unicode MS" w:hAnsi="Sylfaen" w:cs="Sylfaen"/>
                <w:sz w:val="18"/>
                <w:szCs w:val="18"/>
              </w:rPr>
              <w:t>საერთაშორისო ურთიერთობების სფეროში არსებულ თეორიებზე დაყრდნობით დასკვის ჩამოყალიბებისა და პრობლემის გადაჭრის უნარი;</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7DC09B74" w14:textId="1F3AC06B" w:rsidR="006947F1" w:rsidRPr="00977752" w:rsidRDefault="006947F1" w:rsidP="009356FC">
            <w:pPr>
              <w:spacing w:after="200" w:line="276" w:lineRule="auto"/>
              <w:jc w:val="center"/>
              <w:rPr>
                <w:rFonts w:ascii="Sylfaen" w:hAnsi="Sylfaen"/>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6118B457" w14:textId="635EB848" w:rsidR="006947F1" w:rsidRPr="00E9002E" w:rsidRDefault="006947F1" w:rsidP="00E9002E">
            <w:pPr>
              <w:pStyle w:val="ListParagraph"/>
              <w:numPr>
                <w:ilvl w:val="0"/>
                <w:numId w:val="9"/>
              </w:numPr>
              <w:ind w:right="113"/>
              <w:jc w:val="center"/>
              <w:rPr>
                <w:rFonts w:ascii="Segoe UI Symbol" w:hAnsi="Segoe UI Symbol" w:cs="Segoe UI Symbol"/>
                <w:sz w:val="18"/>
                <w:szCs w:val="18"/>
                <w:lang w:val="ka-GE"/>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0BCB5516" w14:textId="67CF634E" w:rsidR="006947F1" w:rsidRPr="00E9002E" w:rsidRDefault="006947F1" w:rsidP="00E9002E">
            <w:pPr>
              <w:pStyle w:val="ListParagraph"/>
              <w:numPr>
                <w:ilvl w:val="0"/>
                <w:numId w:val="9"/>
              </w:numPr>
              <w:ind w:right="113"/>
              <w:jc w:val="center"/>
              <w:rPr>
                <w:rFonts w:ascii="Segoe UI Symbol" w:hAnsi="Segoe UI Symbol"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128BDA8D" w14:textId="6380C455" w:rsidR="006947F1" w:rsidRPr="00977752" w:rsidRDefault="006947F1" w:rsidP="009356FC">
            <w:pPr>
              <w:spacing w:after="200" w:line="276" w:lineRule="auto"/>
              <w:jc w:val="center"/>
              <w:rPr>
                <w:rFonts w:ascii="Sylfaen" w:hAnsi="Sylfaen"/>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1A4C177C" w14:textId="6151EEB2" w:rsidR="006947F1" w:rsidRPr="00977752" w:rsidRDefault="006947F1" w:rsidP="00E9002E">
            <w:pPr>
              <w:pStyle w:val="ListParagraph"/>
              <w:numPr>
                <w:ilvl w:val="0"/>
                <w:numId w:val="9"/>
              </w:numPr>
              <w:ind w:right="113"/>
              <w:jc w:val="center"/>
              <w:rPr>
                <w:rFonts w:ascii="Sylfaen" w:hAnsi="Sylfaen"/>
                <w:sz w:val="18"/>
                <w:szCs w:val="18"/>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742DB5BA" w14:textId="2E5C074F" w:rsidR="006947F1" w:rsidRPr="00977752" w:rsidRDefault="006947F1" w:rsidP="009356FC">
            <w:pPr>
              <w:spacing w:after="200" w:line="276" w:lineRule="auto"/>
              <w:jc w:val="center"/>
              <w:rPr>
                <w:rFonts w:ascii="Sylfaen" w:hAnsi="Sylfaen"/>
                <w:sz w:val="18"/>
                <w:szCs w:val="18"/>
              </w:rPr>
            </w:pPr>
          </w:p>
        </w:tc>
        <w:tc>
          <w:tcPr>
            <w:tcW w:w="990" w:type="dxa"/>
            <w:tcBorders>
              <w:top w:val="inset" w:sz="8" w:space="0" w:color="auto"/>
              <w:left w:val="inset" w:sz="8" w:space="0" w:color="auto"/>
              <w:bottom w:val="inset" w:sz="8" w:space="0" w:color="auto"/>
              <w:right w:val="inset" w:sz="8" w:space="0" w:color="auto"/>
            </w:tcBorders>
          </w:tcPr>
          <w:p w14:paraId="09930E45" w14:textId="4F9903C6" w:rsidR="006947F1" w:rsidRPr="00977752" w:rsidRDefault="006947F1" w:rsidP="00E9002E">
            <w:pPr>
              <w:pStyle w:val="ListParagraph"/>
              <w:numPr>
                <w:ilvl w:val="0"/>
                <w:numId w:val="9"/>
              </w:numPr>
              <w:ind w:right="113"/>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533F2F2E" w14:textId="77777777" w:rsidR="006947F1" w:rsidRPr="00977752" w:rsidRDefault="006947F1" w:rsidP="009356FC">
            <w:pPr>
              <w:spacing w:after="200" w:line="276" w:lineRule="auto"/>
              <w:jc w:val="center"/>
              <w:rPr>
                <w:rFonts w:ascii="Sylfaen" w:eastAsia="MS Gothic" w:hAnsi="Sylfaen" w:cs="Segoe UI Symbol"/>
                <w:sz w:val="18"/>
                <w:szCs w:val="18"/>
              </w:rPr>
            </w:pPr>
          </w:p>
        </w:tc>
      </w:tr>
      <w:tr w:rsidR="006947F1" w:rsidRPr="00977752" w14:paraId="5E1458EC" w14:textId="3FF3CC6C" w:rsidTr="00F73202">
        <w:trPr>
          <w:cantSplit/>
          <w:trHeight w:val="473"/>
          <w:tblCellSpacing w:w="1440" w:type="nil"/>
        </w:trPr>
        <w:tc>
          <w:tcPr>
            <w:tcW w:w="7575" w:type="dxa"/>
            <w:tcBorders>
              <w:right w:val="inset" w:sz="8" w:space="0" w:color="auto"/>
            </w:tcBorders>
            <w:shd w:val="clear" w:color="auto" w:fill="auto"/>
          </w:tcPr>
          <w:p w14:paraId="0B346298" w14:textId="44FE2B9D" w:rsidR="006947F1" w:rsidRPr="00977752" w:rsidRDefault="006947F1" w:rsidP="00382707">
            <w:pPr>
              <w:pStyle w:val="NoSpacing"/>
              <w:rPr>
                <w:rFonts w:ascii="Sylfaen" w:hAnsi="Sylfaen"/>
                <w:color w:val="000000"/>
                <w:sz w:val="18"/>
                <w:szCs w:val="18"/>
              </w:rPr>
            </w:pPr>
            <w:r w:rsidRPr="00977752">
              <w:rPr>
                <w:rFonts w:ascii="Sylfaen" w:hAnsi="Sylfaen"/>
                <w:b/>
                <w:bCs/>
                <w:sz w:val="18"/>
                <w:szCs w:val="18"/>
                <w:lang w:val="ka-GE"/>
              </w:rPr>
              <w:t>პროგრამის მიზანია</w:t>
            </w:r>
            <w:r w:rsidRPr="00977752">
              <w:rPr>
                <w:rFonts w:ascii="Sylfaen" w:hAnsi="Sylfaen"/>
                <w:sz w:val="18"/>
                <w:szCs w:val="18"/>
                <w:lang w:val="ka-GE"/>
              </w:rPr>
              <w:t xml:space="preserve"> </w:t>
            </w:r>
            <w:r w:rsidRPr="00977752">
              <w:rPr>
                <w:rFonts w:ascii="Sylfaen" w:eastAsia="Arial Unicode MS" w:hAnsi="Sylfaen" w:cs="Sylfaen"/>
                <w:sz w:val="18"/>
                <w:szCs w:val="18"/>
                <w:lang w:val="ka-GE"/>
              </w:rPr>
              <w:t>პროფესიულ და არაპროფესიულ წრეებთან საერთაშორისო საკითხებზე ზეპირი და წერილობითი კომუნიკაციის უნარი, როგორც ქართულ ასევე უცხო ენ</w:t>
            </w:r>
            <w:r w:rsidR="00CD3B1B" w:rsidRPr="00977752">
              <w:rPr>
                <w:rFonts w:ascii="Sylfaen" w:eastAsia="Arial Unicode MS" w:hAnsi="Sylfaen" w:cs="Sylfaen"/>
                <w:sz w:val="18"/>
                <w:szCs w:val="18"/>
                <w:lang w:val="ka-GE"/>
              </w:rPr>
              <w:t>ა</w:t>
            </w:r>
            <w:r w:rsidRPr="00977752">
              <w:rPr>
                <w:rFonts w:ascii="Sylfaen" w:eastAsia="Arial Unicode MS" w:hAnsi="Sylfaen" w:cs="Sylfaen"/>
                <w:sz w:val="18"/>
                <w:szCs w:val="18"/>
                <w:lang w:val="ka-GE"/>
              </w:rPr>
              <w:t>ზე;</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73B71E5B"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531491A7" w14:textId="37B3F34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5724929A"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3118FD1B" w14:textId="77777777" w:rsidR="006947F1" w:rsidRPr="00977752" w:rsidRDefault="006947F1" w:rsidP="009356FC">
            <w:pPr>
              <w:spacing w:after="200" w:line="276" w:lineRule="auto"/>
              <w:jc w:val="center"/>
              <w:rPr>
                <w:rFonts w:ascii="Sylfaen" w:eastAsia="MS Gothic" w:hAnsi="Sylfaen" w:cs="Segoe UI Symbol"/>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26B2C283" w14:textId="3DEDA7FA" w:rsidR="006947F1" w:rsidRPr="00977752" w:rsidRDefault="006947F1" w:rsidP="00E9002E">
            <w:pPr>
              <w:pStyle w:val="ListParagraph"/>
              <w:numPr>
                <w:ilvl w:val="0"/>
                <w:numId w:val="9"/>
              </w:numPr>
              <w:ind w:right="113"/>
              <w:jc w:val="center"/>
              <w:rPr>
                <w:rFonts w:ascii="Sylfaen" w:eastAsia="MS Gothic" w:hAnsi="Sylfaen" w:cs="Segoe UI Symbol"/>
                <w:sz w:val="18"/>
                <w:szCs w:val="18"/>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32DCDCEE" w14:textId="456A5B11" w:rsidR="006947F1" w:rsidRPr="00977752" w:rsidRDefault="006947F1" w:rsidP="00E9002E">
            <w:pPr>
              <w:pStyle w:val="ListParagraph"/>
              <w:numPr>
                <w:ilvl w:val="0"/>
                <w:numId w:val="9"/>
              </w:numPr>
              <w:ind w:right="113"/>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67CACF04" w14:textId="77777777" w:rsidR="006947F1" w:rsidRPr="00977752" w:rsidRDefault="006947F1" w:rsidP="009356FC">
            <w:pPr>
              <w:spacing w:after="200" w:line="276" w:lineRule="auto"/>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7665D6A3" w14:textId="5F0323AF" w:rsidR="006947F1" w:rsidRPr="00977752" w:rsidRDefault="006947F1" w:rsidP="00E9002E">
            <w:pPr>
              <w:pStyle w:val="ListParagraph"/>
              <w:numPr>
                <w:ilvl w:val="0"/>
                <w:numId w:val="9"/>
              </w:numPr>
              <w:ind w:right="113"/>
              <w:jc w:val="center"/>
              <w:rPr>
                <w:rFonts w:ascii="Sylfaen" w:eastAsia="MS Gothic" w:hAnsi="Sylfaen" w:cs="Segoe UI Symbol"/>
                <w:sz w:val="18"/>
                <w:szCs w:val="18"/>
              </w:rPr>
            </w:pPr>
          </w:p>
        </w:tc>
      </w:tr>
      <w:tr w:rsidR="006947F1" w:rsidRPr="00977752" w14:paraId="2804700D" w14:textId="2A301023" w:rsidTr="00F73202">
        <w:trPr>
          <w:cantSplit/>
          <w:trHeight w:val="473"/>
          <w:tblCellSpacing w:w="1440" w:type="nil"/>
        </w:trPr>
        <w:tc>
          <w:tcPr>
            <w:tcW w:w="7575" w:type="dxa"/>
            <w:tcBorders>
              <w:right w:val="inset" w:sz="8" w:space="0" w:color="auto"/>
            </w:tcBorders>
            <w:shd w:val="clear" w:color="auto" w:fill="auto"/>
          </w:tcPr>
          <w:p w14:paraId="7089EBC4" w14:textId="28AC5434" w:rsidR="006947F1" w:rsidRPr="00977752" w:rsidRDefault="006947F1" w:rsidP="009356FC">
            <w:pPr>
              <w:pStyle w:val="NoSpacing"/>
              <w:rPr>
                <w:rFonts w:ascii="Sylfaen" w:hAnsi="Sylfaen"/>
                <w:sz w:val="18"/>
                <w:szCs w:val="18"/>
                <w:lang w:val="ka-GE"/>
              </w:rPr>
            </w:pPr>
            <w:r w:rsidRPr="00977752">
              <w:rPr>
                <w:rFonts w:ascii="Sylfaen" w:hAnsi="Sylfaen"/>
                <w:b/>
                <w:bCs/>
                <w:sz w:val="18"/>
                <w:szCs w:val="18"/>
                <w:lang w:val="ka-GE"/>
              </w:rPr>
              <w:t>პროგრამის მიზანია</w:t>
            </w:r>
            <w:r w:rsidRPr="00977752">
              <w:rPr>
                <w:rFonts w:ascii="Sylfaen" w:hAnsi="Sylfaen"/>
                <w:sz w:val="18"/>
                <w:szCs w:val="18"/>
                <w:lang w:val="ka-GE"/>
              </w:rPr>
              <w:t xml:space="preserve"> საერთაშორისო ურთიერთობების სფეროში წინასწარგანსაზღვრული მითითების შესაბამისად </w:t>
            </w:r>
            <w:r w:rsidR="006C55F3">
              <w:rPr>
                <w:rFonts w:ascii="Sylfaen" w:hAnsi="Sylfaen"/>
                <w:sz w:val="18"/>
                <w:szCs w:val="18"/>
                <w:lang w:val="ka-GE"/>
              </w:rPr>
              <w:t xml:space="preserve">მცირე </w:t>
            </w:r>
            <w:r w:rsidRPr="00977752">
              <w:rPr>
                <w:rFonts w:ascii="Sylfaen" w:hAnsi="Sylfaen"/>
                <w:sz w:val="18"/>
                <w:szCs w:val="18"/>
                <w:lang w:val="ka-GE"/>
              </w:rPr>
              <w:t>კვლევითი</w:t>
            </w:r>
            <w:r w:rsidR="006C55F3">
              <w:rPr>
                <w:rFonts w:ascii="Sylfaen" w:hAnsi="Sylfaen"/>
                <w:sz w:val="18"/>
                <w:szCs w:val="18"/>
                <w:lang w:val="ka-GE"/>
              </w:rPr>
              <w:t xml:space="preserve"> ხასიათისა</w:t>
            </w:r>
            <w:r w:rsidR="001B2A55" w:rsidRPr="00977752">
              <w:rPr>
                <w:rFonts w:ascii="Sylfaen" w:hAnsi="Sylfaen"/>
                <w:sz w:val="18"/>
                <w:szCs w:val="18"/>
                <w:lang w:val="ka-GE"/>
              </w:rPr>
              <w:t xml:space="preserve"> და ანალიტიკური</w:t>
            </w:r>
            <w:r w:rsidRPr="00977752">
              <w:rPr>
                <w:rFonts w:ascii="Sylfaen" w:hAnsi="Sylfaen"/>
                <w:sz w:val="18"/>
                <w:szCs w:val="18"/>
                <w:lang w:val="ka-GE"/>
              </w:rPr>
              <w:t xml:space="preserve"> პროექტების </w:t>
            </w:r>
            <w:r w:rsidR="006C55F3">
              <w:rPr>
                <w:rFonts w:ascii="Sylfaen" w:hAnsi="Sylfaen"/>
                <w:sz w:val="18"/>
                <w:szCs w:val="18"/>
                <w:lang w:val="ka-GE"/>
              </w:rPr>
              <w:t xml:space="preserve">განხორციელების </w:t>
            </w:r>
            <w:r w:rsidRPr="00977752">
              <w:rPr>
                <w:rFonts w:ascii="Sylfaen" w:hAnsi="Sylfaen"/>
                <w:sz w:val="18"/>
                <w:szCs w:val="18"/>
                <w:lang w:val="ka-GE"/>
              </w:rPr>
              <w:t xml:space="preserve"> უნარი;</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7626A5E7"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43B777BE" w14:textId="77777777" w:rsidR="006947F1" w:rsidRPr="00977752" w:rsidRDefault="006947F1" w:rsidP="009356FC">
            <w:pPr>
              <w:spacing w:after="200" w:line="276" w:lineRule="auto"/>
              <w:jc w:val="center"/>
              <w:rPr>
                <w:rFonts w:ascii="Sylfaen" w:eastAsia="MS Gothic" w:hAnsi="Sylfaen" w:cs="Segoe UI Symbol"/>
                <w:sz w:val="18"/>
                <w:szCs w:val="18"/>
                <w:lang w:val="en-US"/>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7079925B"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02F0A134" w14:textId="77777777" w:rsidR="006947F1" w:rsidRPr="00977752" w:rsidRDefault="006947F1" w:rsidP="009356FC">
            <w:pPr>
              <w:spacing w:after="200" w:line="276" w:lineRule="auto"/>
              <w:jc w:val="center"/>
              <w:rPr>
                <w:rFonts w:ascii="Sylfaen" w:eastAsia="MS Gothic" w:hAnsi="Sylfaen" w:cs="Segoe UI Symbol"/>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6464E9FB" w14:textId="2E6042C1" w:rsidR="006947F1" w:rsidRPr="00977752" w:rsidRDefault="006947F1" w:rsidP="00E9002E">
            <w:pPr>
              <w:pStyle w:val="ListParagraph"/>
              <w:numPr>
                <w:ilvl w:val="0"/>
                <w:numId w:val="9"/>
              </w:numPr>
              <w:ind w:right="113"/>
              <w:jc w:val="center"/>
              <w:rPr>
                <w:rFonts w:ascii="Sylfaen" w:eastAsia="MS Gothic" w:hAnsi="Sylfaen" w:cs="Segoe UI Symbol"/>
                <w:sz w:val="18"/>
                <w:szCs w:val="18"/>
                <w:lang w:val="ka-GE"/>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0E7134D4" w14:textId="77777777" w:rsidR="006947F1" w:rsidRPr="00977752" w:rsidRDefault="006947F1" w:rsidP="009356FC">
            <w:pPr>
              <w:spacing w:after="200" w:line="276" w:lineRule="auto"/>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1C7A8A9D" w14:textId="43EF54E7" w:rsidR="006947F1" w:rsidRPr="00977752" w:rsidRDefault="006947F1" w:rsidP="00E9002E">
            <w:pPr>
              <w:pStyle w:val="ListParagraph"/>
              <w:numPr>
                <w:ilvl w:val="0"/>
                <w:numId w:val="9"/>
              </w:numPr>
              <w:ind w:right="113"/>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533B6C09" w14:textId="77777777" w:rsidR="006947F1" w:rsidRPr="00977752" w:rsidRDefault="006947F1" w:rsidP="009356FC">
            <w:pPr>
              <w:spacing w:after="200" w:line="276" w:lineRule="auto"/>
              <w:jc w:val="center"/>
              <w:rPr>
                <w:rFonts w:ascii="Sylfaen" w:eastAsia="MS Gothic" w:hAnsi="Sylfaen" w:cs="Segoe UI Symbol"/>
                <w:sz w:val="18"/>
                <w:szCs w:val="18"/>
              </w:rPr>
            </w:pPr>
          </w:p>
        </w:tc>
      </w:tr>
      <w:tr w:rsidR="006947F1" w:rsidRPr="00977752" w14:paraId="624159D8" w14:textId="2C35FCBC" w:rsidTr="00F73202">
        <w:trPr>
          <w:cantSplit/>
          <w:trHeight w:val="473"/>
          <w:tblCellSpacing w:w="1440" w:type="nil"/>
        </w:trPr>
        <w:tc>
          <w:tcPr>
            <w:tcW w:w="7575" w:type="dxa"/>
            <w:tcBorders>
              <w:right w:val="inset" w:sz="8" w:space="0" w:color="auto"/>
            </w:tcBorders>
            <w:shd w:val="clear" w:color="auto" w:fill="auto"/>
          </w:tcPr>
          <w:p w14:paraId="2A799270" w14:textId="0C4C8FD3" w:rsidR="006947F1" w:rsidRPr="00977752" w:rsidRDefault="006947F1" w:rsidP="00382707">
            <w:pPr>
              <w:pStyle w:val="NoSpacing"/>
              <w:rPr>
                <w:rFonts w:ascii="Sylfaen" w:hAnsi="Sylfaen"/>
                <w:sz w:val="18"/>
                <w:szCs w:val="18"/>
                <w:lang w:val="ka-GE"/>
              </w:rPr>
            </w:pPr>
            <w:r w:rsidRPr="00977752">
              <w:rPr>
                <w:rFonts w:ascii="Sylfaen" w:hAnsi="Sylfaen"/>
                <w:b/>
                <w:bCs/>
                <w:sz w:val="18"/>
                <w:szCs w:val="18"/>
                <w:lang w:val="ka-GE"/>
              </w:rPr>
              <w:t xml:space="preserve">პროგრამის მიზანია </w:t>
            </w:r>
            <w:r w:rsidRPr="00977752">
              <w:rPr>
                <w:rFonts w:ascii="Sylfaen" w:hAnsi="Sylfaen"/>
                <w:sz w:val="18"/>
                <w:szCs w:val="18"/>
                <w:lang w:val="ka-GE"/>
              </w:rPr>
              <w:t>პრაქტიკული ან კვლევითი საქმიანობისას კეთილსინდისიერების და ეთიკის ნორმების დაცვის უნარი;</w:t>
            </w:r>
          </w:p>
        </w:tc>
        <w:tc>
          <w:tcPr>
            <w:tcW w:w="857" w:type="dxa"/>
            <w:tcBorders>
              <w:top w:val="inset" w:sz="8" w:space="0" w:color="auto"/>
              <w:left w:val="inset" w:sz="8" w:space="0" w:color="auto"/>
              <w:bottom w:val="inset" w:sz="8" w:space="0" w:color="auto"/>
              <w:right w:val="inset" w:sz="8" w:space="0" w:color="auto"/>
            </w:tcBorders>
            <w:shd w:val="clear" w:color="auto" w:fill="auto"/>
          </w:tcPr>
          <w:p w14:paraId="14F3954D"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5FB370CE" w14:textId="77777777" w:rsidR="006947F1" w:rsidRPr="00977752" w:rsidRDefault="006947F1" w:rsidP="009356FC">
            <w:pPr>
              <w:spacing w:after="200" w:line="276" w:lineRule="auto"/>
              <w:jc w:val="center"/>
              <w:rPr>
                <w:rFonts w:ascii="Sylfaen" w:eastAsia="MS Gothic" w:hAnsi="Sylfaen" w:cs="Segoe UI Symbol"/>
                <w:sz w:val="18"/>
                <w:szCs w:val="18"/>
                <w:lang w:val="en-US"/>
              </w:rPr>
            </w:pPr>
          </w:p>
        </w:tc>
        <w:tc>
          <w:tcPr>
            <w:tcW w:w="900" w:type="dxa"/>
            <w:tcBorders>
              <w:top w:val="inset" w:sz="8" w:space="0" w:color="auto"/>
              <w:left w:val="inset" w:sz="8" w:space="0" w:color="auto"/>
              <w:bottom w:val="inset" w:sz="8" w:space="0" w:color="auto"/>
              <w:right w:val="inset" w:sz="8" w:space="0" w:color="auto"/>
            </w:tcBorders>
            <w:shd w:val="clear" w:color="auto" w:fill="auto"/>
          </w:tcPr>
          <w:p w14:paraId="01FB73C5"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2694F362" w14:textId="77777777" w:rsidR="006947F1" w:rsidRPr="00977752" w:rsidRDefault="006947F1" w:rsidP="009356FC">
            <w:pPr>
              <w:spacing w:after="200" w:line="276" w:lineRule="auto"/>
              <w:jc w:val="center"/>
              <w:rPr>
                <w:rFonts w:ascii="Sylfaen" w:eastAsia="MS Gothic" w:hAnsi="Sylfaen" w:cs="Segoe UI Symbol"/>
                <w:sz w:val="18"/>
                <w:szCs w:val="18"/>
              </w:rPr>
            </w:pPr>
          </w:p>
        </w:tc>
        <w:tc>
          <w:tcPr>
            <w:tcW w:w="810" w:type="dxa"/>
            <w:tcBorders>
              <w:top w:val="inset" w:sz="8" w:space="0" w:color="auto"/>
              <w:left w:val="inset" w:sz="8" w:space="0" w:color="auto"/>
              <w:bottom w:val="inset" w:sz="8" w:space="0" w:color="auto"/>
              <w:right w:val="inset" w:sz="8" w:space="0" w:color="auto"/>
            </w:tcBorders>
            <w:shd w:val="clear" w:color="auto" w:fill="auto"/>
          </w:tcPr>
          <w:p w14:paraId="3B49AD87" w14:textId="77777777" w:rsidR="006947F1" w:rsidRPr="00977752" w:rsidRDefault="006947F1" w:rsidP="009356FC">
            <w:pPr>
              <w:spacing w:after="200" w:line="276" w:lineRule="auto"/>
              <w:jc w:val="center"/>
              <w:rPr>
                <w:rFonts w:ascii="Sylfaen" w:eastAsia="MS Gothic" w:hAnsi="Sylfaen" w:cs="Segoe UI Symbol"/>
                <w:sz w:val="18"/>
                <w:szCs w:val="18"/>
                <w:lang w:val="ka-GE"/>
              </w:rPr>
            </w:pPr>
          </w:p>
        </w:tc>
        <w:tc>
          <w:tcPr>
            <w:tcW w:w="720" w:type="dxa"/>
            <w:tcBorders>
              <w:top w:val="inset" w:sz="8" w:space="0" w:color="auto"/>
              <w:left w:val="inset" w:sz="8" w:space="0" w:color="auto"/>
              <w:bottom w:val="inset" w:sz="8" w:space="0" w:color="auto"/>
              <w:right w:val="inset" w:sz="8" w:space="0" w:color="auto"/>
            </w:tcBorders>
            <w:shd w:val="clear" w:color="auto" w:fill="auto"/>
          </w:tcPr>
          <w:p w14:paraId="1492E3FF" w14:textId="77777777" w:rsidR="006947F1" w:rsidRPr="00977752" w:rsidRDefault="006947F1" w:rsidP="009356FC">
            <w:pPr>
              <w:spacing w:after="200" w:line="276" w:lineRule="auto"/>
              <w:jc w:val="center"/>
              <w:rPr>
                <w:rFonts w:ascii="Sylfaen" w:eastAsia="MS Gothic" w:hAnsi="Sylfaen" w:cs="Segoe UI Symbol"/>
                <w:sz w:val="18"/>
                <w:szCs w:val="18"/>
              </w:rPr>
            </w:pPr>
          </w:p>
        </w:tc>
        <w:tc>
          <w:tcPr>
            <w:tcW w:w="990" w:type="dxa"/>
            <w:tcBorders>
              <w:top w:val="inset" w:sz="8" w:space="0" w:color="auto"/>
              <w:left w:val="inset" w:sz="8" w:space="0" w:color="auto"/>
              <w:bottom w:val="inset" w:sz="8" w:space="0" w:color="auto"/>
              <w:right w:val="inset" w:sz="8" w:space="0" w:color="auto"/>
            </w:tcBorders>
          </w:tcPr>
          <w:p w14:paraId="2325F1F1" w14:textId="296FDFF4" w:rsidR="006947F1" w:rsidRPr="00E9002E" w:rsidRDefault="006947F1" w:rsidP="00E9002E">
            <w:pPr>
              <w:pStyle w:val="ListParagraph"/>
              <w:numPr>
                <w:ilvl w:val="0"/>
                <w:numId w:val="9"/>
              </w:numPr>
              <w:ind w:right="113"/>
              <w:jc w:val="center"/>
              <w:rPr>
                <w:rFonts w:ascii="Segoe UI Symbol" w:hAnsi="Segoe UI Symbol" w:cs="Segoe UI Symbol"/>
                <w:sz w:val="18"/>
                <w:szCs w:val="18"/>
                <w:lang w:val="ka-GE"/>
              </w:rPr>
            </w:pPr>
          </w:p>
        </w:tc>
        <w:tc>
          <w:tcPr>
            <w:tcW w:w="990" w:type="dxa"/>
            <w:tcBorders>
              <w:top w:val="inset" w:sz="8" w:space="0" w:color="auto"/>
              <w:left w:val="inset" w:sz="8" w:space="0" w:color="auto"/>
              <w:bottom w:val="inset" w:sz="8" w:space="0" w:color="auto"/>
              <w:right w:val="inset" w:sz="8" w:space="0" w:color="auto"/>
            </w:tcBorders>
          </w:tcPr>
          <w:p w14:paraId="5931DFB1" w14:textId="19EAC7E4" w:rsidR="006947F1" w:rsidRPr="00E9002E" w:rsidRDefault="006947F1" w:rsidP="00E9002E">
            <w:pPr>
              <w:pStyle w:val="ListParagraph"/>
              <w:numPr>
                <w:ilvl w:val="0"/>
                <w:numId w:val="9"/>
              </w:numPr>
              <w:ind w:right="113"/>
              <w:jc w:val="center"/>
              <w:rPr>
                <w:rFonts w:ascii="Segoe UI Symbol" w:hAnsi="Segoe UI Symbol" w:cs="Segoe UI Symbol"/>
                <w:sz w:val="18"/>
                <w:szCs w:val="18"/>
                <w:lang w:val="ka-GE"/>
              </w:rPr>
            </w:pPr>
          </w:p>
        </w:tc>
      </w:tr>
      <w:bookmarkEnd w:id="8"/>
    </w:tbl>
    <w:p w14:paraId="4F25FC0A" w14:textId="7F42FA73" w:rsidR="00064294" w:rsidRPr="00977752" w:rsidRDefault="00064294" w:rsidP="00A6670E">
      <w:pPr>
        <w:jc w:val="both"/>
        <w:rPr>
          <w:rFonts w:ascii="Sylfaen" w:hAnsi="Sylfaen" w:cs="Sylfaen"/>
          <w:color w:val="0D0D0D" w:themeColor="text1" w:themeTint="F2"/>
          <w:sz w:val="20"/>
          <w:szCs w:val="20"/>
          <w:lang w:val="ka-GE"/>
        </w:rPr>
      </w:pPr>
    </w:p>
    <w:p w14:paraId="478F006B" w14:textId="77777777" w:rsidR="00064294" w:rsidRPr="00977752" w:rsidRDefault="00064294" w:rsidP="00A6670E">
      <w:pPr>
        <w:jc w:val="both"/>
        <w:rPr>
          <w:rFonts w:ascii="Sylfaen" w:hAnsi="Sylfaen"/>
          <w:b/>
          <w:color w:val="7030A0"/>
          <w:sz w:val="20"/>
          <w:szCs w:val="20"/>
          <w:u w:val="single"/>
          <w:lang w:val="ka-GE"/>
        </w:rPr>
      </w:pPr>
    </w:p>
    <w:p w14:paraId="09485EF3" w14:textId="77777777" w:rsidR="00A6670E" w:rsidRPr="00977752" w:rsidRDefault="00F5049A" w:rsidP="00A6670E">
      <w:pPr>
        <w:jc w:val="both"/>
        <w:rPr>
          <w:rFonts w:ascii="Sylfaen" w:hAnsi="Sylfaen"/>
          <w:b/>
          <w:color w:val="7030A0"/>
          <w:sz w:val="20"/>
          <w:szCs w:val="20"/>
          <w:u w:val="single"/>
          <w:lang w:val="ka-GE"/>
        </w:rPr>
      </w:pPr>
      <w:r w:rsidRPr="00977752">
        <w:rPr>
          <w:rFonts w:ascii="Sylfaen" w:hAnsi="Sylfaen"/>
          <w:b/>
          <w:color w:val="7030A0"/>
          <w:sz w:val="20"/>
          <w:szCs w:val="20"/>
          <w:u w:val="single"/>
          <w:lang w:val="ka-GE"/>
        </w:rPr>
        <w:t>სწავლება</w:t>
      </w:r>
      <w:r w:rsidR="0026659A" w:rsidRPr="00977752">
        <w:rPr>
          <w:rFonts w:ascii="Sylfaen" w:hAnsi="Sylfaen"/>
          <w:b/>
          <w:color w:val="7030A0"/>
          <w:sz w:val="20"/>
          <w:szCs w:val="20"/>
          <w:u w:val="single"/>
          <w:lang w:val="ka-GE"/>
        </w:rPr>
        <w:t>-</w:t>
      </w:r>
      <w:r w:rsidRPr="00977752">
        <w:rPr>
          <w:rFonts w:ascii="Sylfaen" w:hAnsi="Sylfaen"/>
          <w:b/>
          <w:color w:val="7030A0"/>
          <w:sz w:val="20"/>
          <w:szCs w:val="20"/>
          <w:u w:val="single"/>
          <w:lang w:val="ka-GE"/>
        </w:rPr>
        <w:t xml:space="preserve">სწავლის </w:t>
      </w:r>
      <w:r w:rsidR="00A6670E" w:rsidRPr="00977752">
        <w:rPr>
          <w:rFonts w:ascii="Sylfaen" w:hAnsi="Sylfaen"/>
          <w:b/>
          <w:color w:val="7030A0"/>
          <w:sz w:val="20"/>
          <w:szCs w:val="20"/>
          <w:u w:val="single"/>
          <w:lang w:val="ka-GE"/>
        </w:rPr>
        <w:t>მეთოდები:</w:t>
      </w:r>
    </w:p>
    <w:p w14:paraId="386F5237" w14:textId="77777777" w:rsidR="00A6670E" w:rsidRPr="00977752" w:rsidRDefault="00A6670E" w:rsidP="00A6670E">
      <w:pPr>
        <w:jc w:val="both"/>
        <w:rPr>
          <w:rFonts w:ascii="Sylfaen" w:hAnsi="Sylfaen"/>
          <w:b/>
          <w:color w:val="0D0D0D" w:themeColor="text1" w:themeTint="F2"/>
          <w:sz w:val="20"/>
          <w:szCs w:val="20"/>
          <w:lang w:val="ka-GE"/>
        </w:rPr>
      </w:pPr>
    </w:p>
    <w:p w14:paraId="17DE5640" w14:textId="77777777" w:rsidR="00A6670E" w:rsidRPr="00977752" w:rsidRDefault="00A6670E" w:rsidP="00A6670E">
      <w:pPr>
        <w:jc w:val="both"/>
        <w:rPr>
          <w:rFonts w:ascii="Sylfaen" w:hAnsi="Sylfaen"/>
          <w:b/>
          <w:color w:val="0D0D0D" w:themeColor="text1" w:themeTint="F2"/>
          <w:sz w:val="20"/>
          <w:szCs w:val="20"/>
          <w:lang w:val="ka-GE"/>
        </w:rPr>
      </w:pPr>
    </w:p>
    <w:p w14:paraId="1C5F196C" w14:textId="77777777" w:rsidR="00A2060F" w:rsidRPr="00977752" w:rsidRDefault="00A2060F" w:rsidP="00A2060F">
      <w:pPr>
        <w:pStyle w:val="Default"/>
        <w:jc w:val="both"/>
        <w:rPr>
          <w:rFonts w:ascii="Sylfaen" w:eastAsia="Calibri" w:hAnsi="Sylfaen" w:cs="Sylfaen"/>
          <w:color w:val="auto"/>
          <w:sz w:val="20"/>
          <w:szCs w:val="20"/>
          <w:lang w:val="ka-GE"/>
        </w:rPr>
      </w:pPr>
      <w:r w:rsidRPr="00977752">
        <w:rPr>
          <w:rFonts w:ascii="Sylfaen" w:hAnsi="Sylfaen" w:cs="Calibri"/>
          <w:b/>
          <w:color w:val="auto"/>
          <w:sz w:val="22"/>
          <w:szCs w:val="22"/>
          <w:lang w:val="ka-GE"/>
        </w:rPr>
        <w:lastRenderedPageBreak/>
        <w:fldChar w:fldCharType="begin">
          <w:ffData>
            <w:name w:val="Check1"/>
            <w:enabled/>
            <w:calcOnExit w:val="0"/>
            <w:checkBox>
              <w:sizeAuto/>
              <w:default w:val="1"/>
            </w:checkBox>
          </w:ffData>
        </w:fldChar>
      </w:r>
      <w:r w:rsidRPr="00977752">
        <w:rPr>
          <w:rFonts w:ascii="Sylfaen" w:hAnsi="Sylfaen" w:cs="Calibri"/>
          <w:b/>
          <w:color w:val="auto"/>
          <w:sz w:val="22"/>
          <w:szCs w:val="22"/>
          <w:lang w:val="ka-GE"/>
        </w:rPr>
        <w:instrText xml:space="preserve"> FORMCHECKBOX </w:instrText>
      </w:r>
      <w:r w:rsidR="00E669C2">
        <w:rPr>
          <w:rFonts w:ascii="Sylfaen" w:hAnsi="Sylfaen" w:cs="Calibri"/>
          <w:b/>
          <w:color w:val="auto"/>
          <w:sz w:val="22"/>
          <w:szCs w:val="22"/>
          <w:lang w:val="ka-GE"/>
        </w:rPr>
      </w:r>
      <w:r w:rsidR="00E669C2">
        <w:rPr>
          <w:rFonts w:ascii="Sylfaen" w:hAnsi="Sylfaen" w:cs="Calibri"/>
          <w:b/>
          <w:color w:val="auto"/>
          <w:sz w:val="22"/>
          <w:szCs w:val="22"/>
          <w:lang w:val="ka-GE"/>
        </w:rPr>
        <w:fldChar w:fldCharType="separate"/>
      </w:r>
      <w:r w:rsidRPr="00977752">
        <w:rPr>
          <w:rFonts w:ascii="Sylfaen" w:hAnsi="Sylfaen" w:cs="Calibri"/>
          <w:b/>
          <w:color w:val="auto"/>
          <w:sz w:val="22"/>
          <w:szCs w:val="22"/>
          <w:lang w:val="ka-GE"/>
        </w:rPr>
        <w:fldChar w:fldCharType="end"/>
      </w:r>
      <w:r w:rsidRPr="00977752">
        <w:rPr>
          <w:rFonts w:ascii="Sylfaen" w:hAnsi="Sylfaen" w:cs="Calibri"/>
          <w:b/>
          <w:color w:val="auto"/>
          <w:sz w:val="22"/>
          <w:szCs w:val="22"/>
          <w:lang w:val="ka-GE"/>
        </w:rPr>
        <w:t xml:space="preserve"> </w:t>
      </w:r>
      <w:r w:rsidRPr="00977752">
        <w:rPr>
          <w:rFonts w:ascii="Sylfaen" w:eastAsia="Calibri" w:hAnsi="Sylfaen" w:cs="Sylfaen"/>
          <w:color w:val="auto"/>
          <w:sz w:val="20"/>
          <w:szCs w:val="20"/>
          <w:lang w:val="ka-GE"/>
        </w:rPr>
        <w:t xml:space="preserve">ლექცია   </w:t>
      </w:r>
    </w:p>
    <w:p w14:paraId="075F0C05" w14:textId="77777777" w:rsidR="00A2060F" w:rsidRPr="00977752" w:rsidRDefault="00A2060F" w:rsidP="00A2060F">
      <w:pPr>
        <w:pStyle w:val="Default"/>
        <w:jc w:val="both"/>
        <w:rPr>
          <w:rFonts w:ascii="Sylfaen" w:eastAsia="Calibri" w:hAnsi="Sylfaen" w:cs="Sylfaen"/>
          <w:color w:val="auto"/>
          <w:sz w:val="20"/>
          <w:szCs w:val="20"/>
          <w:lang w:val="ka-GE"/>
        </w:rPr>
      </w:pPr>
    </w:p>
    <w:p w14:paraId="645CCFBD" w14:textId="77777777" w:rsidR="00A2060F" w:rsidRPr="00977752" w:rsidRDefault="00A2060F" w:rsidP="00A2060F">
      <w:pPr>
        <w:pStyle w:val="Default"/>
        <w:jc w:val="both"/>
        <w:rPr>
          <w:rFonts w:ascii="Sylfaen" w:eastAsia="Calibri" w:hAnsi="Sylfaen" w:cs="Sylfaen"/>
          <w:color w:val="auto"/>
          <w:sz w:val="20"/>
          <w:szCs w:val="20"/>
          <w:lang w:val="ka-GE"/>
        </w:rPr>
      </w:pPr>
      <w:r w:rsidRPr="00977752">
        <w:rPr>
          <w:rFonts w:ascii="Sylfaen" w:eastAsia="Calibri" w:hAnsi="Sylfaen" w:cs="Sylfaen"/>
          <w:color w:val="auto"/>
          <w:sz w:val="20"/>
          <w:szCs w:val="20"/>
          <w:lang w:val="ka-GE"/>
        </w:rPr>
        <w:fldChar w:fldCharType="begin">
          <w:ffData>
            <w:name w:val=""/>
            <w:enabled/>
            <w:calcOnExit w:val="0"/>
            <w:checkBox>
              <w:sizeAuto/>
              <w:default w:val="1"/>
            </w:checkBox>
          </w:ffData>
        </w:fldChar>
      </w:r>
      <w:r w:rsidRPr="00977752">
        <w:rPr>
          <w:rFonts w:ascii="Sylfaen" w:eastAsia="Calibri" w:hAnsi="Sylfaen" w:cs="Sylfaen"/>
          <w:color w:val="auto"/>
          <w:sz w:val="20"/>
          <w:szCs w:val="20"/>
          <w:lang w:val="ka-GE"/>
        </w:rPr>
        <w:instrText xml:space="preserve"> FORMCHECKBOX </w:instrText>
      </w:r>
      <w:r w:rsidR="00E669C2">
        <w:rPr>
          <w:rFonts w:ascii="Sylfaen" w:eastAsia="Calibri" w:hAnsi="Sylfaen" w:cs="Sylfaen"/>
          <w:color w:val="auto"/>
          <w:sz w:val="20"/>
          <w:szCs w:val="20"/>
          <w:lang w:val="ka-GE"/>
        </w:rPr>
      </w:r>
      <w:r w:rsidR="00E669C2">
        <w:rPr>
          <w:rFonts w:ascii="Sylfaen" w:eastAsia="Calibri" w:hAnsi="Sylfaen" w:cs="Sylfaen"/>
          <w:color w:val="auto"/>
          <w:sz w:val="20"/>
          <w:szCs w:val="20"/>
          <w:lang w:val="ka-GE"/>
        </w:rPr>
        <w:fldChar w:fldCharType="separate"/>
      </w:r>
      <w:r w:rsidRPr="00977752">
        <w:rPr>
          <w:rFonts w:ascii="Sylfaen" w:eastAsia="Calibri" w:hAnsi="Sylfaen" w:cs="Sylfaen"/>
          <w:color w:val="auto"/>
          <w:sz w:val="20"/>
          <w:szCs w:val="20"/>
          <w:lang w:val="ka-GE"/>
        </w:rPr>
        <w:fldChar w:fldCharType="end"/>
      </w:r>
      <w:r w:rsidRPr="00977752">
        <w:rPr>
          <w:rFonts w:ascii="Sylfaen" w:eastAsia="Calibri" w:hAnsi="Sylfaen" w:cs="Sylfaen"/>
          <w:color w:val="auto"/>
          <w:sz w:val="20"/>
          <w:szCs w:val="20"/>
          <w:lang w:val="ka-GE"/>
        </w:rPr>
        <w:t xml:space="preserve"> სამუშაო ჯგუფში მუშაობა  </w:t>
      </w:r>
    </w:p>
    <w:p w14:paraId="579A8124" w14:textId="77777777" w:rsidR="00A2060F" w:rsidRPr="00977752" w:rsidRDefault="00A2060F" w:rsidP="00A2060F">
      <w:pPr>
        <w:pStyle w:val="Default"/>
        <w:jc w:val="both"/>
        <w:rPr>
          <w:rFonts w:ascii="Sylfaen" w:eastAsia="Calibri" w:hAnsi="Sylfaen" w:cs="Sylfaen"/>
          <w:color w:val="auto"/>
          <w:sz w:val="20"/>
          <w:szCs w:val="20"/>
          <w:lang w:val="ka-GE"/>
        </w:rPr>
      </w:pPr>
    </w:p>
    <w:p w14:paraId="5D59291A" w14:textId="77777777" w:rsidR="00A2060F" w:rsidRPr="00977752" w:rsidRDefault="00A2060F" w:rsidP="00A2060F">
      <w:pPr>
        <w:pStyle w:val="Default"/>
        <w:jc w:val="both"/>
        <w:rPr>
          <w:rFonts w:ascii="Sylfaen" w:eastAsia="Calibri" w:hAnsi="Sylfaen" w:cs="Sylfaen"/>
          <w:color w:val="auto"/>
          <w:sz w:val="20"/>
          <w:szCs w:val="20"/>
          <w:lang w:val="ka-GE"/>
        </w:rPr>
      </w:pPr>
      <w:r w:rsidRPr="00977752">
        <w:rPr>
          <w:rFonts w:ascii="Sylfaen" w:eastAsia="Calibri" w:hAnsi="Sylfaen" w:cs="Sylfaen"/>
          <w:color w:val="auto"/>
          <w:sz w:val="20"/>
          <w:szCs w:val="20"/>
          <w:lang w:val="ka-GE"/>
        </w:rPr>
        <w:fldChar w:fldCharType="begin">
          <w:ffData>
            <w:name w:val=""/>
            <w:enabled/>
            <w:calcOnExit w:val="0"/>
            <w:checkBox>
              <w:sizeAuto/>
              <w:default w:val="1"/>
            </w:checkBox>
          </w:ffData>
        </w:fldChar>
      </w:r>
      <w:r w:rsidRPr="00977752">
        <w:rPr>
          <w:rFonts w:ascii="Sylfaen" w:eastAsia="Calibri" w:hAnsi="Sylfaen" w:cs="Sylfaen"/>
          <w:color w:val="auto"/>
          <w:sz w:val="20"/>
          <w:szCs w:val="20"/>
          <w:lang w:val="ka-GE"/>
        </w:rPr>
        <w:instrText xml:space="preserve"> FORMCHECKBOX </w:instrText>
      </w:r>
      <w:r w:rsidR="00E669C2">
        <w:rPr>
          <w:rFonts w:ascii="Sylfaen" w:eastAsia="Calibri" w:hAnsi="Sylfaen" w:cs="Sylfaen"/>
          <w:color w:val="auto"/>
          <w:sz w:val="20"/>
          <w:szCs w:val="20"/>
          <w:lang w:val="ka-GE"/>
        </w:rPr>
      </w:r>
      <w:r w:rsidR="00E669C2">
        <w:rPr>
          <w:rFonts w:ascii="Sylfaen" w:eastAsia="Calibri" w:hAnsi="Sylfaen" w:cs="Sylfaen"/>
          <w:color w:val="auto"/>
          <w:sz w:val="20"/>
          <w:szCs w:val="20"/>
          <w:lang w:val="ka-GE"/>
        </w:rPr>
        <w:fldChar w:fldCharType="separate"/>
      </w:r>
      <w:r w:rsidRPr="00977752">
        <w:rPr>
          <w:rFonts w:ascii="Sylfaen" w:eastAsia="Calibri" w:hAnsi="Sylfaen" w:cs="Sylfaen"/>
          <w:color w:val="auto"/>
          <w:sz w:val="20"/>
          <w:szCs w:val="20"/>
          <w:lang w:val="ka-GE"/>
        </w:rPr>
        <w:fldChar w:fldCharType="end"/>
      </w:r>
      <w:r w:rsidRPr="00977752">
        <w:rPr>
          <w:rFonts w:ascii="Sylfaen" w:eastAsia="Calibri" w:hAnsi="Sylfaen" w:cs="Sylfaen"/>
          <w:color w:val="auto"/>
          <w:sz w:val="20"/>
          <w:szCs w:val="20"/>
          <w:lang w:val="ka-GE"/>
        </w:rPr>
        <w:t xml:space="preserve"> პრაქტიკული მუშაობა  </w:t>
      </w:r>
    </w:p>
    <w:p w14:paraId="408AC148" w14:textId="77777777" w:rsidR="00A2060F" w:rsidRPr="00977752" w:rsidRDefault="00A2060F" w:rsidP="00A2060F">
      <w:pPr>
        <w:pStyle w:val="Default"/>
        <w:jc w:val="both"/>
        <w:rPr>
          <w:rFonts w:ascii="Sylfaen" w:eastAsia="Calibri" w:hAnsi="Sylfaen" w:cs="Sylfaen"/>
          <w:color w:val="auto"/>
          <w:sz w:val="20"/>
          <w:szCs w:val="20"/>
          <w:lang w:val="ka-GE"/>
        </w:rPr>
      </w:pPr>
    </w:p>
    <w:p w14:paraId="2625C425" w14:textId="77777777" w:rsidR="00A2060F" w:rsidRPr="00977752" w:rsidRDefault="00A2060F" w:rsidP="00A2060F">
      <w:pPr>
        <w:pStyle w:val="Default"/>
        <w:jc w:val="both"/>
        <w:rPr>
          <w:rFonts w:ascii="Sylfaen" w:eastAsia="Calibri" w:hAnsi="Sylfaen" w:cs="Sylfaen"/>
          <w:color w:val="auto"/>
          <w:sz w:val="20"/>
          <w:szCs w:val="20"/>
          <w:lang w:val="ka-GE"/>
        </w:rPr>
      </w:pPr>
      <w:r w:rsidRPr="00977752">
        <w:rPr>
          <w:rFonts w:ascii="Sylfaen" w:eastAsia="Calibri" w:hAnsi="Sylfaen" w:cs="Sylfaen"/>
          <w:color w:val="auto"/>
          <w:sz w:val="20"/>
          <w:szCs w:val="20"/>
          <w:lang w:val="ka-GE"/>
        </w:rPr>
        <w:fldChar w:fldCharType="begin">
          <w:ffData>
            <w:name w:val=""/>
            <w:enabled/>
            <w:calcOnExit w:val="0"/>
            <w:checkBox>
              <w:sizeAuto/>
              <w:default w:val="1"/>
            </w:checkBox>
          </w:ffData>
        </w:fldChar>
      </w:r>
      <w:r w:rsidRPr="00977752">
        <w:rPr>
          <w:rFonts w:ascii="Sylfaen" w:eastAsia="Calibri" w:hAnsi="Sylfaen" w:cs="Sylfaen"/>
          <w:color w:val="auto"/>
          <w:sz w:val="20"/>
          <w:szCs w:val="20"/>
          <w:lang w:val="ka-GE"/>
        </w:rPr>
        <w:instrText xml:space="preserve"> FORMCHECKBOX </w:instrText>
      </w:r>
      <w:r w:rsidR="00E669C2">
        <w:rPr>
          <w:rFonts w:ascii="Sylfaen" w:eastAsia="Calibri" w:hAnsi="Sylfaen" w:cs="Sylfaen"/>
          <w:color w:val="auto"/>
          <w:sz w:val="20"/>
          <w:szCs w:val="20"/>
          <w:lang w:val="ka-GE"/>
        </w:rPr>
      </w:r>
      <w:r w:rsidR="00E669C2">
        <w:rPr>
          <w:rFonts w:ascii="Sylfaen" w:eastAsia="Calibri" w:hAnsi="Sylfaen" w:cs="Sylfaen"/>
          <w:color w:val="auto"/>
          <w:sz w:val="20"/>
          <w:szCs w:val="20"/>
          <w:lang w:val="ka-GE"/>
        </w:rPr>
        <w:fldChar w:fldCharType="separate"/>
      </w:r>
      <w:r w:rsidRPr="00977752">
        <w:rPr>
          <w:rFonts w:ascii="Sylfaen" w:eastAsia="Calibri" w:hAnsi="Sylfaen" w:cs="Sylfaen"/>
          <w:color w:val="auto"/>
          <w:sz w:val="20"/>
          <w:szCs w:val="20"/>
          <w:lang w:val="ka-GE"/>
        </w:rPr>
        <w:fldChar w:fldCharType="end"/>
      </w:r>
      <w:r w:rsidRPr="00977752">
        <w:rPr>
          <w:rFonts w:ascii="Sylfaen" w:eastAsia="Calibri" w:hAnsi="Sylfaen" w:cs="Sylfaen"/>
          <w:color w:val="auto"/>
          <w:sz w:val="20"/>
          <w:szCs w:val="20"/>
          <w:lang w:val="ka-GE"/>
        </w:rPr>
        <w:t xml:space="preserve"> სემინარი  </w:t>
      </w:r>
    </w:p>
    <w:p w14:paraId="11E282E1" w14:textId="77777777" w:rsidR="00A2060F" w:rsidRPr="00977752" w:rsidRDefault="00A2060F" w:rsidP="00A2060F">
      <w:pPr>
        <w:pStyle w:val="Default"/>
        <w:jc w:val="both"/>
        <w:rPr>
          <w:rFonts w:ascii="Sylfaen" w:eastAsia="Calibri" w:hAnsi="Sylfaen" w:cs="Sylfaen"/>
          <w:color w:val="auto"/>
          <w:sz w:val="20"/>
          <w:szCs w:val="20"/>
          <w:lang w:val="ka-GE"/>
        </w:rPr>
      </w:pPr>
    </w:p>
    <w:p w14:paraId="39C3B77F" w14:textId="77777777" w:rsidR="00A2060F" w:rsidRPr="00977752" w:rsidRDefault="00A2060F" w:rsidP="00A2060F">
      <w:pPr>
        <w:pStyle w:val="Default"/>
        <w:jc w:val="both"/>
        <w:rPr>
          <w:rFonts w:ascii="Sylfaen" w:eastAsia="Calibri" w:hAnsi="Sylfaen" w:cs="Sylfaen"/>
          <w:color w:val="auto"/>
          <w:sz w:val="20"/>
          <w:szCs w:val="20"/>
          <w:lang w:val="ka-GE"/>
        </w:rPr>
      </w:pPr>
      <w:r w:rsidRPr="00977752">
        <w:rPr>
          <w:rFonts w:ascii="Sylfaen" w:hAnsi="Sylfaen" w:cs="Sylfaen"/>
          <w:sz w:val="20"/>
          <w:szCs w:val="20"/>
          <w:lang w:val="ka-GE"/>
        </w:rPr>
        <w:fldChar w:fldCharType="begin">
          <w:ffData>
            <w:name w:val=""/>
            <w:enabled/>
            <w:calcOnExit w:val="0"/>
            <w:checkBox>
              <w:sizeAuto/>
              <w:default w:val="1"/>
            </w:checkBox>
          </w:ffData>
        </w:fldChar>
      </w:r>
      <w:r w:rsidRPr="00977752">
        <w:rPr>
          <w:rFonts w:ascii="Sylfaen" w:hAnsi="Sylfaen" w:cs="Sylfaen"/>
          <w:sz w:val="20"/>
          <w:szCs w:val="20"/>
          <w:lang w:val="ka-GE"/>
        </w:rPr>
        <w:instrText xml:space="preserve"> FORMCHECKBOX </w:instrText>
      </w:r>
      <w:r w:rsidR="00E669C2">
        <w:rPr>
          <w:rFonts w:ascii="Sylfaen" w:hAnsi="Sylfaen" w:cs="Sylfaen"/>
          <w:sz w:val="20"/>
          <w:szCs w:val="20"/>
          <w:lang w:val="ka-GE"/>
        </w:rPr>
      </w:r>
      <w:r w:rsidR="00E669C2">
        <w:rPr>
          <w:rFonts w:ascii="Sylfaen" w:hAnsi="Sylfaen" w:cs="Sylfaen"/>
          <w:sz w:val="20"/>
          <w:szCs w:val="20"/>
          <w:lang w:val="ka-GE"/>
        </w:rPr>
        <w:fldChar w:fldCharType="separate"/>
      </w:r>
      <w:r w:rsidRPr="00977752">
        <w:rPr>
          <w:rFonts w:ascii="Sylfaen" w:hAnsi="Sylfaen" w:cs="Sylfaen"/>
          <w:sz w:val="20"/>
          <w:szCs w:val="20"/>
          <w:lang w:val="ka-GE"/>
        </w:rPr>
        <w:fldChar w:fldCharType="end"/>
      </w:r>
      <w:r w:rsidRPr="00977752">
        <w:rPr>
          <w:rFonts w:ascii="Sylfaen" w:hAnsi="Sylfaen" w:cs="Sylfaen"/>
          <w:sz w:val="20"/>
          <w:szCs w:val="20"/>
          <w:lang w:val="ka-GE"/>
        </w:rPr>
        <w:t xml:space="preserve"> </w:t>
      </w:r>
      <w:r w:rsidRPr="00977752">
        <w:rPr>
          <w:rFonts w:ascii="Sylfaen" w:eastAsia="Calibri" w:hAnsi="Sylfaen" w:cs="Sylfaen"/>
          <w:color w:val="auto"/>
          <w:sz w:val="20"/>
          <w:szCs w:val="20"/>
          <w:lang w:val="ka-GE"/>
        </w:rPr>
        <w:t>ელექტრონული რესურსით სწავლება</w:t>
      </w:r>
    </w:p>
    <w:p w14:paraId="24636119" w14:textId="77777777" w:rsidR="00A2060F" w:rsidRPr="00977752" w:rsidRDefault="00A2060F" w:rsidP="00A2060F">
      <w:pPr>
        <w:contextualSpacing/>
        <w:jc w:val="both"/>
        <w:rPr>
          <w:rFonts w:ascii="Sylfaen" w:hAnsi="Sylfaen" w:cs="Sylfaen"/>
          <w:sz w:val="20"/>
          <w:szCs w:val="20"/>
          <w:lang w:val="ka-GE"/>
        </w:rPr>
      </w:pPr>
    </w:p>
    <w:p w14:paraId="1390CD62" w14:textId="77777777" w:rsidR="00A2060F" w:rsidRPr="00977752" w:rsidRDefault="00A2060F" w:rsidP="00A2060F">
      <w:pPr>
        <w:contextualSpacing/>
        <w:jc w:val="both"/>
        <w:rPr>
          <w:rFonts w:ascii="Sylfaen" w:hAnsi="Sylfaen" w:cs="Sylfaen"/>
          <w:sz w:val="20"/>
          <w:szCs w:val="20"/>
          <w:lang w:val="ka-GE"/>
        </w:rPr>
      </w:pPr>
      <w:r w:rsidRPr="00977752">
        <w:rPr>
          <w:rFonts w:ascii="Sylfaen" w:hAnsi="Sylfaen" w:cs="Sylfaen"/>
          <w:sz w:val="20"/>
          <w:szCs w:val="20"/>
          <w:lang w:val="ka-GE"/>
        </w:rPr>
        <w:fldChar w:fldCharType="begin">
          <w:ffData>
            <w:name w:val=""/>
            <w:enabled/>
            <w:calcOnExit w:val="0"/>
            <w:checkBox>
              <w:sizeAuto/>
              <w:default w:val="1"/>
            </w:checkBox>
          </w:ffData>
        </w:fldChar>
      </w:r>
      <w:r w:rsidRPr="00977752">
        <w:rPr>
          <w:rFonts w:ascii="Sylfaen" w:hAnsi="Sylfaen" w:cs="Sylfaen"/>
          <w:sz w:val="20"/>
          <w:szCs w:val="20"/>
          <w:lang w:val="ka-GE"/>
        </w:rPr>
        <w:instrText xml:space="preserve"> FORMCHECKBOX </w:instrText>
      </w:r>
      <w:r w:rsidR="00E669C2">
        <w:rPr>
          <w:rFonts w:ascii="Sylfaen" w:hAnsi="Sylfaen" w:cs="Sylfaen"/>
          <w:sz w:val="20"/>
          <w:szCs w:val="20"/>
          <w:lang w:val="ka-GE"/>
        </w:rPr>
      </w:r>
      <w:r w:rsidR="00E669C2">
        <w:rPr>
          <w:rFonts w:ascii="Sylfaen" w:hAnsi="Sylfaen" w:cs="Sylfaen"/>
          <w:sz w:val="20"/>
          <w:szCs w:val="20"/>
          <w:lang w:val="ka-GE"/>
        </w:rPr>
        <w:fldChar w:fldCharType="separate"/>
      </w:r>
      <w:r w:rsidRPr="00977752">
        <w:rPr>
          <w:rFonts w:ascii="Sylfaen" w:hAnsi="Sylfaen" w:cs="Sylfaen"/>
          <w:sz w:val="20"/>
          <w:szCs w:val="20"/>
          <w:lang w:val="ka-GE"/>
        </w:rPr>
        <w:fldChar w:fldCharType="end"/>
      </w:r>
      <w:r w:rsidRPr="00977752">
        <w:rPr>
          <w:rFonts w:ascii="Sylfaen" w:hAnsi="Sylfaen" w:cs="Sylfaen"/>
          <w:sz w:val="20"/>
          <w:szCs w:val="20"/>
          <w:lang w:val="ka-GE"/>
        </w:rPr>
        <w:t xml:space="preserve"> სხვა</w:t>
      </w:r>
    </w:p>
    <w:p w14:paraId="3523DF26" w14:textId="77777777" w:rsidR="00A2060F" w:rsidRPr="00977752" w:rsidRDefault="00A2060F" w:rsidP="00A2060F">
      <w:pPr>
        <w:contextualSpacing/>
        <w:jc w:val="both"/>
        <w:rPr>
          <w:rFonts w:ascii="Sylfaen" w:hAnsi="Sylfaen" w:cs="Menlo Regular"/>
          <w:bCs/>
          <w:lang w:val="ka-GE" w:eastAsia="en-GB"/>
        </w:rPr>
      </w:pPr>
    </w:p>
    <w:p w14:paraId="3C3497A3" w14:textId="1ECB6E18" w:rsidR="00A2060F" w:rsidRPr="00977752" w:rsidRDefault="00A2060F" w:rsidP="00A2060F">
      <w:pPr>
        <w:jc w:val="both"/>
        <w:rPr>
          <w:rFonts w:ascii="Sylfaen" w:hAnsi="Sylfaen" w:cs="Arial"/>
          <w:bCs/>
          <w:iCs/>
          <w:sz w:val="20"/>
          <w:szCs w:val="20"/>
          <w:lang w:val="ka-GE"/>
        </w:rPr>
      </w:pPr>
      <w:r w:rsidRPr="00977752">
        <w:rPr>
          <w:rFonts w:ascii="Sylfaen" w:hAnsi="Sylfaen" w:cs="Arial"/>
          <w:bCs/>
          <w:iCs/>
          <w:sz w:val="20"/>
          <w:szCs w:val="20"/>
          <w:lang w:val="ka-GE"/>
        </w:rPr>
        <w:t xml:space="preserve">საერთაშორისო ურთიერთობების საბაკალავრო პროგრამით გათვალისწინებული თითოეული სასწავლო კურსის სილაბუსი ითვალისწინებს სასწავლო კურსის მიზნის მისაღწევ გზებს (მეთოდებს), რაც  სტუდენტზე ორიენტირებული სწავლების პრინციპებს ეფუძნება.  თითოეული სასწავლო კურსის სილაბუსით გათვალისწინებული </w:t>
      </w:r>
      <w:r w:rsidR="00CA08B4" w:rsidRPr="00977752">
        <w:rPr>
          <w:rFonts w:ascii="Sylfaen" w:hAnsi="Sylfaen" w:cs="Arial"/>
          <w:bCs/>
          <w:iCs/>
          <w:sz w:val="20"/>
          <w:szCs w:val="20"/>
          <w:lang w:val="ka-GE"/>
        </w:rPr>
        <w:t>სწავლ</w:t>
      </w:r>
      <w:r w:rsidR="001B2A55" w:rsidRPr="00977752">
        <w:rPr>
          <w:rFonts w:ascii="Sylfaen" w:hAnsi="Sylfaen" w:cs="Arial"/>
          <w:bCs/>
          <w:iCs/>
          <w:sz w:val="20"/>
          <w:szCs w:val="20"/>
          <w:lang w:val="ka-GE"/>
        </w:rPr>
        <w:t>ებ</w:t>
      </w:r>
      <w:r w:rsidR="00CA08B4" w:rsidRPr="00977752">
        <w:rPr>
          <w:rFonts w:ascii="Sylfaen" w:hAnsi="Sylfaen" w:cs="Arial"/>
          <w:bCs/>
          <w:iCs/>
          <w:sz w:val="20"/>
          <w:szCs w:val="20"/>
          <w:lang w:val="ka-GE"/>
        </w:rPr>
        <w:t xml:space="preserve">ა-სწავლს </w:t>
      </w:r>
      <w:r w:rsidRPr="00977752">
        <w:rPr>
          <w:rFonts w:ascii="Sylfaen" w:hAnsi="Sylfaen" w:cs="Arial"/>
          <w:bCs/>
          <w:iCs/>
          <w:sz w:val="20"/>
          <w:szCs w:val="20"/>
          <w:lang w:val="ka-GE"/>
        </w:rPr>
        <w:t>მეთოდები ორიენტირებულია არა მხოლოდ ცოდნის მიღებაზე, არამედ უნარების გამომუშავებაზე.</w:t>
      </w:r>
    </w:p>
    <w:p w14:paraId="48AA1218" w14:textId="77777777" w:rsidR="00A2060F" w:rsidRPr="00977752" w:rsidRDefault="00A2060F" w:rsidP="00A2060F">
      <w:pPr>
        <w:jc w:val="both"/>
        <w:rPr>
          <w:rFonts w:ascii="Sylfaen" w:hAnsi="Sylfaen" w:cs="Arial"/>
          <w:bCs/>
          <w:iCs/>
          <w:sz w:val="20"/>
          <w:szCs w:val="20"/>
          <w:lang w:val="ka-GE"/>
        </w:rPr>
      </w:pPr>
    </w:p>
    <w:p w14:paraId="3F85004E" w14:textId="4853FDFD" w:rsidR="00A2060F" w:rsidRPr="00977752" w:rsidRDefault="00A2060F" w:rsidP="00A2060F">
      <w:pPr>
        <w:jc w:val="both"/>
        <w:rPr>
          <w:rFonts w:ascii="Sylfaen" w:hAnsi="Sylfaen" w:cs="Arial"/>
          <w:bCs/>
          <w:iCs/>
          <w:sz w:val="20"/>
          <w:szCs w:val="20"/>
          <w:lang w:val="ka-GE"/>
        </w:rPr>
      </w:pPr>
      <w:r w:rsidRPr="00977752">
        <w:rPr>
          <w:rFonts w:ascii="Sylfaen" w:hAnsi="Sylfaen" w:cs="Arial"/>
          <w:bCs/>
          <w:iCs/>
          <w:sz w:val="20"/>
          <w:szCs w:val="20"/>
          <w:lang w:val="ka-GE"/>
        </w:rPr>
        <w:t>საერთაშორისო ურთიერთობების საბაკალავრო  პროგრამის სასწავლო კურსები მოიცავს თემატიკის შესაბამისი სპეციფიკის სწავლ</w:t>
      </w:r>
      <w:r w:rsidR="001B2A55" w:rsidRPr="00977752">
        <w:rPr>
          <w:rFonts w:ascii="Sylfaen" w:hAnsi="Sylfaen" w:cs="Arial"/>
          <w:bCs/>
          <w:iCs/>
          <w:sz w:val="20"/>
          <w:szCs w:val="20"/>
          <w:lang w:val="ka-GE"/>
        </w:rPr>
        <w:t>ებ</w:t>
      </w:r>
      <w:r w:rsidRPr="00977752">
        <w:rPr>
          <w:rFonts w:ascii="Sylfaen" w:hAnsi="Sylfaen" w:cs="Arial"/>
          <w:bCs/>
          <w:iCs/>
          <w:sz w:val="20"/>
          <w:szCs w:val="20"/>
          <w:lang w:val="ka-GE"/>
        </w:rPr>
        <w:t>ა-სწავლის მეთოდებს. პროგრამის თითოეული სასწავლო კურსის სილაბუსში ასახული სწავლება-სწავლის მეთოდები შეესაბამება სწავლების საფეხურს და თითოეული სასწავლო კურსის მიზნებსა და შინაარსს. სწავლება-სწავლის მეთოდები, სასწავლო კურსის სპეციფიკიდან გამომდინარე, უზრუნველყოფს სასწავლო კურსის სილაბუსით გათვალისწინებული სწავლის შედეგების მიღწევას, ხოლო არსებული სწავლების მეთოდების ერთობლიობა - პროგრამით  გათვალისწინებული   სწავლის შედეგების  მიღწევას.</w:t>
      </w:r>
    </w:p>
    <w:p w14:paraId="6C698527" w14:textId="77777777" w:rsidR="00A2060F" w:rsidRPr="00977752" w:rsidRDefault="00A2060F" w:rsidP="00A2060F">
      <w:pPr>
        <w:jc w:val="both"/>
        <w:rPr>
          <w:rFonts w:ascii="Sylfaen" w:hAnsi="Sylfaen" w:cs="Arial"/>
          <w:bCs/>
          <w:iCs/>
          <w:sz w:val="20"/>
          <w:szCs w:val="20"/>
          <w:lang w:val="ka-GE"/>
        </w:rPr>
      </w:pPr>
    </w:p>
    <w:p w14:paraId="27261AB0" w14:textId="30C2B26C" w:rsidR="00A2060F" w:rsidRPr="00977752" w:rsidRDefault="00A2060F" w:rsidP="00A2060F">
      <w:pPr>
        <w:jc w:val="both"/>
        <w:rPr>
          <w:rFonts w:ascii="Sylfaen" w:hAnsi="Sylfaen" w:cs="Arial"/>
          <w:bCs/>
          <w:iCs/>
          <w:sz w:val="20"/>
          <w:szCs w:val="20"/>
          <w:lang w:val="ka-GE"/>
        </w:rPr>
      </w:pPr>
      <w:r w:rsidRPr="00977752">
        <w:rPr>
          <w:rFonts w:ascii="Sylfaen" w:hAnsi="Sylfaen" w:cs="Arial"/>
          <w:bCs/>
          <w:iCs/>
          <w:sz w:val="20"/>
          <w:szCs w:val="20"/>
          <w:lang w:val="ka-GE"/>
        </w:rPr>
        <w:t>სწავლების მეთოდების შერჩევისას გა</w:t>
      </w:r>
      <w:r w:rsidR="001B2A55" w:rsidRPr="00977752">
        <w:rPr>
          <w:rFonts w:ascii="Sylfaen" w:hAnsi="Sylfaen" w:cs="Arial"/>
          <w:bCs/>
          <w:iCs/>
          <w:sz w:val="20"/>
          <w:szCs w:val="20"/>
          <w:lang w:val="ka-GE"/>
        </w:rPr>
        <w:t>თვალისწინებული</w:t>
      </w:r>
      <w:r w:rsidRPr="00977752">
        <w:rPr>
          <w:rFonts w:ascii="Sylfaen" w:hAnsi="Sylfaen" w:cs="Arial"/>
          <w:bCs/>
          <w:iCs/>
          <w:sz w:val="20"/>
          <w:szCs w:val="20"/>
          <w:lang w:val="ka-GE"/>
        </w:rPr>
        <w:t xml:space="preserve"> სასწავლო კურსის მიზანი და შედეგი - რა უნდა იცოდეს და რისი გაკეთება </w:t>
      </w:r>
      <w:r w:rsidR="001B2A55" w:rsidRPr="00977752">
        <w:rPr>
          <w:rFonts w:ascii="Sylfaen" w:hAnsi="Sylfaen" w:cs="Arial"/>
          <w:bCs/>
          <w:iCs/>
          <w:sz w:val="20"/>
          <w:szCs w:val="20"/>
          <w:lang w:val="ka-GE"/>
        </w:rPr>
        <w:t>უნდა შეძლოს</w:t>
      </w:r>
      <w:r w:rsidRPr="00977752">
        <w:rPr>
          <w:rFonts w:ascii="Sylfaen" w:hAnsi="Sylfaen" w:cs="Arial"/>
          <w:bCs/>
          <w:iCs/>
          <w:sz w:val="20"/>
          <w:szCs w:val="20"/>
          <w:lang w:val="ka-GE"/>
        </w:rPr>
        <w:t xml:space="preserve"> სტუდენტმა.  პროგრამის სასწავლო კომპონენტის განსახორციელებლად გამოიყენება  სწავლება-სწავლის ისეთი მეთოდები, როგორიცაა ლექცია, სამუშაო ჯგუფში მუშაობა, სემინარი, პრაქტიკული მუშაობა და სხვა. სასწავლო კურსის სილაბუსებით გათვალისწინებული სწავლება-სწავლის მეთოდები ხელს უწყობს კონკრეტული მასალის ათვისებას და  ავითარებს  სტუდენტის ტრანსფერულ უნარებს. </w:t>
      </w:r>
    </w:p>
    <w:p w14:paraId="7BDA8C9A" w14:textId="77777777" w:rsidR="00A2060F" w:rsidRPr="00977752" w:rsidRDefault="00A2060F" w:rsidP="00A2060F">
      <w:pPr>
        <w:jc w:val="both"/>
        <w:rPr>
          <w:rFonts w:ascii="Sylfaen" w:hAnsi="Sylfaen" w:cs="Arial"/>
          <w:bCs/>
          <w:iCs/>
          <w:sz w:val="20"/>
          <w:szCs w:val="20"/>
          <w:lang w:val="ka-GE"/>
        </w:rPr>
      </w:pPr>
    </w:p>
    <w:p w14:paraId="0A50F8C5" w14:textId="48DDFD93" w:rsidR="00A2060F" w:rsidRPr="00977752" w:rsidRDefault="00A2060F" w:rsidP="00A2060F">
      <w:pPr>
        <w:contextualSpacing/>
        <w:jc w:val="both"/>
        <w:rPr>
          <w:rFonts w:ascii="Sylfaen" w:hAnsi="Sylfaen" w:cs="Arial"/>
          <w:bCs/>
          <w:iCs/>
          <w:sz w:val="20"/>
          <w:szCs w:val="20"/>
          <w:lang w:val="ka-GE"/>
        </w:rPr>
      </w:pPr>
      <w:r w:rsidRPr="00977752">
        <w:rPr>
          <w:rFonts w:ascii="Sylfaen" w:hAnsi="Sylfaen" w:cs="Arial"/>
          <w:bCs/>
          <w:iCs/>
          <w:sz w:val="20"/>
          <w:szCs w:val="20"/>
          <w:lang w:val="ka-GE"/>
        </w:rPr>
        <w:t xml:space="preserve">ამასთან, </w:t>
      </w:r>
      <w:r w:rsidR="001B2A55" w:rsidRPr="00977752">
        <w:rPr>
          <w:rFonts w:ascii="Sylfaen" w:hAnsi="Sylfaen" w:cs="Arial"/>
          <w:bCs/>
          <w:iCs/>
          <w:sz w:val="20"/>
          <w:szCs w:val="20"/>
          <w:lang w:val="ka-GE"/>
        </w:rPr>
        <w:t>ს</w:t>
      </w:r>
      <w:r w:rsidRPr="00977752">
        <w:rPr>
          <w:rFonts w:ascii="Sylfaen" w:hAnsi="Sylfaen" w:cs="Arial"/>
          <w:bCs/>
          <w:iCs/>
          <w:sz w:val="20"/>
          <w:szCs w:val="20"/>
          <w:lang w:val="ka-GE"/>
        </w:rPr>
        <w:t xml:space="preserve">წავლება-სწავლის მეთოდი შეიძლება მოიცავდეს შესაბამის აქტივობებს: დისკუსია/დებატები, თანამშრომლობითი (cooperative) სწავლება, ჯგუფური (collaborative) მუშაობა, დემონსტრირება, ახსნა-განმარტება, ვერბალური ანუ ზეპირსიტყვიერება, დედუქცია, ინდუქცია, ანალიზი, გონებრივი იერიში, შემთხვევების ანალიზი (Case study), პრობლემაზე დაფუძნებული სწავლება (PBL) და სხვა. პროგრამის განმახორციელებელი აკადემიური და </w:t>
      </w:r>
      <w:r w:rsidRPr="00977752">
        <w:rPr>
          <w:rFonts w:ascii="Sylfaen" w:hAnsi="Sylfaen" w:cs="Arial"/>
          <w:bCs/>
          <w:iCs/>
          <w:sz w:val="20"/>
          <w:szCs w:val="20"/>
          <w:lang w:val="ka-GE"/>
        </w:rPr>
        <w:lastRenderedPageBreak/>
        <w:t>მოწვეული პერსონალი შესაძლოა იყენებდეს ზემოთჩამოთვლილ ერთ ან რამდენიმე აქტივობას ან ნებისმიერ სხვა აქტივობას  კონკრეტული სასწავლო ამოცანიდან გამომდინარე.</w:t>
      </w:r>
    </w:p>
    <w:p w14:paraId="0755CB4B" w14:textId="0164BC64" w:rsidR="001B2A55" w:rsidRPr="00977752" w:rsidRDefault="001B2A55" w:rsidP="00A2060F">
      <w:pPr>
        <w:contextualSpacing/>
        <w:jc w:val="both"/>
        <w:rPr>
          <w:rFonts w:ascii="Sylfaen" w:hAnsi="Sylfaen" w:cs="Arial"/>
          <w:bCs/>
          <w:iCs/>
          <w:sz w:val="20"/>
          <w:szCs w:val="20"/>
          <w:lang w:val="ka-GE"/>
        </w:rPr>
      </w:pPr>
    </w:p>
    <w:p w14:paraId="3723949A" w14:textId="77777777" w:rsidR="001B2A55" w:rsidRPr="00977752" w:rsidRDefault="001B2A55" w:rsidP="001B2A55">
      <w:pPr>
        <w:contextualSpacing/>
        <w:rPr>
          <w:rFonts w:ascii="Sylfaen" w:hAnsi="Sylfaen"/>
          <w:b/>
          <w:color w:val="7030A0"/>
          <w:sz w:val="20"/>
          <w:szCs w:val="20"/>
          <w:u w:val="single"/>
          <w:lang w:val="ka-GE"/>
        </w:rPr>
      </w:pPr>
      <w:r w:rsidRPr="00977752">
        <w:rPr>
          <w:rFonts w:ascii="Sylfaen" w:hAnsi="Sylfaen"/>
          <w:b/>
          <w:color w:val="7030A0"/>
          <w:sz w:val="20"/>
          <w:szCs w:val="20"/>
          <w:u w:val="single"/>
          <w:lang w:val="ka-GE"/>
        </w:rPr>
        <w:t>დასაქმების სფერო:</w:t>
      </w:r>
    </w:p>
    <w:p w14:paraId="6B08ADE3" w14:textId="77777777" w:rsidR="001B2A55" w:rsidRPr="00977752" w:rsidRDefault="001B2A55" w:rsidP="001B2A55">
      <w:pPr>
        <w:jc w:val="both"/>
        <w:rPr>
          <w:rFonts w:ascii="Sylfaen" w:hAnsi="Sylfaen"/>
          <w:color w:val="0D0D0D" w:themeColor="text1" w:themeTint="F2"/>
          <w:sz w:val="20"/>
          <w:szCs w:val="20"/>
          <w:lang w:val="ka-GE"/>
        </w:rPr>
      </w:pPr>
    </w:p>
    <w:p w14:paraId="4703C46B" w14:textId="77777777" w:rsidR="001B2A55" w:rsidRPr="00977752" w:rsidRDefault="001B2A55" w:rsidP="001B2A55">
      <w:pPr>
        <w:pStyle w:val="ListParagraph"/>
        <w:ind w:left="0"/>
        <w:jc w:val="both"/>
        <w:rPr>
          <w:rFonts w:ascii="Sylfaen" w:hAnsi="Sylfaen"/>
          <w:color w:val="0D0D0D" w:themeColor="text1" w:themeTint="F2"/>
          <w:sz w:val="20"/>
          <w:szCs w:val="20"/>
          <w:lang w:val="ka-GE"/>
        </w:rPr>
      </w:pPr>
      <w:r w:rsidRPr="00977752">
        <w:rPr>
          <w:rFonts w:ascii="Sylfaen" w:hAnsi="Sylfaen"/>
          <w:color w:val="0D0D0D" w:themeColor="text1" w:themeTint="F2"/>
          <w:sz w:val="20"/>
          <w:szCs w:val="20"/>
          <w:lang w:val="ka-GE"/>
        </w:rPr>
        <w:t xml:space="preserve">საერთაშორისო ურთიერთობების საბაკალავრო პროგრამის კურსდამთავრებულები შეძლებენ მიღებული ცოდნა გამოიყენონ, როგორც სამთავრობო, ასევე არასამთავრობო და საერთაშორისო სტრუქტურებში. </w:t>
      </w:r>
    </w:p>
    <w:p w14:paraId="76930686" w14:textId="77777777" w:rsidR="001B2A55" w:rsidRPr="00977752" w:rsidRDefault="001B2A55" w:rsidP="001B2A55">
      <w:pPr>
        <w:jc w:val="both"/>
        <w:rPr>
          <w:rFonts w:ascii="Sylfaen" w:hAnsi="Sylfaen" w:cs="Sylfaen"/>
          <w:bCs/>
          <w:color w:val="0D0D0D" w:themeColor="text1" w:themeTint="F2"/>
          <w:sz w:val="20"/>
          <w:szCs w:val="20"/>
          <w:highlight w:val="yellow"/>
          <w:lang w:val="ka-GE"/>
        </w:rPr>
      </w:pPr>
    </w:p>
    <w:p w14:paraId="016E31BA" w14:textId="77777777" w:rsidR="001B2A55" w:rsidRPr="00977752" w:rsidRDefault="001B2A55" w:rsidP="001B2A55">
      <w:pPr>
        <w:contextualSpacing/>
        <w:rPr>
          <w:rFonts w:ascii="Sylfaen" w:hAnsi="Sylfaen"/>
          <w:b/>
          <w:color w:val="0D0D0D" w:themeColor="text1" w:themeTint="F2"/>
          <w:sz w:val="20"/>
          <w:szCs w:val="20"/>
          <w:u w:val="single"/>
          <w:lang w:val="ka-GE"/>
        </w:rPr>
      </w:pPr>
    </w:p>
    <w:p w14:paraId="7B766789" w14:textId="77777777" w:rsidR="001B2A55" w:rsidRPr="00977752" w:rsidRDefault="001B2A55" w:rsidP="001B2A55">
      <w:pPr>
        <w:contextualSpacing/>
        <w:rPr>
          <w:rFonts w:ascii="Sylfaen" w:hAnsi="Sylfaen"/>
          <w:b/>
          <w:color w:val="7030A0"/>
          <w:sz w:val="20"/>
          <w:szCs w:val="20"/>
          <w:u w:val="single"/>
          <w:lang w:val="ka-GE"/>
        </w:rPr>
      </w:pPr>
      <w:r w:rsidRPr="00977752">
        <w:rPr>
          <w:rFonts w:ascii="Sylfaen" w:hAnsi="Sylfaen"/>
          <w:b/>
          <w:color w:val="7030A0"/>
          <w:sz w:val="20"/>
          <w:szCs w:val="20"/>
          <w:u w:val="single"/>
          <w:lang w:val="ka-GE"/>
        </w:rPr>
        <w:t>სწავლის გაგრძელების შესაძლებლობა:</w:t>
      </w:r>
    </w:p>
    <w:p w14:paraId="086EF11B" w14:textId="77777777" w:rsidR="001B2A55" w:rsidRPr="00977752" w:rsidRDefault="001B2A55" w:rsidP="001B2A55">
      <w:pPr>
        <w:contextualSpacing/>
        <w:rPr>
          <w:rFonts w:ascii="Sylfaen" w:hAnsi="Sylfaen"/>
          <w:b/>
          <w:color w:val="0D0D0D" w:themeColor="text1" w:themeTint="F2"/>
          <w:sz w:val="20"/>
          <w:szCs w:val="20"/>
          <w:u w:val="single"/>
          <w:lang w:val="ka-GE"/>
        </w:rPr>
      </w:pPr>
    </w:p>
    <w:p w14:paraId="23243AE7" w14:textId="38439EFE" w:rsidR="001B2A55" w:rsidRPr="00977752" w:rsidRDefault="001B2A55" w:rsidP="001B2A55">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საერთაშორისო ურთიერთობების საბაკალავრო პროგრამის კურსდამთავრებულ</w:t>
      </w:r>
      <w:r w:rsidR="008A195C" w:rsidRPr="00977752">
        <w:rPr>
          <w:rFonts w:ascii="Sylfaen" w:hAnsi="Sylfaen" w:cs="Sylfaen"/>
          <w:bCs/>
          <w:color w:val="0D0D0D" w:themeColor="text1" w:themeTint="F2"/>
          <w:sz w:val="20"/>
          <w:szCs w:val="20"/>
          <w:lang w:val="ka-GE"/>
        </w:rPr>
        <w:t>ს</w:t>
      </w:r>
      <w:r w:rsidRPr="00977752">
        <w:rPr>
          <w:rFonts w:ascii="Sylfaen" w:hAnsi="Sylfaen" w:cs="Sylfaen"/>
          <w:bCs/>
          <w:color w:val="0D0D0D" w:themeColor="text1" w:themeTint="F2"/>
          <w:sz w:val="20"/>
          <w:szCs w:val="20"/>
          <w:lang w:val="ka-GE"/>
        </w:rPr>
        <w:t xml:space="preserve"> შეუძლია სწა</w:t>
      </w:r>
      <w:r w:rsidRPr="00977752">
        <w:rPr>
          <w:rFonts w:ascii="Sylfaen" w:hAnsi="Sylfaen" w:cs="Sylfaen"/>
          <w:bCs/>
          <w:color w:val="0D0D0D" w:themeColor="text1" w:themeTint="F2"/>
          <w:sz w:val="20"/>
          <w:szCs w:val="20"/>
          <w:lang w:val="ka-GE"/>
        </w:rPr>
        <w:softHyphen/>
        <w:t>ვ</w:t>
      </w:r>
      <w:r w:rsidRPr="00977752">
        <w:rPr>
          <w:rFonts w:ascii="Sylfaen" w:hAnsi="Sylfaen" w:cs="Sylfaen"/>
          <w:bCs/>
          <w:color w:val="0D0D0D" w:themeColor="text1" w:themeTint="F2"/>
          <w:sz w:val="20"/>
          <w:szCs w:val="20"/>
          <w:lang w:val="ka-GE"/>
        </w:rPr>
        <w:softHyphen/>
        <w:t>ლა განაგრძოს საქართველოს ან სხვა ქვეყნების უმაღლეს საგანმანათლებლო დაწესებულებებში საერთაშორისო ურთიერთობების მიმართულების სამაგისტრო პროგრამაზე, რომელიც ორიენტირებულია შემდგომი დონის სპეციალისტისა და მკვლევარის მომზადებაზე.</w:t>
      </w:r>
    </w:p>
    <w:p w14:paraId="3FF47C32" w14:textId="77777777" w:rsidR="001B2A55" w:rsidRPr="00977752" w:rsidRDefault="001B2A55" w:rsidP="001B2A55">
      <w:pPr>
        <w:jc w:val="both"/>
        <w:rPr>
          <w:rFonts w:ascii="Sylfaen" w:hAnsi="Sylfaen" w:cs="Sylfaen"/>
          <w:bCs/>
          <w:color w:val="0D0D0D" w:themeColor="text1" w:themeTint="F2"/>
          <w:sz w:val="20"/>
          <w:szCs w:val="20"/>
          <w:lang w:val="ka-GE"/>
        </w:rPr>
      </w:pPr>
    </w:p>
    <w:p w14:paraId="214D608F" w14:textId="77777777" w:rsidR="001B2A55" w:rsidRPr="00977752" w:rsidRDefault="001B2A55" w:rsidP="001B2A55">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კურსდამთავრებულს ასევე შეუძლია სწავლა გააგრძელოს ნებისმიერი მიმართულების სამაგისტრო პროგრამაზე, თუ ამ პროგრამაზე მიღების წინაპირობა არ არის შეზღუდული სხვა სპეციალობის ბა</w:t>
      </w:r>
      <w:r w:rsidRPr="00977752">
        <w:rPr>
          <w:rFonts w:ascii="Sylfaen" w:hAnsi="Sylfaen" w:cs="Sylfaen"/>
          <w:bCs/>
          <w:color w:val="0D0D0D" w:themeColor="text1" w:themeTint="F2"/>
          <w:sz w:val="20"/>
          <w:szCs w:val="20"/>
          <w:lang w:val="ka-GE"/>
        </w:rPr>
        <w:softHyphen/>
        <w:t>კალავრის აკადემიური ხარისხით.</w:t>
      </w:r>
    </w:p>
    <w:p w14:paraId="109BE807" w14:textId="77777777" w:rsidR="001B2A55" w:rsidRPr="00977752" w:rsidRDefault="001B2A55" w:rsidP="00A2060F">
      <w:pPr>
        <w:contextualSpacing/>
        <w:jc w:val="both"/>
        <w:rPr>
          <w:rFonts w:ascii="Sylfaen" w:hAnsi="Sylfaen" w:cs="Menlo Regular"/>
          <w:bCs/>
          <w:lang w:val="ka-GE" w:eastAsia="en-GB"/>
        </w:rPr>
      </w:pPr>
    </w:p>
    <w:p w14:paraId="479F8F52" w14:textId="77777777" w:rsidR="00A6670E" w:rsidRPr="00977752" w:rsidRDefault="00A6670E" w:rsidP="00A6670E">
      <w:pPr>
        <w:jc w:val="both"/>
        <w:rPr>
          <w:rFonts w:ascii="Sylfaen" w:hAnsi="Sylfaen"/>
          <w:b/>
          <w:color w:val="0D0D0D" w:themeColor="text1" w:themeTint="F2"/>
          <w:sz w:val="20"/>
          <w:szCs w:val="20"/>
          <w:lang w:val="ka-GE"/>
        </w:rPr>
      </w:pPr>
    </w:p>
    <w:p w14:paraId="4F4A0DDC" w14:textId="77777777" w:rsidR="00A6670E" w:rsidRPr="00977752" w:rsidRDefault="00A6670E" w:rsidP="00A6670E">
      <w:pPr>
        <w:contextualSpacing/>
        <w:rPr>
          <w:rFonts w:ascii="Sylfaen" w:hAnsi="Sylfaen"/>
          <w:b/>
          <w:color w:val="7030A0"/>
          <w:sz w:val="20"/>
          <w:szCs w:val="20"/>
          <w:u w:val="single"/>
          <w:lang w:val="ka-GE"/>
        </w:rPr>
      </w:pPr>
      <w:bookmarkStart w:id="9" w:name="_Hlk511922376"/>
      <w:r w:rsidRPr="00977752">
        <w:rPr>
          <w:rFonts w:ascii="Sylfaen" w:hAnsi="Sylfaen"/>
          <w:b/>
          <w:color w:val="7030A0"/>
          <w:sz w:val="20"/>
          <w:szCs w:val="20"/>
          <w:u w:val="single"/>
          <w:lang w:val="ka-GE"/>
        </w:rPr>
        <w:t>სტუდენტის ცოდნის შეფასების სისტემა</w:t>
      </w:r>
    </w:p>
    <w:p w14:paraId="67029F4A" w14:textId="77777777" w:rsidR="00A6670E" w:rsidRPr="00977752" w:rsidRDefault="00A6670E" w:rsidP="00A6670E">
      <w:pPr>
        <w:contextualSpacing/>
        <w:rPr>
          <w:rFonts w:ascii="Sylfaen" w:hAnsi="Sylfaen"/>
          <w:b/>
          <w:color w:val="0D0D0D" w:themeColor="text1" w:themeTint="F2"/>
          <w:sz w:val="20"/>
          <w:szCs w:val="20"/>
          <w:u w:val="single"/>
          <w:lang w:val="ka-GE"/>
        </w:rPr>
      </w:pPr>
    </w:p>
    <w:p w14:paraId="6AA5C913" w14:textId="6F84C7B0" w:rsidR="00A6670E" w:rsidRPr="00977752" w:rsidRDefault="00A6670E" w:rsidP="00A6670E">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 xml:space="preserve">საერთაშორისო ურთიერთობების </w:t>
      </w:r>
      <w:r w:rsidRPr="00977752">
        <w:rPr>
          <w:rFonts w:ascii="Sylfaen" w:hAnsi="Sylfaen" w:cs="Sylfaen"/>
          <w:color w:val="0D0D0D" w:themeColor="text1" w:themeTint="F2"/>
          <w:sz w:val="20"/>
          <w:szCs w:val="20"/>
          <w:lang w:val="ka-GE"/>
        </w:rPr>
        <w:t>საბაკალავრო</w:t>
      </w:r>
      <w:r w:rsidR="001B2A55" w:rsidRPr="00977752">
        <w:rPr>
          <w:rFonts w:ascii="Sylfaen" w:hAnsi="Sylfaen" w:cs="Sylfaen"/>
          <w:bCs/>
          <w:color w:val="0D0D0D" w:themeColor="text1" w:themeTint="F2"/>
          <w:sz w:val="20"/>
          <w:szCs w:val="20"/>
          <w:lang w:val="ka-GE"/>
        </w:rPr>
        <w:t xml:space="preserve"> </w:t>
      </w:r>
      <w:r w:rsidRPr="00977752">
        <w:rPr>
          <w:rFonts w:ascii="Sylfaen" w:hAnsi="Sylfaen" w:cs="Sylfaen"/>
          <w:bCs/>
          <w:color w:val="0D0D0D" w:themeColor="text1" w:themeTint="F2"/>
          <w:sz w:val="20"/>
          <w:szCs w:val="20"/>
          <w:lang w:val="ka-GE"/>
        </w:rPr>
        <w:t xml:space="preserve">პროგრამით გათვალისწინებული სასწავლო კომპონენტის  დაუფლება სწავლების პროცესში სტუდენტთა აქტიურ მონაწილეობას ითვალისწინებს და შეძენილი ცოდნის უწყვეტი შეფასების პრინციპს ეფუძნება. </w:t>
      </w:r>
    </w:p>
    <w:p w14:paraId="751FCD05" w14:textId="77777777" w:rsidR="00A6670E" w:rsidRPr="00977752" w:rsidRDefault="00A6670E" w:rsidP="00A6670E">
      <w:pPr>
        <w:jc w:val="both"/>
        <w:rPr>
          <w:rFonts w:ascii="Sylfaen" w:hAnsi="Sylfaen" w:cs="Sylfaen"/>
          <w:bCs/>
          <w:color w:val="0D0D0D" w:themeColor="text1" w:themeTint="F2"/>
          <w:sz w:val="20"/>
          <w:szCs w:val="20"/>
          <w:lang w:val="ka-GE"/>
        </w:rPr>
      </w:pPr>
    </w:p>
    <w:p w14:paraId="600920F7" w14:textId="1537543D" w:rsidR="00A6670E" w:rsidRPr="00977752" w:rsidRDefault="00A6670E" w:rsidP="00A6670E">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 xml:space="preserve">საერთაშორისო ურთიერთობების საბაკალავრო პროგრამის განხორციელებისას სტუდენტის სწავლის შედეგის მიღწევის დონე ფასდება ,,უმაღლესი საგანმანათლებლო პროგრამების კრედიტებით გაანგარიშების წესის შესახებ“ საქართველოს განათლებისა და მეცნიერების მინისტრის 2007 წლის 5 იანვრის N3 ბრძანებით დამტკიცებული შეფასების სისტემის შესაბამისად. </w:t>
      </w:r>
    </w:p>
    <w:p w14:paraId="59429027" w14:textId="77777777" w:rsidR="00A6670E" w:rsidRPr="00977752" w:rsidRDefault="00A6670E" w:rsidP="00A6670E">
      <w:pPr>
        <w:jc w:val="both"/>
        <w:rPr>
          <w:rFonts w:ascii="Sylfaen" w:hAnsi="Sylfaen" w:cs="Sylfaen"/>
          <w:bCs/>
          <w:color w:val="0D0D0D" w:themeColor="text1" w:themeTint="F2"/>
          <w:sz w:val="20"/>
          <w:szCs w:val="20"/>
          <w:lang w:val="ka-GE"/>
        </w:rPr>
      </w:pPr>
    </w:p>
    <w:p w14:paraId="69A0FBA3" w14:textId="3EC5FFFA" w:rsidR="00A6670E" w:rsidRPr="00977752" w:rsidRDefault="00A6670E" w:rsidP="00A6670E">
      <w:pPr>
        <w:jc w:val="both"/>
        <w:rPr>
          <w:rFonts w:ascii="Sylfaen" w:hAnsi="Sylfaen" w:cs="Sylfaen"/>
          <w:color w:val="0D0D0D" w:themeColor="text1" w:themeTint="F2"/>
          <w:sz w:val="20"/>
          <w:szCs w:val="20"/>
          <w:lang w:val="ka-GE"/>
        </w:rPr>
      </w:pPr>
      <w:r w:rsidRPr="00977752">
        <w:rPr>
          <w:rFonts w:ascii="Sylfaen" w:hAnsi="Sylfaen" w:cs="Sylfaen"/>
          <w:bCs/>
          <w:color w:val="0D0D0D" w:themeColor="text1" w:themeTint="F2"/>
          <w:sz w:val="20"/>
          <w:szCs w:val="20"/>
          <w:lang w:val="ka-GE"/>
        </w:rPr>
        <w:t>საერთაშორისო ურთიერთობების საბაკალავრო პროგრამის  სასწავლო კომპონენტში  სტუდენტის სწავლის შედეგის მიღწევის დონის შეფასება  მოიცავს შეფასების ფორმებს -  შუალედურ (ერთჯერად ან მრავალჯერად)  და დასკვნით</w:t>
      </w:r>
      <w:r w:rsidRPr="00977752">
        <w:rPr>
          <w:rFonts w:ascii="Sylfaen" w:hAnsi="Sylfaen" w:cs="Sylfaen"/>
          <w:color w:val="0D0D0D" w:themeColor="text1" w:themeTint="F2"/>
          <w:sz w:val="20"/>
          <w:szCs w:val="20"/>
          <w:lang w:val="ka-GE"/>
        </w:rPr>
        <w:t xml:space="preserve"> შეფასებას, რომელთა ჯამი წარმოადგენს საბოლოო შეფასებას (100 ქულა).</w:t>
      </w:r>
    </w:p>
    <w:p w14:paraId="5FE28364" w14:textId="77777777" w:rsidR="00A6670E" w:rsidRPr="00977752" w:rsidRDefault="00A6670E" w:rsidP="00A6670E">
      <w:pPr>
        <w:jc w:val="both"/>
        <w:rPr>
          <w:rFonts w:ascii="Sylfaen" w:hAnsi="Sylfaen" w:cs="Sylfaen"/>
          <w:bCs/>
          <w:color w:val="0D0D0D" w:themeColor="text1" w:themeTint="F2"/>
          <w:sz w:val="20"/>
          <w:szCs w:val="20"/>
          <w:lang w:val="ka-GE"/>
        </w:rPr>
      </w:pPr>
    </w:p>
    <w:p w14:paraId="0FD771BE" w14:textId="77777777" w:rsidR="00A6670E" w:rsidRPr="00977752" w:rsidRDefault="00A6670E" w:rsidP="00A6670E">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შუალედური და დასკვნითი შეფასება  (შეფასების ფორმები)  მოიცავს შეფასების კომპონენტს/კომპონენტებს, რომელიც განსაზღვრავს სტუდენტის ცოდნის ან/და უნარის ან/და კომპეტენციების შეფასების ხერხს/ხერხებს (ზეპირი/წერითი გამოცდა, ზეპირი/წერითი გამოკითხვა, საშინაო დავალება, პრაქტიკული/თეორიული სამუშაო და სხვ.). შეფასების კომპონენტი   აერთიანებს შეფასების ერთგვაროვან მეთოდებს (ტესტი, ესე/ესეი, დემონსტრირება, პრეზენტაცია, დისკუსია, პრაქტიკული/თეორიული დავალების შესრულება, სამუშაო ჯგუფში მუშაობა, დისკუსიაში მონაწილეობა, კაზუსის ამოხსნა, იმიტირებულ პროცესში მონაწილეობა და სხვ). შეფასების მეთოდი/მეთოდები იზომება შეფასების კრიტერიუმებით ანუ  შეფასების მეთოდის საზომი ერთეულით, რითაც დგინდება სწავლის შედეგების მიღწევის დონე.</w:t>
      </w:r>
    </w:p>
    <w:p w14:paraId="57333467" w14:textId="77777777" w:rsidR="00A6670E" w:rsidRPr="00977752" w:rsidRDefault="00A6670E" w:rsidP="00A6670E">
      <w:pPr>
        <w:jc w:val="both"/>
        <w:rPr>
          <w:rFonts w:ascii="Sylfaen" w:hAnsi="Sylfaen" w:cs="Sylfaen"/>
          <w:bCs/>
          <w:color w:val="0D0D0D" w:themeColor="text1" w:themeTint="F2"/>
          <w:sz w:val="20"/>
          <w:szCs w:val="20"/>
          <w:lang w:val="ka-GE"/>
        </w:rPr>
      </w:pPr>
    </w:p>
    <w:p w14:paraId="626E3DF7" w14:textId="6B6D6451" w:rsidR="00A6670E" w:rsidRPr="00977752" w:rsidRDefault="00A6670E" w:rsidP="00A6670E">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 xml:space="preserve">შეფასების თითოეულ ფორმასა და კომპონენტს შეფასების საერთო ქულიდან (100 ქულა) განსაზღვრული აქვს  ხვედრითი წილი საბოლოო შეფასებაში, რაც აისახება კონკრეტულ სილაბუსში და ეცნობება სტუდენტს სასწავლო </w:t>
      </w:r>
      <w:r w:rsidR="001B2A55" w:rsidRPr="00977752">
        <w:rPr>
          <w:rFonts w:ascii="Sylfaen" w:hAnsi="Sylfaen" w:cs="Sylfaen"/>
          <w:bCs/>
          <w:color w:val="0D0D0D" w:themeColor="text1" w:themeTint="F2"/>
          <w:sz w:val="20"/>
          <w:szCs w:val="20"/>
          <w:lang w:val="ka-GE"/>
        </w:rPr>
        <w:t>კურსის</w:t>
      </w:r>
      <w:r w:rsidRPr="00977752">
        <w:rPr>
          <w:rFonts w:ascii="Sylfaen" w:hAnsi="Sylfaen" w:cs="Sylfaen"/>
          <w:bCs/>
          <w:color w:val="0D0D0D" w:themeColor="text1" w:themeTint="F2"/>
          <w:sz w:val="20"/>
          <w:szCs w:val="20"/>
          <w:lang w:val="ka-GE"/>
        </w:rPr>
        <w:t xml:space="preserve"> დ</w:t>
      </w:r>
      <w:r w:rsidR="001B2A55" w:rsidRPr="00977752">
        <w:rPr>
          <w:rFonts w:ascii="Sylfaen" w:hAnsi="Sylfaen" w:cs="Sylfaen"/>
          <w:bCs/>
          <w:color w:val="0D0D0D" w:themeColor="text1" w:themeTint="F2"/>
          <w:sz w:val="20"/>
          <w:szCs w:val="20"/>
          <w:lang w:val="ka-GE"/>
        </w:rPr>
        <w:t>აწყებისთანავე</w:t>
      </w:r>
      <w:r w:rsidRPr="00977752">
        <w:rPr>
          <w:rFonts w:ascii="Sylfaen" w:hAnsi="Sylfaen" w:cs="Sylfaen"/>
          <w:bCs/>
          <w:color w:val="0D0D0D" w:themeColor="text1" w:themeTint="F2"/>
          <w:sz w:val="20"/>
          <w:szCs w:val="20"/>
          <w:lang w:val="ka-GE"/>
        </w:rPr>
        <w:t xml:space="preserve">. </w:t>
      </w:r>
    </w:p>
    <w:p w14:paraId="3A4C11CF" w14:textId="77777777" w:rsidR="00A6670E" w:rsidRPr="00977752" w:rsidRDefault="00A6670E" w:rsidP="00A6670E">
      <w:pPr>
        <w:jc w:val="both"/>
        <w:rPr>
          <w:rFonts w:ascii="Sylfaen" w:hAnsi="Sylfaen" w:cs="Sylfaen"/>
          <w:bCs/>
          <w:color w:val="0D0D0D" w:themeColor="text1" w:themeTint="F2"/>
          <w:sz w:val="20"/>
          <w:szCs w:val="20"/>
          <w:lang w:val="ka-GE"/>
        </w:rPr>
      </w:pPr>
    </w:p>
    <w:p w14:paraId="13540D51" w14:textId="77777777" w:rsidR="00A6670E" w:rsidRPr="00977752" w:rsidRDefault="00A6670E" w:rsidP="00A6670E">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დაუშვებელია კრედიტის მინიჭება შეფასების მხოლოდ ერთი ფორმის (შუალედური ან დასკვნითი შეფასება) გამოყენებით. სტუდენტს კრედიტი ენიჭება მხოლოდ დადებითი შეფასების მიღების შემთხვევაში.</w:t>
      </w:r>
    </w:p>
    <w:p w14:paraId="1A8F8B1C" w14:textId="77777777" w:rsidR="00A6670E" w:rsidRPr="00977752" w:rsidRDefault="00A6670E" w:rsidP="00A6670E">
      <w:pPr>
        <w:jc w:val="both"/>
        <w:rPr>
          <w:rFonts w:ascii="Sylfaen" w:hAnsi="Sylfaen" w:cs="Sylfaen"/>
          <w:bCs/>
          <w:color w:val="0D0D0D" w:themeColor="text1" w:themeTint="F2"/>
          <w:sz w:val="20"/>
          <w:szCs w:val="20"/>
          <w:lang w:val="ka-GE"/>
        </w:rPr>
      </w:pPr>
    </w:p>
    <w:p w14:paraId="0FD86ADF" w14:textId="7BB45A5F" w:rsidR="00A6670E" w:rsidRPr="00977752" w:rsidRDefault="00A6670E" w:rsidP="00747C02">
      <w:pPr>
        <w:contextualSpacing/>
        <w:jc w:val="both"/>
        <w:rPr>
          <w:rFonts w:ascii="Sylfaen" w:hAnsi="Sylfaen"/>
          <w:b/>
          <w:color w:val="0D0D0D" w:themeColor="text1" w:themeTint="F2"/>
          <w:sz w:val="20"/>
          <w:szCs w:val="20"/>
          <w:lang w:val="ka-GE"/>
        </w:rPr>
      </w:pPr>
      <w:r w:rsidRPr="00977752">
        <w:rPr>
          <w:rFonts w:ascii="Sylfaen" w:hAnsi="Sylfaen" w:cs="Sylfaen"/>
          <w:bCs/>
          <w:color w:val="0D0D0D" w:themeColor="text1" w:themeTint="F2"/>
          <w:sz w:val="20"/>
          <w:szCs w:val="20"/>
          <w:lang w:val="ka-GE"/>
        </w:rPr>
        <w:t xml:space="preserve">საერთაშორისო ურთიერთობების საბაკალავრო პროგრამის განხორციელებისას სტუდენტის შუალედური და დასკვნითი შეფასების  მინიმალური კომპეტენციის ზღვარის ხვედრითი წილი აისახება კონკრეტულ სილაბუსში და ეცნობება სტუდენტს სასწავლო </w:t>
      </w:r>
      <w:r w:rsidR="001B2A55" w:rsidRPr="00977752">
        <w:rPr>
          <w:rFonts w:ascii="Sylfaen" w:hAnsi="Sylfaen" w:cs="Sylfaen"/>
          <w:bCs/>
          <w:color w:val="0D0D0D" w:themeColor="text1" w:themeTint="F2"/>
          <w:sz w:val="20"/>
          <w:szCs w:val="20"/>
          <w:lang w:val="ka-GE"/>
        </w:rPr>
        <w:t>კურსის</w:t>
      </w:r>
      <w:r w:rsidRPr="00977752">
        <w:rPr>
          <w:rFonts w:ascii="Sylfaen" w:hAnsi="Sylfaen" w:cs="Sylfaen"/>
          <w:bCs/>
          <w:color w:val="0D0D0D" w:themeColor="text1" w:themeTint="F2"/>
          <w:sz w:val="20"/>
          <w:szCs w:val="20"/>
          <w:lang w:val="ka-GE"/>
        </w:rPr>
        <w:t xml:space="preserve"> დ</w:t>
      </w:r>
      <w:r w:rsidR="001B2A55" w:rsidRPr="00977752">
        <w:rPr>
          <w:rFonts w:ascii="Sylfaen" w:hAnsi="Sylfaen" w:cs="Sylfaen"/>
          <w:bCs/>
          <w:color w:val="0D0D0D" w:themeColor="text1" w:themeTint="F2"/>
          <w:sz w:val="20"/>
          <w:szCs w:val="20"/>
          <w:lang w:val="ka-GE"/>
        </w:rPr>
        <w:t>აწყებისთანავე</w:t>
      </w:r>
      <w:r w:rsidRPr="00977752">
        <w:rPr>
          <w:rFonts w:ascii="Sylfaen" w:hAnsi="Sylfaen" w:cs="Sylfaen"/>
          <w:bCs/>
          <w:color w:val="0D0D0D" w:themeColor="text1" w:themeTint="F2"/>
          <w:sz w:val="20"/>
          <w:szCs w:val="20"/>
          <w:lang w:val="ka-GE"/>
        </w:rPr>
        <w:t>.</w:t>
      </w:r>
    </w:p>
    <w:p w14:paraId="7C889B3D" w14:textId="77777777" w:rsidR="00A6670E" w:rsidRPr="00977752" w:rsidRDefault="00A6670E" w:rsidP="00A6670E">
      <w:pPr>
        <w:contextualSpacing/>
        <w:rPr>
          <w:rFonts w:ascii="Sylfaen" w:hAnsi="Sylfaen" w:cs="Sylfaen"/>
          <w:bCs/>
          <w:color w:val="0D0D0D" w:themeColor="text1" w:themeTint="F2"/>
          <w:sz w:val="20"/>
          <w:szCs w:val="20"/>
          <w:lang w:val="ka-GE"/>
        </w:rPr>
      </w:pPr>
    </w:p>
    <w:p w14:paraId="1FB87623" w14:textId="77777777" w:rsidR="00A6670E" w:rsidRPr="00977752" w:rsidRDefault="00A6670E" w:rsidP="00A6670E">
      <w:pPr>
        <w:contextualSpacing/>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შეფასების სისტემა უშვებს:</w:t>
      </w:r>
    </w:p>
    <w:p w14:paraId="0298E3AD" w14:textId="77777777" w:rsidR="00A6670E" w:rsidRPr="00977752" w:rsidRDefault="00A6670E" w:rsidP="00A6670E">
      <w:pPr>
        <w:contextualSpacing/>
        <w:rPr>
          <w:rFonts w:ascii="Sylfaen" w:hAnsi="Sylfaen" w:cs="Sylfaen"/>
          <w:bCs/>
          <w:color w:val="0D0D0D" w:themeColor="text1" w:themeTint="F2"/>
          <w:sz w:val="20"/>
          <w:szCs w:val="20"/>
          <w:lang w:val="ka-GE"/>
        </w:rPr>
      </w:pPr>
    </w:p>
    <w:p w14:paraId="3E6317D9" w14:textId="77777777" w:rsidR="00A6670E" w:rsidRPr="00977752" w:rsidRDefault="00A6670E" w:rsidP="00A6670E">
      <w:pPr>
        <w:contextualSpacing/>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ხუთი სახის დადებით შეფასებას:</w:t>
      </w:r>
    </w:p>
    <w:p w14:paraId="7A96BBEB" w14:textId="77777777" w:rsidR="00A6670E" w:rsidRPr="00977752" w:rsidRDefault="00A6670E" w:rsidP="00A6670E">
      <w:pPr>
        <w:contextualSpacing/>
        <w:rPr>
          <w:rFonts w:ascii="Sylfaen" w:hAnsi="Sylfaen"/>
          <w:b/>
          <w:color w:val="0D0D0D" w:themeColor="text1" w:themeTint="F2"/>
          <w:sz w:val="24"/>
          <w:szCs w:val="24"/>
          <w:lang w:val="ka-GE"/>
        </w:rPr>
      </w:pPr>
    </w:p>
    <w:p w14:paraId="03B42049" w14:textId="77777777" w:rsidR="00A6670E" w:rsidRPr="00977752" w:rsidRDefault="00A6670E" w:rsidP="00A6670E">
      <w:pPr>
        <w:contextualSpacing/>
        <w:rPr>
          <w:rFonts w:ascii="Sylfaen" w:hAnsi="Sylfaen"/>
          <w:b/>
          <w:color w:val="0D0D0D" w:themeColor="text1" w:themeTint="F2"/>
          <w:sz w:val="20"/>
          <w:szCs w:val="20"/>
          <w:lang w:val="ka-GE"/>
        </w:rPr>
      </w:pPr>
      <w:r w:rsidRPr="00977752">
        <w:rPr>
          <w:rFonts w:ascii="Sylfaen" w:hAnsi="Sylfaen" w:cs="Sylfaen"/>
          <w:bCs/>
          <w:color w:val="0D0D0D" w:themeColor="text1" w:themeTint="F2"/>
          <w:sz w:val="20"/>
          <w:szCs w:val="20"/>
          <w:lang w:val="ka-GE"/>
        </w:rPr>
        <w:t>(A) ფრიადი - შეფასების 91-100 ქულა;</w:t>
      </w:r>
    </w:p>
    <w:p w14:paraId="30473204" w14:textId="77777777" w:rsidR="00A6670E" w:rsidRPr="00977752" w:rsidRDefault="00A6670E" w:rsidP="00A6670E">
      <w:pPr>
        <w:contextualSpacing/>
        <w:rPr>
          <w:rFonts w:ascii="Sylfaen" w:hAnsi="Sylfaen"/>
          <w:b/>
          <w:color w:val="0D0D0D" w:themeColor="text1" w:themeTint="F2"/>
          <w:sz w:val="20"/>
          <w:szCs w:val="20"/>
          <w:lang w:val="ka-GE"/>
        </w:rPr>
      </w:pPr>
      <w:r w:rsidRPr="00977752">
        <w:rPr>
          <w:rFonts w:ascii="Sylfaen" w:hAnsi="Sylfaen" w:cs="Sylfaen"/>
          <w:bCs/>
          <w:color w:val="0D0D0D" w:themeColor="text1" w:themeTint="F2"/>
          <w:sz w:val="20"/>
          <w:szCs w:val="20"/>
          <w:lang w:val="ka-GE"/>
        </w:rPr>
        <w:t>(B) ძალიან კარგი -  მაქსიმალური შეფასების 81-90 ქულა;</w:t>
      </w:r>
    </w:p>
    <w:p w14:paraId="36567E59" w14:textId="77777777" w:rsidR="00A6670E" w:rsidRPr="00977752" w:rsidRDefault="00A6670E" w:rsidP="00A6670E">
      <w:pPr>
        <w:contextualSpacing/>
        <w:rPr>
          <w:rFonts w:ascii="Sylfaen" w:hAnsi="Sylfaen"/>
          <w:b/>
          <w:color w:val="0D0D0D" w:themeColor="text1" w:themeTint="F2"/>
          <w:sz w:val="20"/>
          <w:szCs w:val="20"/>
          <w:lang w:val="ka-GE"/>
        </w:rPr>
      </w:pPr>
      <w:r w:rsidRPr="00977752">
        <w:rPr>
          <w:rFonts w:ascii="Sylfaen" w:hAnsi="Sylfaen" w:cs="Sylfaen"/>
          <w:bCs/>
          <w:color w:val="0D0D0D" w:themeColor="text1" w:themeTint="F2"/>
          <w:sz w:val="20"/>
          <w:szCs w:val="20"/>
          <w:lang w:val="ka-GE"/>
        </w:rPr>
        <w:t>(C) კარგი - მაქსიმალური შეფასების 71-80 ქულა;</w:t>
      </w:r>
    </w:p>
    <w:p w14:paraId="2F39ED55" w14:textId="77777777" w:rsidR="00A6670E" w:rsidRPr="00977752" w:rsidRDefault="00A6670E" w:rsidP="00A6670E">
      <w:pPr>
        <w:contextualSpacing/>
        <w:rPr>
          <w:rFonts w:ascii="Sylfaen" w:hAnsi="Sylfaen"/>
          <w:b/>
          <w:color w:val="0D0D0D" w:themeColor="text1" w:themeTint="F2"/>
          <w:sz w:val="20"/>
          <w:szCs w:val="20"/>
          <w:lang w:val="ka-GE"/>
        </w:rPr>
      </w:pPr>
      <w:r w:rsidRPr="00977752">
        <w:rPr>
          <w:rFonts w:ascii="Sylfaen" w:hAnsi="Sylfaen" w:cs="Sylfaen"/>
          <w:bCs/>
          <w:color w:val="0D0D0D" w:themeColor="text1" w:themeTint="F2"/>
          <w:sz w:val="20"/>
          <w:szCs w:val="20"/>
          <w:lang w:val="ka-GE"/>
        </w:rPr>
        <w:t>(D) დამაკმაყოფილებელი - მაქსიმალური შეფასების 61-70 ქულა;</w:t>
      </w:r>
    </w:p>
    <w:p w14:paraId="5C5296EA" w14:textId="77777777" w:rsidR="00A6670E" w:rsidRPr="00977752" w:rsidRDefault="00A6670E" w:rsidP="00A6670E">
      <w:pPr>
        <w:contextualSpacing/>
        <w:rPr>
          <w:rFonts w:ascii="Sylfaen" w:hAnsi="Sylfaen"/>
          <w:b/>
          <w:color w:val="0D0D0D" w:themeColor="text1" w:themeTint="F2"/>
          <w:sz w:val="20"/>
          <w:szCs w:val="20"/>
          <w:lang w:val="ka-GE"/>
        </w:rPr>
      </w:pPr>
      <w:r w:rsidRPr="00977752">
        <w:rPr>
          <w:rFonts w:ascii="Sylfaen" w:hAnsi="Sylfaen" w:cs="Sylfaen"/>
          <w:bCs/>
          <w:color w:val="0D0D0D" w:themeColor="text1" w:themeTint="F2"/>
          <w:sz w:val="20"/>
          <w:szCs w:val="20"/>
          <w:lang w:val="ka-GE"/>
        </w:rPr>
        <w:t>(E) საკმარისი - მაქსიმალური შეფასების 51-60 ქულა.</w:t>
      </w:r>
    </w:p>
    <w:p w14:paraId="67748252" w14:textId="77777777" w:rsidR="00A6670E" w:rsidRPr="00977752" w:rsidRDefault="00A6670E" w:rsidP="00A6670E">
      <w:pPr>
        <w:contextualSpacing/>
        <w:rPr>
          <w:rFonts w:ascii="Sylfaen" w:hAnsi="Sylfaen"/>
          <w:b/>
          <w:color w:val="0D0D0D" w:themeColor="text1" w:themeTint="F2"/>
          <w:sz w:val="24"/>
          <w:szCs w:val="24"/>
          <w:lang w:val="ka-GE"/>
        </w:rPr>
      </w:pPr>
    </w:p>
    <w:p w14:paraId="7BB87288" w14:textId="77777777" w:rsidR="00A6670E" w:rsidRPr="00977752" w:rsidRDefault="00A6670E" w:rsidP="00A6670E">
      <w:pPr>
        <w:contextualSpacing/>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ორი სახის უარყოფით შეფასებას:</w:t>
      </w:r>
    </w:p>
    <w:p w14:paraId="6E0EB713" w14:textId="77777777" w:rsidR="00A6670E" w:rsidRPr="00977752" w:rsidRDefault="00A6670E" w:rsidP="00A6670E">
      <w:pPr>
        <w:contextualSpacing/>
        <w:rPr>
          <w:rFonts w:ascii="Sylfaen" w:hAnsi="Sylfaen" w:cs="Sylfaen"/>
          <w:bCs/>
          <w:color w:val="0D0D0D" w:themeColor="text1" w:themeTint="F2"/>
          <w:sz w:val="20"/>
          <w:szCs w:val="20"/>
          <w:lang w:val="ka-GE"/>
        </w:rPr>
      </w:pPr>
    </w:p>
    <w:p w14:paraId="459254DB" w14:textId="77777777" w:rsidR="00A6670E" w:rsidRPr="00977752" w:rsidRDefault="00A6670E" w:rsidP="00A6670E">
      <w:pPr>
        <w:contextualSpacing/>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lastRenderedPageBreak/>
        <w:t>(FX) ვერ ჩააბარა - მაქსიმალური შეფასების 41-50 ქულა, რაც ნიშნავს,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p>
    <w:p w14:paraId="19CE2044" w14:textId="77777777" w:rsidR="00A6670E" w:rsidRPr="00977752" w:rsidRDefault="00A6670E" w:rsidP="00A6670E">
      <w:pPr>
        <w:contextualSpacing/>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(F) ჩაიჭრა - მაქსიმალური შეფასების 40 ქულა და ნაკლები,რაც ნიშნავს, რომ სტუდენტის მიერ ჩატარებული სამუშაო არ არის საკმარისი და მას საგანი ახლიდან აქვს შესასწავლი.</w:t>
      </w:r>
    </w:p>
    <w:p w14:paraId="13B887DA" w14:textId="77777777" w:rsidR="00A6670E" w:rsidRPr="00977752" w:rsidRDefault="00A6670E" w:rsidP="00A6670E">
      <w:pPr>
        <w:contextualSpacing/>
        <w:rPr>
          <w:rFonts w:ascii="Sylfaen" w:hAnsi="Sylfaen" w:cs="Sylfaen"/>
          <w:bCs/>
          <w:color w:val="0D0D0D" w:themeColor="text1" w:themeTint="F2"/>
          <w:sz w:val="20"/>
          <w:szCs w:val="20"/>
          <w:lang w:val="ka-GE"/>
        </w:rPr>
      </w:pPr>
    </w:p>
    <w:p w14:paraId="2940840C" w14:textId="13E837B1" w:rsidR="00A6670E" w:rsidRPr="00977752" w:rsidRDefault="00A6670E" w:rsidP="00A6670E">
      <w:pPr>
        <w:contextualSpacing/>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საერთაშორისო ურთიერთობების საბაკალავრო პროგრამის სასწავლო კომპონენტში, FX-ის მიღების შემთხვევაში  დამატებითი გამოცდა დაინიშნება დასკვნითი გამოცდის შედეგების გამოცხადებიდან არანაკლებ 5 კალენდარულ დღეში.  სტუდენტის მიერ დამატებით გამოცდაზე მიღებულ შეფასებას არ ემატება დასკვნით შეფასებაში მიღებული ქულათა რაოდენობა. დამატებით გამოცდაზე მიღებული შეფასება არის დასკვნითი შეფასება და აისახება  პროგრამის სასწავლო კომპონენტის საბოლოო შეფასებაში. 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 0-50 ქულის მიღების შემთხვევაში, სტუდენტს უფორმდება შეფასება F</w:t>
      </w:r>
      <w:r w:rsidR="001B2A55" w:rsidRPr="00977752">
        <w:rPr>
          <w:rFonts w:ascii="Sylfaen" w:hAnsi="Sylfaen" w:cs="Sylfaen"/>
          <w:bCs/>
          <w:color w:val="0D0D0D" w:themeColor="text1" w:themeTint="F2"/>
          <w:sz w:val="20"/>
          <w:szCs w:val="20"/>
          <w:lang w:val="ka-GE"/>
        </w:rPr>
        <w:t>-0 ქულა</w:t>
      </w:r>
      <w:r w:rsidRPr="00977752">
        <w:rPr>
          <w:rFonts w:ascii="Sylfaen" w:hAnsi="Sylfaen" w:cs="Sylfaen"/>
          <w:bCs/>
          <w:color w:val="0D0D0D" w:themeColor="text1" w:themeTint="F2"/>
          <w:sz w:val="20"/>
          <w:szCs w:val="20"/>
          <w:lang w:val="ka-GE"/>
        </w:rPr>
        <w:t>.</w:t>
      </w:r>
    </w:p>
    <w:p w14:paraId="1E718450" w14:textId="03EDA72A" w:rsidR="00206BAD" w:rsidRPr="00977752" w:rsidRDefault="00206BAD" w:rsidP="00A6670E">
      <w:pPr>
        <w:contextualSpacing/>
        <w:jc w:val="both"/>
        <w:rPr>
          <w:rFonts w:ascii="Sylfaen" w:hAnsi="Sylfaen" w:cs="Sylfaen"/>
          <w:bCs/>
          <w:color w:val="0D0D0D" w:themeColor="text1" w:themeTint="F2"/>
          <w:sz w:val="20"/>
          <w:szCs w:val="20"/>
          <w:lang w:val="ka-GE"/>
        </w:rPr>
      </w:pPr>
    </w:p>
    <w:p w14:paraId="667B1966" w14:textId="77777777" w:rsidR="00206BAD" w:rsidRPr="00977752" w:rsidRDefault="00206BAD" w:rsidP="00206BAD">
      <w:pPr>
        <w:jc w:val="both"/>
        <w:rPr>
          <w:rFonts w:ascii="Sylfaen" w:hAnsi="Sylfaen"/>
          <w:lang w:val="ka-GE"/>
        </w:rPr>
      </w:pPr>
      <w:r w:rsidRPr="00977752">
        <w:rPr>
          <w:rFonts w:ascii="Sylfaen" w:hAnsi="Sylfaen"/>
          <w:lang w:val="ka-GE"/>
        </w:rPr>
        <w:t xml:space="preserve">სტუდენტის ცოდნის შეფასების სისტემის შემადგენელი ნაწილია საშუალო მაჩვენებლის (GPA) გამოანგარიშება. სტუდენტთა შეფასების საშუალო მაჩვენებელი (GPA) გამოიანგარიშება სტუდენტის მიერ სასწავლო პროგრამით გათვალისწინებულ ყოველ საგანში მიღებული შეფასების ნამრავლით ამავე საგნის კრედიტზე. საგნებისა და კრედიტების ნამრავლი ჯამდება და იყოფა გავლილი საგნების კრედიტების ჯამურ რაოდენობაზე. საშუალო მაჩვენებლის დაანგარიშებისათვის ნიშნის ხვედრითი წილია: </w:t>
      </w:r>
    </w:p>
    <w:p w14:paraId="1B8A3965" w14:textId="77777777" w:rsidR="00206BAD" w:rsidRPr="00977752" w:rsidRDefault="00206BAD" w:rsidP="00206BAD">
      <w:pPr>
        <w:jc w:val="both"/>
        <w:rPr>
          <w:rFonts w:ascii="Sylfaen" w:hAnsi="Sylfaen"/>
          <w:lang w:val="ka-GE"/>
        </w:rPr>
      </w:pPr>
    </w:p>
    <w:p w14:paraId="20C89B47" w14:textId="77777777" w:rsidR="00206BAD" w:rsidRPr="00977752" w:rsidRDefault="00206BAD" w:rsidP="00206BAD">
      <w:pPr>
        <w:jc w:val="both"/>
        <w:rPr>
          <w:rFonts w:ascii="Sylfaen" w:hAnsi="Sylfaen"/>
          <w:lang w:val="ka-GE"/>
        </w:rPr>
      </w:pPr>
      <w:r w:rsidRPr="00977752">
        <w:rPr>
          <w:rFonts w:ascii="Sylfaen" w:hAnsi="Sylfaen"/>
          <w:lang w:val="ka-GE"/>
        </w:rPr>
        <w:t>A = 4</w:t>
      </w:r>
    </w:p>
    <w:p w14:paraId="4AF9C67D" w14:textId="77777777" w:rsidR="00206BAD" w:rsidRPr="00977752" w:rsidRDefault="00206BAD" w:rsidP="00206BAD">
      <w:pPr>
        <w:jc w:val="both"/>
        <w:rPr>
          <w:rFonts w:ascii="Sylfaen" w:hAnsi="Sylfaen"/>
          <w:lang w:val="ka-GE"/>
        </w:rPr>
      </w:pPr>
      <w:r w:rsidRPr="00977752">
        <w:rPr>
          <w:rFonts w:ascii="Sylfaen" w:hAnsi="Sylfaen"/>
          <w:lang w:val="ka-GE"/>
        </w:rPr>
        <w:t>B = 3, 2</w:t>
      </w:r>
    </w:p>
    <w:p w14:paraId="6B407F20" w14:textId="77777777" w:rsidR="00206BAD" w:rsidRPr="00977752" w:rsidRDefault="00206BAD" w:rsidP="00206BAD">
      <w:pPr>
        <w:jc w:val="both"/>
        <w:rPr>
          <w:rFonts w:ascii="Sylfaen" w:hAnsi="Sylfaen"/>
          <w:lang w:val="ka-GE"/>
        </w:rPr>
      </w:pPr>
      <w:r w:rsidRPr="00977752">
        <w:rPr>
          <w:rFonts w:ascii="Sylfaen" w:hAnsi="Sylfaen"/>
          <w:lang w:val="ka-GE"/>
        </w:rPr>
        <w:t>C = 2, 4</w:t>
      </w:r>
    </w:p>
    <w:p w14:paraId="2459E709" w14:textId="77777777" w:rsidR="00206BAD" w:rsidRPr="00977752" w:rsidRDefault="00206BAD" w:rsidP="00206BAD">
      <w:pPr>
        <w:jc w:val="both"/>
        <w:rPr>
          <w:rFonts w:ascii="Sylfaen" w:hAnsi="Sylfaen"/>
          <w:lang w:val="ka-GE"/>
        </w:rPr>
      </w:pPr>
      <w:r w:rsidRPr="00977752">
        <w:rPr>
          <w:rFonts w:ascii="Sylfaen" w:hAnsi="Sylfaen"/>
          <w:lang w:val="ka-GE"/>
        </w:rPr>
        <w:t>D = 1, 6</w:t>
      </w:r>
    </w:p>
    <w:p w14:paraId="28011A37" w14:textId="77777777" w:rsidR="00206BAD" w:rsidRPr="00977752" w:rsidRDefault="00206BAD" w:rsidP="00206BAD">
      <w:pPr>
        <w:jc w:val="both"/>
        <w:rPr>
          <w:rFonts w:ascii="Sylfaen" w:hAnsi="Sylfaen"/>
          <w:lang w:val="ka-GE"/>
        </w:rPr>
      </w:pPr>
      <w:r w:rsidRPr="00977752">
        <w:rPr>
          <w:rFonts w:ascii="Sylfaen" w:hAnsi="Sylfaen"/>
          <w:lang w:val="ka-GE"/>
        </w:rPr>
        <w:t>E = 0, 8</w:t>
      </w:r>
    </w:p>
    <w:p w14:paraId="1843AB71" w14:textId="77777777" w:rsidR="00A6670E" w:rsidRPr="00977752" w:rsidRDefault="00A6670E" w:rsidP="00A6670E">
      <w:pPr>
        <w:contextualSpacing/>
        <w:rPr>
          <w:rFonts w:ascii="Sylfaen" w:hAnsi="Sylfaen"/>
          <w:b/>
          <w:color w:val="7030A0"/>
          <w:sz w:val="20"/>
          <w:szCs w:val="20"/>
          <w:u w:val="single"/>
          <w:lang w:val="ka-GE"/>
        </w:rPr>
      </w:pPr>
    </w:p>
    <w:p w14:paraId="7714C63E" w14:textId="77777777" w:rsidR="00A6670E" w:rsidRPr="00977752" w:rsidRDefault="00A6670E" w:rsidP="00A6670E">
      <w:pPr>
        <w:contextualSpacing/>
        <w:rPr>
          <w:rFonts w:ascii="Sylfaen" w:hAnsi="Sylfaen"/>
          <w:b/>
          <w:color w:val="0D0D0D" w:themeColor="text1" w:themeTint="F2"/>
          <w:sz w:val="20"/>
          <w:szCs w:val="20"/>
          <w:u w:val="single"/>
          <w:lang w:val="ka-GE"/>
        </w:rPr>
      </w:pPr>
      <w:r w:rsidRPr="00977752">
        <w:rPr>
          <w:rFonts w:ascii="Sylfaen" w:hAnsi="Sylfaen"/>
          <w:b/>
          <w:color w:val="7030A0"/>
          <w:sz w:val="20"/>
          <w:szCs w:val="20"/>
          <w:u w:val="single"/>
          <w:lang w:val="ka-GE"/>
        </w:rPr>
        <w:t>პროგრამის განხორციელებისათვის აუცილებელი ადამიანური რესურსი:</w:t>
      </w:r>
    </w:p>
    <w:p w14:paraId="73064191" w14:textId="77777777" w:rsidR="00A6670E" w:rsidRPr="00977752" w:rsidRDefault="00A6670E" w:rsidP="00A6670E">
      <w:pPr>
        <w:contextualSpacing/>
        <w:rPr>
          <w:rFonts w:ascii="Sylfaen" w:hAnsi="Sylfaen"/>
          <w:b/>
          <w:color w:val="0D0D0D" w:themeColor="text1" w:themeTint="F2"/>
          <w:sz w:val="20"/>
          <w:szCs w:val="20"/>
          <w:u w:val="single"/>
          <w:lang w:val="ka-GE"/>
        </w:rPr>
      </w:pPr>
    </w:p>
    <w:p w14:paraId="520E3A0E" w14:textId="77777777" w:rsidR="00A6670E" w:rsidRPr="00977752" w:rsidRDefault="00A6670E" w:rsidP="00A6670E">
      <w:pPr>
        <w:tabs>
          <w:tab w:val="left" w:pos="7290"/>
        </w:tabs>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საერთაშორისო ურთიერთობების საბაკალავრო პროგრამის განხორციელება უზრუნველყოფილია შესაბამისი ადამიანური რე</w:t>
      </w:r>
      <w:r w:rsidRPr="00977752">
        <w:rPr>
          <w:rFonts w:ascii="Sylfaen" w:hAnsi="Sylfaen" w:cs="Sylfaen"/>
          <w:bCs/>
          <w:color w:val="0D0D0D" w:themeColor="text1" w:themeTint="F2"/>
          <w:sz w:val="20"/>
          <w:szCs w:val="20"/>
          <w:lang w:val="ka-GE"/>
        </w:rPr>
        <w:softHyphen/>
        <w:t>სურსით. საგან</w:t>
      </w:r>
      <w:r w:rsidRPr="00977752">
        <w:rPr>
          <w:rFonts w:ascii="Sylfaen" w:hAnsi="Sylfaen" w:cs="Sylfaen"/>
          <w:bCs/>
          <w:color w:val="0D0D0D" w:themeColor="text1" w:themeTint="F2"/>
          <w:sz w:val="20"/>
          <w:szCs w:val="20"/>
          <w:lang w:val="ka-GE"/>
        </w:rPr>
        <w:softHyphen/>
        <w:t>მანათლებლო პროგრამით გათვალისწინებულ სასწავლო კომპონენტებს უძღვება სას</w:t>
      </w:r>
      <w:r w:rsidRPr="00977752">
        <w:rPr>
          <w:rFonts w:ascii="Sylfaen" w:hAnsi="Sylfaen" w:cs="Sylfaen"/>
          <w:bCs/>
          <w:color w:val="0D0D0D" w:themeColor="text1" w:themeTint="F2"/>
          <w:sz w:val="20"/>
          <w:szCs w:val="20"/>
          <w:lang w:val="ka-GE"/>
        </w:rPr>
        <w:softHyphen/>
        <w:t>წავ</w:t>
      </w:r>
      <w:r w:rsidRPr="00977752">
        <w:rPr>
          <w:rFonts w:ascii="Sylfaen" w:hAnsi="Sylfaen" w:cs="Sylfaen"/>
          <w:bCs/>
          <w:color w:val="0D0D0D" w:themeColor="text1" w:themeTint="F2"/>
          <w:sz w:val="20"/>
          <w:szCs w:val="20"/>
          <w:lang w:val="ka-GE"/>
        </w:rPr>
        <w:softHyphen/>
        <w:t>ლო უნივერსიტეტის აკადემიური პერსონალი, აგრეთვე სა</w:t>
      </w:r>
      <w:r w:rsidRPr="00977752">
        <w:rPr>
          <w:rFonts w:ascii="Sylfaen" w:hAnsi="Sylfaen" w:cs="Sylfaen"/>
          <w:bCs/>
          <w:color w:val="0D0D0D" w:themeColor="text1" w:themeTint="F2"/>
          <w:sz w:val="20"/>
          <w:szCs w:val="20"/>
          <w:lang w:val="ka-GE"/>
        </w:rPr>
        <w:softHyphen/>
        <w:t>თა</w:t>
      </w:r>
      <w:r w:rsidRPr="00977752">
        <w:rPr>
          <w:rFonts w:ascii="Sylfaen" w:hAnsi="Sylfaen" w:cs="Sylfaen"/>
          <w:bCs/>
          <w:color w:val="0D0D0D" w:themeColor="text1" w:themeTint="F2"/>
          <w:sz w:val="20"/>
          <w:szCs w:val="20"/>
          <w:lang w:val="ka-GE"/>
        </w:rPr>
        <w:softHyphen/>
        <w:t>ნა</w:t>
      </w:r>
      <w:r w:rsidRPr="00977752">
        <w:rPr>
          <w:rFonts w:ascii="Sylfaen" w:hAnsi="Sylfaen" w:cs="Sylfaen"/>
          <w:bCs/>
          <w:color w:val="0D0D0D" w:themeColor="text1" w:themeTint="F2"/>
          <w:sz w:val="20"/>
          <w:szCs w:val="20"/>
          <w:lang w:val="ka-GE"/>
        </w:rPr>
        <w:softHyphen/>
        <w:t>დო გამოც</w:t>
      </w:r>
      <w:r w:rsidRPr="00977752">
        <w:rPr>
          <w:rFonts w:ascii="Sylfaen" w:hAnsi="Sylfaen" w:cs="Sylfaen"/>
          <w:bCs/>
          <w:color w:val="0D0D0D" w:themeColor="text1" w:themeTint="F2"/>
          <w:sz w:val="20"/>
          <w:szCs w:val="20"/>
          <w:lang w:val="ka-GE"/>
        </w:rPr>
        <w:softHyphen/>
        <w:t>დილებისა და კომპეტენ</w:t>
      </w:r>
      <w:r w:rsidRPr="00977752">
        <w:rPr>
          <w:rFonts w:ascii="Sylfaen" w:hAnsi="Sylfaen" w:cs="Sylfaen"/>
          <w:bCs/>
          <w:color w:val="0D0D0D" w:themeColor="text1" w:themeTint="F2"/>
          <w:sz w:val="20"/>
          <w:szCs w:val="20"/>
          <w:lang w:val="ka-GE"/>
        </w:rPr>
        <w:softHyphen/>
        <w:t>ციების მქონე მოწვეული სპეციალისტები.</w:t>
      </w:r>
    </w:p>
    <w:p w14:paraId="06D617F6" w14:textId="77777777" w:rsidR="00A6670E" w:rsidRPr="00977752" w:rsidRDefault="00A6670E" w:rsidP="00A6670E">
      <w:pPr>
        <w:jc w:val="both"/>
        <w:rPr>
          <w:rFonts w:ascii="Sylfaen" w:hAnsi="Sylfaen" w:cs="Sylfaen"/>
          <w:bCs/>
          <w:color w:val="0D0D0D" w:themeColor="text1" w:themeTint="F2"/>
          <w:sz w:val="20"/>
          <w:szCs w:val="20"/>
          <w:lang w:val="ka-GE"/>
        </w:rPr>
      </w:pPr>
    </w:p>
    <w:p w14:paraId="5E61E8EB" w14:textId="77777777" w:rsidR="00A6670E" w:rsidRPr="00977752" w:rsidRDefault="00A6670E" w:rsidP="00A6670E">
      <w:pPr>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ადამიანური რესურსის შესახებ დამატებითი ინფორმაცია იხილეთ №2 დანართში.</w:t>
      </w:r>
    </w:p>
    <w:p w14:paraId="6D31742F" w14:textId="77777777" w:rsidR="00A6670E" w:rsidRPr="00977752" w:rsidRDefault="00A6670E" w:rsidP="00A6670E">
      <w:pPr>
        <w:jc w:val="both"/>
        <w:rPr>
          <w:rFonts w:ascii="Sylfaen" w:hAnsi="Sylfaen" w:cs="Sylfaen"/>
          <w:bCs/>
          <w:color w:val="0D0D0D" w:themeColor="text1" w:themeTint="F2"/>
          <w:sz w:val="20"/>
          <w:szCs w:val="20"/>
          <w:lang w:val="ka-GE"/>
        </w:rPr>
      </w:pPr>
    </w:p>
    <w:p w14:paraId="1D430FBC" w14:textId="77777777" w:rsidR="00A6670E" w:rsidRPr="00977752" w:rsidRDefault="00A6670E" w:rsidP="00A6670E">
      <w:pPr>
        <w:contextualSpacing/>
        <w:rPr>
          <w:rFonts w:ascii="Sylfaen" w:hAnsi="Sylfaen"/>
          <w:b/>
          <w:color w:val="7030A0"/>
          <w:sz w:val="20"/>
          <w:szCs w:val="20"/>
          <w:u w:val="single"/>
          <w:lang w:val="ka-GE"/>
        </w:rPr>
      </w:pPr>
      <w:r w:rsidRPr="00977752">
        <w:rPr>
          <w:rFonts w:ascii="Sylfaen" w:hAnsi="Sylfaen"/>
          <w:b/>
          <w:color w:val="7030A0"/>
          <w:sz w:val="20"/>
          <w:szCs w:val="20"/>
          <w:u w:val="single"/>
          <w:lang w:val="ka-GE"/>
        </w:rPr>
        <w:t>პროგრამის განხორციელებისათვის აუცილებელი მატერიალური რესურსი:</w:t>
      </w:r>
    </w:p>
    <w:p w14:paraId="30BF5F10" w14:textId="77777777" w:rsidR="00A6670E" w:rsidRPr="00977752" w:rsidRDefault="00A6670E" w:rsidP="00A6670E">
      <w:pPr>
        <w:contextualSpacing/>
        <w:rPr>
          <w:rFonts w:ascii="Sylfaen" w:hAnsi="Sylfaen"/>
          <w:b/>
          <w:color w:val="0D0D0D" w:themeColor="text1" w:themeTint="F2"/>
          <w:sz w:val="20"/>
          <w:szCs w:val="20"/>
          <w:u w:val="single"/>
          <w:lang w:val="ka-GE"/>
        </w:rPr>
      </w:pPr>
    </w:p>
    <w:p w14:paraId="20FE8E68" w14:textId="1679E80C" w:rsidR="00A6670E" w:rsidRPr="00977752" w:rsidRDefault="00A6670E" w:rsidP="00A6670E">
      <w:pPr>
        <w:jc w:val="both"/>
        <w:rPr>
          <w:rFonts w:ascii="Sylfaen" w:hAnsi="Sylfaen" w:cs="Arial"/>
          <w:bCs/>
          <w:iCs/>
          <w:color w:val="0D0D0D" w:themeColor="text1" w:themeTint="F2"/>
          <w:sz w:val="20"/>
          <w:szCs w:val="20"/>
        </w:rPr>
      </w:pPr>
      <w:r w:rsidRPr="00977752">
        <w:rPr>
          <w:rFonts w:ascii="Sylfaen" w:hAnsi="Sylfaen" w:cs="Sylfaen"/>
          <w:bCs/>
          <w:color w:val="0D0D0D" w:themeColor="text1" w:themeTint="F2"/>
          <w:sz w:val="20"/>
          <w:szCs w:val="20"/>
          <w:lang w:val="ka-GE"/>
        </w:rPr>
        <w:t xml:space="preserve">საერთაშორისო ურთიერთობების </w:t>
      </w:r>
      <w:r w:rsidRPr="00977752">
        <w:rPr>
          <w:rFonts w:ascii="Sylfaen" w:hAnsi="Sylfaen" w:cs="Arial"/>
          <w:bCs/>
          <w:iCs/>
          <w:color w:val="0D0D0D" w:themeColor="text1" w:themeTint="F2"/>
          <w:sz w:val="20"/>
          <w:szCs w:val="20"/>
        </w:rPr>
        <w:t>საბაკალავრო პროგრამით გათვალისწინებული სწავლის შედეგების მისაღწევად გამო</w:t>
      </w:r>
      <w:r w:rsidRPr="00977752">
        <w:rPr>
          <w:rFonts w:ascii="Sylfaen" w:hAnsi="Sylfaen" w:cs="Arial"/>
          <w:bCs/>
          <w:iCs/>
          <w:color w:val="0D0D0D" w:themeColor="text1" w:themeTint="F2"/>
          <w:sz w:val="20"/>
          <w:szCs w:val="20"/>
        </w:rPr>
        <w:softHyphen/>
        <w:t>იყე</w:t>
      </w:r>
      <w:r w:rsidRPr="00977752">
        <w:rPr>
          <w:rFonts w:ascii="Sylfaen" w:hAnsi="Sylfaen" w:cs="Arial"/>
          <w:bCs/>
          <w:iCs/>
          <w:color w:val="0D0D0D" w:themeColor="text1" w:themeTint="F2"/>
          <w:sz w:val="20"/>
          <w:szCs w:val="20"/>
        </w:rPr>
        <w:softHyphen/>
        <w:t>ნება სტუდენტებისთვის შეზ</w:t>
      </w:r>
      <w:r w:rsidRPr="00977752">
        <w:rPr>
          <w:rFonts w:ascii="Sylfaen" w:hAnsi="Sylfaen" w:cs="Arial"/>
          <w:bCs/>
          <w:iCs/>
          <w:color w:val="0D0D0D" w:themeColor="text1" w:themeTint="F2"/>
          <w:sz w:val="20"/>
          <w:szCs w:val="20"/>
        </w:rPr>
        <w:softHyphen/>
        <w:t xml:space="preserve">ღუდვების გარეშე ხელმისაწვდომი </w:t>
      </w:r>
      <w:r w:rsidRPr="00977752">
        <w:rPr>
          <w:rFonts w:ascii="Sylfaen" w:hAnsi="Sylfaen" w:cs="Arial"/>
          <w:bCs/>
          <w:iCs/>
          <w:color w:val="0D0D0D" w:themeColor="text1" w:themeTint="F2"/>
          <w:sz w:val="20"/>
          <w:szCs w:val="20"/>
          <w:lang w:val="ka-GE"/>
        </w:rPr>
        <w:t xml:space="preserve">სასწავლო </w:t>
      </w:r>
      <w:r w:rsidRPr="00977752">
        <w:rPr>
          <w:rFonts w:ascii="Sylfaen" w:hAnsi="Sylfaen" w:cs="Arial"/>
          <w:bCs/>
          <w:iCs/>
          <w:color w:val="0D0D0D" w:themeColor="text1" w:themeTint="F2"/>
          <w:sz w:val="20"/>
          <w:szCs w:val="20"/>
        </w:rPr>
        <w:t>უნივერსიტეტის ინფრა</w:t>
      </w:r>
      <w:r w:rsidRPr="00977752">
        <w:rPr>
          <w:rFonts w:ascii="Sylfaen" w:hAnsi="Sylfaen" w:cs="Arial"/>
          <w:bCs/>
          <w:iCs/>
          <w:color w:val="0D0D0D" w:themeColor="text1" w:themeTint="F2"/>
          <w:sz w:val="20"/>
          <w:szCs w:val="20"/>
        </w:rPr>
        <w:softHyphen/>
        <w:t>სტრუქ</w:t>
      </w:r>
      <w:r w:rsidRPr="00977752">
        <w:rPr>
          <w:rFonts w:ascii="Sylfaen" w:hAnsi="Sylfaen" w:cs="Arial"/>
          <w:bCs/>
          <w:iCs/>
          <w:color w:val="0D0D0D" w:themeColor="text1" w:themeTint="F2"/>
          <w:sz w:val="20"/>
          <w:szCs w:val="20"/>
        </w:rPr>
        <w:softHyphen/>
      </w:r>
      <w:r w:rsidRPr="00977752">
        <w:rPr>
          <w:rFonts w:ascii="Sylfaen" w:hAnsi="Sylfaen" w:cs="Arial"/>
          <w:bCs/>
          <w:iCs/>
          <w:color w:val="0D0D0D" w:themeColor="text1" w:themeTint="F2"/>
          <w:sz w:val="20"/>
          <w:szCs w:val="20"/>
        </w:rPr>
        <w:softHyphen/>
        <w:t>ტურა და მატერიალურ-ტექნიკური რესურსი, კერ</w:t>
      </w:r>
      <w:r w:rsidRPr="00977752">
        <w:rPr>
          <w:rFonts w:ascii="Sylfaen" w:hAnsi="Sylfaen" w:cs="Arial"/>
          <w:bCs/>
          <w:iCs/>
          <w:color w:val="0D0D0D" w:themeColor="text1" w:themeTint="F2"/>
          <w:sz w:val="20"/>
          <w:szCs w:val="20"/>
        </w:rPr>
        <w:softHyphen/>
        <w:t xml:space="preserve">ძოდ: </w:t>
      </w:r>
    </w:p>
    <w:p w14:paraId="5DC7D5D8" w14:textId="77777777" w:rsidR="001B2A55" w:rsidRPr="00977752" w:rsidRDefault="001B2A55" w:rsidP="00A6670E">
      <w:pPr>
        <w:jc w:val="both"/>
        <w:rPr>
          <w:rFonts w:ascii="Sylfaen" w:hAnsi="Sylfaen" w:cs="Arial"/>
          <w:bCs/>
          <w:iCs/>
          <w:color w:val="0D0D0D" w:themeColor="text1" w:themeTint="F2"/>
          <w:sz w:val="20"/>
          <w:szCs w:val="20"/>
          <w:lang w:val="ka-GE"/>
        </w:rPr>
      </w:pPr>
    </w:p>
    <w:p w14:paraId="60A9EAB8" w14:textId="77777777" w:rsidR="00A6670E" w:rsidRPr="00977752" w:rsidRDefault="00A6670E" w:rsidP="00CD5F8E">
      <w:pPr>
        <w:numPr>
          <w:ilvl w:val="0"/>
          <w:numId w:val="1"/>
        </w:numPr>
        <w:ind w:left="450" w:hanging="450"/>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სათანადო ინვენტარით აღჭურ</w:t>
      </w:r>
      <w:r w:rsidRPr="00977752">
        <w:rPr>
          <w:rFonts w:ascii="Sylfaen" w:hAnsi="Sylfaen" w:cs="Sylfaen"/>
          <w:bCs/>
          <w:color w:val="0D0D0D" w:themeColor="text1" w:themeTint="F2"/>
          <w:sz w:val="20"/>
          <w:szCs w:val="20"/>
          <w:lang w:val="ka-GE"/>
        </w:rPr>
        <w:softHyphen/>
        <w:t>ვილი სასწავლო აუდიტო</w:t>
      </w:r>
      <w:r w:rsidRPr="00977752">
        <w:rPr>
          <w:rFonts w:ascii="Sylfaen" w:hAnsi="Sylfaen" w:cs="Sylfaen"/>
          <w:bCs/>
          <w:color w:val="0D0D0D" w:themeColor="text1" w:themeTint="F2"/>
          <w:sz w:val="20"/>
          <w:szCs w:val="20"/>
          <w:lang w:val="ka-GE"/>
        </w:rPr>
        <w:softHyphen/>
        <w:t>რი</w:t>
      </w:r>
      <w:r w:rsidRPr="00977752">
        <w:rPr>
          <w:rFonts w:ascii="Sylfaen" w:hAnsi="Sylfaen" w:cs="Sylfaen"/>
          <w:bCs/>
          <w:color w:val="0D0D0D" w:themeColor="text1" w:themeTint="F2"/>
          <w:sz w:val="20"/>
          <w:szCs w:val="20"/>
          <w:lang w:val="ka-GE"/>
        </w:rPr>
        <w:softHyphen/>
        <w:t xml:space="preserve">ები და საკონფერენციო დარბაზები; </w:t>
      </w:r>
    </w:p>
    <w:p w14:paraId="719E84DC" w14:textId="77777777" w:rsidR="00A6670E" w:rsidRPr="00977752" w:rsidRDefault="00A6670E" w:rsidP="00CD5F8E">
      <w:pPr>
        <w:numPr>
          <w:ilvl w:val="0"/>
          <w:numId w:val="1"/>
        </w:numPr>
        <w:ind w:left="450" w:hanging="450"/>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კომპიუტერული ტექნიკითა და საინფორმაციო-საკომუნიკაციო ტექნოლოგიებით აღჭურვილი  ბიბ</w:t>
      </w:r>
      <w:r w:rsidRPr="00977752">
        <w:rPr>
          <w:rFonts w:ascii="Sylfaen" w:hAnsi="Sylfaen" w:cs="Sylfaen"/>
          <w:bCs/>
          <w:color w:val="0D0D0D" w:themeColor="text1" w:themeTint="F2"/>
          <w:sz w:val="20"/>
          <w:szCs w:val="20"/>
          <w:lang w:val="ka-GE"/>
        </w:rPr>
        <w:softHyphen/>
      </w:r>
      <w:r w:rsidRPr="00977752">
        <w:rPr>
          <w:rFonts w:ascii="Sylfaen" w:hAnsi="Sylfaen" w:cs="Sylfaen"/>
          <w:bCs/>
          <w:color w:val="0D0D0D" w:themeColor="text1" w:themeTint="F2"/>
          <w:sz w:val="20"/>
          <w:szCs w:val="20"/>
          <w:lang w:val="ka-GE"/>
        </w:rPr>
        <w:softHyphen/>
      </w:r>
      <w:r w:rsidRPr="00977752">
        <w:rPr>
          <w:rFonts w:ascii="Sylfaen" w:hAnsi="Sylfaen" w:cs="Sylfaen"/>
          <w:bCs/>
          <w:color w:val="0D0D0D" w:themeColor="text1" w:themeTint="F2"/>
          <w:sz w:val="20"/>
          <w:szCs w:val="20"/>
          <w:lang w:val="ka-GE"/>
        </w:rPr>
        <w:softHyphen/>
      </w:r>
      <w:r w:rsidRPr="00977752">
        <w:rPr>
          <w:rFonts w:ascii="Sylfaen" w:hAnsi="Sylfaen" w:cs="Sylfaen"/>
          <w:bCs/>
          <w:color w:val="0D0D0D" w:themeColor="text1" w:themeTint="F2"/>
          <w:sz w:val="20"/>
          <w:szCs w:val="20"/>
          <w:lang w:val="ka-GE"/>
        </w:rPr>
        <w:softHyphen/>
        <w:t>ლი</w:t>
      </w:r>
      <w:r w:rsidRPr="00977752">
        <w:rPr>
          <w:rFonts w:ascii="Sylfaen" w:hAnsi="Sylfaen" w:cs="Sylfaen"/>
          <w:bCs/>
          <w:color w:val="0D0D0D" w:themeColor="text1" w:themeTint="F2"/>
          <w:sz w:val="20"/>
          <w:szCs w:val="20"/>
          <w:lang w:val="ka-GE"/>
        </w:rPr>
        <w:softHyphen/>
        <w:t>ო</w:t>
      </w:r>
      <w:r w:rsidRPr="00977752">
        <w:rPr>
          <w:rFonts w:ascii="Sylfaen" w:hAnsi="Sylfaen" w:cs="Sylfaen"/>
          <w:bCs/>
          <w:color w:val="0D0D0D" w:themeColor="text1" w:themeTint="F2"/>
          <w:sz w:val="20"/>
          <w:szCs w:val="20"/>
          <w:lang w:val="ka-GE"/>
        </w:rPr>
        <w:softHyphen/>
      </w:r>
      <w:r w:rsidRPr="00977752">
        <w:rPr>
          <w:rFonts w:ascii="Sylfaen" w:hAnsi="Sylfaen" w:cs="Sylfaen"/>
          <w:bCs/>
          <w:color w:val="0D0D0D" w:themeColor="text1" w:themeTint="F2"/>
          <w:sz w:val="20"/>
          <w:szCs w:val="20"/>
          <w:lang w:val="ka-GE"/>
        </w:rPr>
        <w:softHyphen/>
        <w:t>თეკა;</w:t>
      </w:r>
    </w:p>
    <w:p w14:paraId="695BDAF7" w14:textId="77777777" w:rsidR="00A6670E" w:rsidRPr="00977752" w:rsidRDefault="00A6670E" w:rsidP="00CD5F8E">
      <w:pPr>
        <w:numPr>
          <w:ilvl w:val="0"/>
          <w:numId w:val="1"/>
        </w:numPr>
        <w:ind w:left="450" w:hanging="450"/>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კომ</w:t>
      </w:r>
      <w:r w:rsidRPr="00977752">
        <w:rPr>
          <w:rFonts w:ascii="Sylfaen" w:hAnsi="Sylfaen" w:cs="Sylfaen"/>
          <w:bCs/>
          <w:color w:val="0D0D0D" w:themeColor="text1" w:themeTint="F2"/>
          <w:sz w:val="20"/>
          <w:szCs w:val="20"/>
          <w:lang w:val="ka-GE"/>
        </w:rPr>
        <w:softHyphen/>
        <w:t>პიუ</w:t>
      </w:r>
      <w:r w:rsidRPr="00977752">
        <w:rPr>
          <w:rFonts w:ascii="Sylfaen" w:hAnsi="Sylfaen" w:cs="Sylfaen"/>
          <w:bCs/>
          <w:color w:val="0D0D0D" w:themeColor="text1" w:themeTint="F2"/>
          <w:sz w:val="20"/>
          <w:szCs w:val="20"/>
          <w:lang w:val="ka-GE"/>
        </w:rPr>
        <w:softHyphen/>
      </w:r>
      <w:r w:rsidRPr="00977752">
        <w:rPr>
          <w:rFonts w:ascii="Sylfaen" w:hAnsi="Sylfaen" w:cs="Sylfaen"/>
          <w:bCs/>
          <w:color w:val="0D0D0D" w:themeColor="text1" w:themeTint="F2"/>
          <w:sz w:val="20"/>
          <w:szCs w:val="20"/>
          <w:lang w:val="ka-GE"/>
        </w:rPr>
        <w:softHyphen/>
        <w:t>ტე</w:t>
      </w:r>
      <w:r w:rsidRPr="00977752">
        <w:rPr>
          <w:rFonts w:ascii="Sylfaen" w:hAnsi="Sylfaen" w:cs="Sylfaen"/>
          <w:bCs/>
          <w:color w:val="0D0D0D" w:themeColor="text1" w:themeTint="F2"/>
          <w:sz w:val="20"/>
          <w:szCs w:val="20"/>
          <w:lang w:val="ka-GE"/>
        </w:rPr>
        <w:softHyphen/>
        <w:t>რუ</w:t>
      </w:r>
      <w:r w:rsidRPr="00977752">
        <w:rPr>
          <w:rFonts w:ascii="Sylfaen" w:hAnsi="Sylfaen" w:cs="Sylfaen"/>
          <w:bCs/>
          <w:color w:val="0D0D0D" w:themeColor="text1" w:themeTint="F2"/>
          <w:sz w:val="20"/>
          <w:szCs w:val="20"/>
          <w:lang w:val="ka-GE"/>
        </w:rPr>
        <w:softHyphen/>
        <w:t>ლი კლა</w:t>
      </w:r>
      <w:r w:rsidRPr="00977752">
        <w:rPr>
          <w:rFonts w:ascii="Sylfaen" w:hAnsi="Sylfaen" w:cs="Sylfaen"/>
          <w:bCs/>
          <w:color w:val="0D0D0D" w:themeColor="text1" w:themeTint="F2"/>
          <w:sz w:val="20"/>
          <w:szCs w:val="20"/>
          <w:lang w:val="ka-GE"/>
        </w:rPr>
        <w:softHyphen/>
        <w:t>სე</w:t>
      </w:r>
      <w:r w:rsidRPr="00977752">
        <w:rPr>
          <w:rFonts w:ascii="Sylfaen" w:hAnsi="Sylfaen" w:cs="Sylfaen"/>
          <w:bCs/>
          <w:color w:val="0D0D0D" w:themeColor="text1" w:themeTint="F2"/>
          <w:sz w:val="20"/>
          <w:szCs w:val="20"/>
          <w:lang w:val="ka-GE"/>
        </w:rPr>
        <w:softHyphen/>
        <w:t>ბი, ინ</w:t>
      </w:r>
      <w:r w:rsidRPr="00977752">
        <w:rPr>
          <w:rFonts w:ascii="Sylfaen" w:hAnsi="Sylfaen" w:cs="Sylfaen"/>
          <w:bCs/>
          <w:color w:val="0D0D0D" w:themeColor="text1" w:themeTint="F2"/>
          <w:sz w:val="20"/>
          <w:szCs w:val="20"/>
          <w:lang w:val="ka-GE"/>
        </w:rPr>
        <w:softHyphen/>
        <w:t>ტერნეტში და შიდა ქსელში ჩარ</w:t>
      </w:r>
      <w:r w:rsidRPr="00977752">
        <w:rPr>
          <w:rFonts w:ascii="Sylfaen" w:hAnsi="Sylfaen" w:cs="Sylfaen"/>
          <w:bCs/>
          <w:color w:val="0D0D0D" w:themeColor="text1" w:themeTint="F2"/>
          <w:sz w:val="20"/>
          <w:szCs w:val="20"/>
          <w:lang w:val="ka-GE"/>
        </w:rPr>
        <w:softHyphen/>
        <w:t>თუ</w:t>
      </w:r>
      <w:r w:rsidRPr="00977752">
        <w:rPr>
          <w:rFonts w:ascii="Sylfaen" w:hAnsi="Sylfaen" w:cs="Sylfaen"/>
          <w:bCs/>
          <w:color w:val="0D0D0D" w:themeColor="text1" w:themeTint="F2"/>
          <w:sz w:val="20"/>
          <w:szCs w:val="20"/>
          <w:lang w:val="ka-GE"/>
        </w:rPr>
        <w:softHyphen/>
        <w:t>ლი კომპიუტერული ტექნიკა და სწავლის/სწავლების პროცე</w:t>
      </w:r>
      <w:r w:rsidRPr="00977752">
        <w:rPr>
          <w:rFonts w:ascii="Sylfaen" w:hAnsi="Sylfaen" w:cs="Sylfaen"/>
          <w:bCs/>
          <w:color w:val="0D0D0D" w:themeColor="text1" w:themeTint="F2"/>
          <w:sz w:val="20"/>
          <w:szCs w:val="20"/>
          <w:lang w:val="ka-GE"/>
        </w:rPr>
        <w:softHyphen/>
        <w:t>სის ადეკ</w:t>
      </w:r>
      <w:r w:rsidRPr="00977752">
        <w:rPr>
          <w:rFonts w:ascii="Sylfaen" w:hAnsi="Sylfaen" w:cs="Sylfaen"/>
          <w:bCs/>
          <w:color w:val="0D0D0D" w:themeColor="text1" w:themeTint="F2"/>
          <w:sz w:val="20"/>
          <w:szCs w:val="20"/>
          <w:lang w:val="ka-GE"/>
        </w:rPr>
        <w:softHyphen/>
        <w:t>ვა</w:t>
      </w:r>
      <w:r w:rsidRPr="00977752">
        <w:rPr>
          <w:rFonts w:ascii="Sylfaen" w:hAnsi="Sylfaen" w:cs="Sylfaen"/>
          <w:bCs/>
          <w:color w:val="0D0D0D" w:themeColor="text1" w:themeTint="F2"/>
          <w:sz w:val="20"/>
          <w:szCs w:val="20"/>
          <w:lang w:val="ka-GE"/>
        </w:rPr>
        <w:softHyphen/>
        <w:t>ტური კომპი</w:t>
      </w:r>
      <w:r w:rsidRPr="00977752">
        <w:rPr>
          <w:rFonts w:ascii="Sylfaen" w:hAnsi="Sylfaen" w:cs="Sylfaen"/>
          <w:bCs/>
          <w:color w:val="0D0D0D" w:themeColor="text1" w:themeTint="F2"/>
          <w:sz w:val="20"/>
          <w:szCs w:val="20"/>
          <w:lang w:val="ka-GE"/>
        </w:rPr>
        <w:softHyphen/>
        <w:t>უტე</w:t>
      </w:r>
      <w:r w:rsidRPr="00977752">
        <w:rPr>
          <w:rFonts w:ascii="Sylfaen" w:hAnsi="Sylfaen" w:cs="Sylfaen"/>
          <w:bCs/>
          <w:color w:val="0D0D0D" w:themeColor="text1" w:themeTint="F2"/>
          <w:sz w:val="20"/>
          <w:szCs w:val="20"/>
          <w:lang w:val="ka-GE"/>
        </w:rPr>
        <w:softHyphen/>
        <w:t>რუ</w:t>
      </w:r>
      <w:r w:rsidRPr="00977752">
        <w:rPr>
          <w:rFonts w:ascii="Sylfaen" w:hAnsi="Sylfaen" w:cs="Sylfaen"/>
          <w:bCs/>
          <w:color w:val="0D0D0D" w:themeColor="text1" w:themeTint="F2"/>
          <w:sz w:val="20"/>
          <w:szCs w:val="20"/>
          <w:lang w:val="ka-GE"/>
        </w:rPr>
        <w:softHyphen/>
        <w:t>ლი პროგ</w:t>
      </w:r>
      <w:r w:rsidRPr="00977752">
        <w:rPr>
          <w:rFonts w:ascii="Sylfaen" w:hAnsi="Sylfaen" w:cs="Sylfaen"/>
          <w:bCs/>
          <w:color w:val="0D0D0D" w:themeColor="text1" w:themeTint="F2"/>
          <w:sz w:val="20"/>
          <w:szCs w:val="20"/>
          <w:lang w:val="ka-GE"/>
        </w:rPr>
        <w:softHyphen/>
        <w:t>რა</w:t>
      </w:r>
      <w:r w:rsidRPr="00977752">
        <w:rPr>
          <w:rFonts w:ascii="Sylfaen" w:hAnsi="Sylfaen" w:cs="Sylfaen"/>
          <w:bCs/>
          <w:color w:val="0D0D0D" w:themeColor="text1" w:themeTint="F2"/>
          <w:sz w:val="20"/>
          <w:szCs w:val="20"/>
          <w:lang w:val="ka-GE"/>
        </w:rPr>
        <w:softHyphen/>
        <w:t xml:space="preserve">მები; </w:t>
      </w:r>
    </w:p>
    <w:p w14:paraId="03EC1711" w14:textId="77777777" w:rsidR="00A6670E" w:rsidRPr="00977752" w:rsidRDefault="00A6670E" w:rsidP="00CD5F8E">
      <w:pPr>
        <w:numPr>
          <w:ilvl w:val="0"/>
          <w:numId w:val="1"/>
        </w:numPr>
        <w:ind w:left="450" w:hanging="450"/>
        <w:jc w:val="both"/>
        <w:rPr>
          <w:rFonts w:ascii="Sylfaen" w:hAnsi="Sylfaen" w:cs="Sylfaen"/>
          <w:bCs/>
          <w:color w:val="0D0D0D" w:themeColor="text1" w:themeTint="F2"/>
          <w:sz w:val="20"/>
          <w:szCs w:val="20"/>
          <w:lang w:val="ka-GE"/>
        </w:rPr>
      </w:pPr>
      <w:r w:rsidRPr="00977752">
        <w:rPr>
          <w:rFonts w:ascii="Sylfaen" w:hAnsi="Sylfaen" w:cs="Sylfaen"/>
          <w:bCs/>
          <w:color w:val="0D0D0D" w:themeColor="text1" w:themeTint="F2"/>
          <w:sz w:val="20"/>
          <w:szCs w:val="20"/>
          <w:lang w:val="ka-GE"/>
        </w:rPr>
        <w:t>სხვადასხვა ტექნიკური მოწ</w:t>
      </w:r>
      <w:r w:rsidRPr="00977752">
        <w:rPr>
          <w:rFonts w:ascii="Sylfaen" w:hAnsi="Sylfaen" w:cs="Sylfaen"/>
          <w:bCs/>
          <w:color w:val="0D0D0D" w:themeColor="text1" w:themeTint="F2"/>
          <w:sz w:val="20"/>
          <w:szCs w:val="20"/>
          <w:lang w:val="ka-GE"/>
        </w:rPr>
        <w:softHyphen/>
        <w:t>ყობი</w:t>
      </w:r>
      <w:r w:rsidRPr="00977752">
        <w:rPr>
          <w:rFonts w:ascii="Sylfaen" w:hAnsi="Sylfaen" w:cs="Sylfaen"/>
          <w:bCs/>
          <w:color w:val="0D0D0D" w:themeColor="text1" w:themeTint="F2"/>
          <w:sz w:val="20"/>
          <w:szCs w:val="20"/>
          <w:lang w:val="ka-GE"/>
        </w:rPr>
        <w:softHyphen/>
        <w:t>ლო</w:t>
      </w:r>
      <w:r w:rsidRPr="00977752">
        <w:rPr>
          <w:rFonts w:ascii="Sylfaen" w:hAnsi="Sylfaen" w:cs="Sylfaen"/>
          <w:bCs/>
          <w:color w:val="0D0D0D" w:themeColor="text1" w:themeTint="F2"/>
          <w:sz w:val="20"/>
          <w:szCs w:val="20"/>
          <w:lang w:val="ka-GE"/>
        </w:rPr>
        <w:softHyphen/>
        <w:t xml:space="preserve">ბები და ა.შ. </w:t>
      </w:r>
    </w:p>
    <w:p w14:paraId="133D98C8" w14:textId="77777777" w:rsidR="00A6670E" w:rsidRPr="00977752" w:rsidRDefault="00A6670E" w:rsidP="00A6670E">
      <w:pPr>
        <w:ind w:left="450"/>
        <w:jc w:val="both"/>
        <w:rPr>
          <w:rFonts w:ascii="Sylfaen" w:hAnsi="Sylfaen" w:cs="Sylfaen"/>
          <w:bCs/>
          <w:color w:val="0D0D0D" w:themeColor="text1" w:themeTint="F2"/>
          <w:sz w:val="20"/>
          <w:szCs w:val="20"/>
          <w:lang w:val="ka-GE"/>
        </w:rPr>
      </w:pPr>
    </w:p>
    <w:p w14:paraId="3D1AED93" w14:textId="4EAD493B" w:rsidR="00A6670E" w:rsidRPr="00977752" w:rsidRDefault="00A6670E" w:rsidP="00A6670E">
      <w:pPr>
        <w:jc w:val="both"/>
        <w:rPr>
          <w:rFonts w:ascii="Sylfaen" w:hAnsi="Sylfaen" w:cs="Arial"/>
          <w:bCs/>
          <w:iCs/>
          <w:color w:val="0D0D0D" w:themeColor="text1" w:themeTint="F2"/>
          <w:sz w:val="20"/>
          <w:szCs w:val="20"/>
          <w:lang w:val="ka-GE"/>
        </w:rPr>
      </w:pPr>
      <w:r w:rsidRPr="00977752">
        <w:rPr>
          <w:rFonts w:ascii="Sylfaen" w:hAnsi="Sylfaen" w:cs="Arial"/>
          <w:bCs/>
          <w:iCs/>
          <w:color w:val="0D0D0D" w:themeColor="text1" w:themeTint="F2"/>
          <w:sz w:val="20"/>
          <w:szCs w:val="20"/>
        </w:rPr>
        <w:t>პროგრამა უზრუნველყოფილია შესაბამისი სახელმძღვანელო და მეთოდური ლი</w:t>
      </w:r>
      <w:r w:rsidRPr="00977752">
        <w:rPr>
          <w:rFonts w:ascii="Sylfaen" w:hAnsi="Sylfaen" w:cs="Arial"/>
          <w:bCs/>
          <w:iCs/>
          <w:color w:val="0D0D0D" w:themeColor="text1" w:themeTint="F2"/>
          <w:sz w:val="20"/>
          <w:szCs w:val="20"/>
        </w:rPr>
        <w:softHyphen/>
        <w:t>ტე</w:t>
      </w:r>
      <w:r w:rsidRPr="00977752">
        <w:rPr>
          <w:rFonts w:ascii="Sylfaen" w:hAnsi="Sylfaen" w:cs="Arial"/>
          <w:bCs/>
          <w:iCs/>
          <w:color w:val="0D0D0D" w:themeColor="text1" w:themeTint="F2"/>
          <w:sz w:val="20"/>
          <w:szCs w:val="20"/>
        </w:rPr>
        <w:softHyphen/>
        <w:t>რატურით. უნივერსიტეტის ბიბლიოთეკა სტუდენტებს უზრუნველყოფს სასწავლო კურ</w:t>
      </w:r>
      <w:r w:rsidRPr="00977752">
        <w:rPr>
          <w:rFonts w:ascii="Sylfaen" w:hAnsi="Sylfaen" w:cs="Arial"/>
          <w:bCs/>
          <w:iCs/>
          <w:color w:val="0D0D0D" w:themeColor="text1" w:themeTint="F2"/>
          <w:sz w:val="20"/>
          <w:szCs w:val="20"/>
        </w:rPr>
        <w:softHyphen/>
        <w:t>სების სილაბუსებით გათვალისწინებული შესაბამისი ბეჭდური და ელექტრო</w:t>
      </w:r>
      <w:r w:rsidRPr="00977752">
        <w:rPr>
          <w:rFonts w:ascii="Sylfaen" w:hAnsi="Sylfaen" w:cs="Arial"/>
          <w:bCs/>
          <w:iCs/>
          <w:color w:val="0D0D0D" w:themeColor="text1" w:themeTint="F2"/>
          <w:sz w:val="20"/>
          <w:szCs w:val="20"/>
        </w:rPr>
        <w:softHyphen/>
        <w:t>ნუ</w:t>
      </w:r>
      <w:r w:rsidRPr="00977752">
        <w:rPr>
          <w:rFonts w:ascii="Sylfaen" w:hAnsi="Sylfaen" w:cs="Arial"/>
          <w:bCs/>
          <w:iCs/>
          <w:color w:val="0D0D0D" w:themeColor="text1" w:themeTint="F2"/>
          <w:sz w:val="20"/>
          <w:szCs w:val="20"/>
        </w:rPr>
        <w:softHyphen/>
        <w:t>ლი სახელმძღვა</w:t>
      </w:r>
      <w:r w:rsidRPr="00977752">
        <w:rPr>
          <w:rFonts w:ascii="Sylfaen" w:hAnsi="Sylfaen" w:cs="Arial"/>
          <w:bCs/>
          <w:iCs/>
          <w:color w:val="0D0D0D" w:themeColor="text1" w:themeTint="F2"/>
          <w:sz w:val="20"/>
          <w:szCs w:val="20"/>
        </w:rPr>
        <w:softHyphen/>
        <w:t>ნე</w:t>
      </w:r>
      <w:r w:rsidRPr="00977752">
        <w:rPr>
          <w:rFonts w:ascii="Sylfaen" w:hAnsi="Sylfaen" w:cs="Arial"/>
          <w:bCs/>
          <w:iCs/>
          <w:color w:val="0D0D0D" w:themeColor="text1" w:themeTint="F2"/>
          <w:sz w:val="20"/>
          <w:szCs w:val="20"/>
        </w:rPr>
        <w:softHyphen/>
        <w:t>ლო</w:t>
      </w:r>
      <w:r w:rsidRPr="00977752">
        <w:rPr>
          <w:rFonts w:ascii="Sylfaen" w:hAnsi="Sylfaen" w:cs="Arial"/>
          <w:bCs/>
          <w:iCs/>
          <w:color w:val="0D0D0D" w:themeColor="text1" w:themeTint="F2"/>
          <w:sz w:val="20"/>
          <w:szCs w:val="20"/>
        </w:rPr>
        <w:softHyphen/>
        <w:t>ე</w:t>
      </w:r>
      <w:r w:rsidRPr="00977752">
        <w:rPr>
          <w:rFonts w:ascii="Sylfaen" w:hAnsi="Sylfaen" w:cs="Arial"/>
          <w:bCs/>
          <w:iCs/>
          <w:color w:val="0D0D0D" w:themeColor="text1" w:themeTint="F2"/>
          <w:sz w:val="20"/>
          <w:szCs w:val="20"/>
        </w:rPr>
        <w:softHyphen/>
        <w:t>ბით, სასწავლო-მეთოდური და სა</w:t>
      </w:r>
      <w:r w:rsidRPr="00977752">
        <w:rPr>
          <w:rFonts w:ascii="Sylfaen" w:hAnsi="Sylfaen" w:cs="Arial"/>
          <w:bCs/>
          <w:iCs/>
          <w:color w:val="0D0D0D" w:themeColor="text1" w:themeTint="F2"/>
          <w:sz w:val="20"/>
          <w:szCs w:val="20"/>
        </w:rPr>
        <w:softHyphen/>
        <w:t>მეცნიერო ლიტერატურით, აგრეთვე ბიბლიოთეკის წიგნადი ფონ</w:t>
      </w:r>
      <w:r w:rsidRPr="00977752">
        <w:rPr>
          <w:rFonts w:ascii="Sylfaen" w:hAnsi="Sylfaen" w:cs="Arial"/>
          <w:bCs/>
          <w:iCs/>
          <w:color w:val="0D0D0D" w:themeColor="text1" w:themeTint="F2"/>
          <w:sz w:val="20"/>
          <w:szCs w:val="20"/>
        </w:rPr>
        <w:softHyphen/>
        <w:t>დის მონაცემ</w:t>
      </w:r>
      <w:r w:rsidRPr="00977752">
        <w:rPr>
          <w:rFonts w:ascii="Sylfaen" w:hAnsi="Sylfaen" w:cs="Arial"/>
          <w:bCs/>
          <w:iCs/>
          <w:color w:val="0D0D0D" w:themeColor="text1" w:themeTint="F2"/>
          <w:sz w:val="20"/>
          <w:szCs w:val="20"/>
        </w:rPr>
        <w:softHyphen/>
        <w:t>თა ბაზით და უნივერსიტეტის ვებ-გვერდზე განთავ</w:t>
      </w:r>
      <w:r w:rsidRPr="00977752">
        <w:rPr>
          <w:rFonts w:ascii="Sylfaen" w:hAnsi="Sylfaen" w:cs="Arial"/>
          <w:bCs/>
          <w:iCs/>
          <w:color w:val="0D0D0D" w:themeColor="text1" w:themeTint="F2"/>
          <w:sz w:val="20"/>
          <w:szCs w:val="20"/>
        </w:rPr>
        <w:softHyphen/>
        <w:t>სებული ელექტრონული კა</w:t>
      </w:r>
      <w:r w:rsidRPr="00977752">
        <w:rPr>
          <w:rFonts w:ascii="Sylfaen" w:hAnsi="Sylfaen" w:cs="Arial"/>
          <w:bCs/>
          <w:iCs/>
          <w:color w:val="0D0D0D" w:themeColor="text1" w:themeTint="F2"/>
          <w:sz w:val="20"/>
          <w:szCs w:val="20"/>
        </w:rPr>
        <w:softHyphen/>
        <w:t>ტალოგით.</w:t>
      </w:r>
    </w:p>
    <w:p w14:paraId="4D18EDBA" w14:textId="77777777" w:rsidR="00A6670E" w:rsidRPr="00977752" w:rsidRDefault="00A6670E" w:rsidP="00A6670E">
      <w:pPr>
        <w:jc w:val="both"/>
        <w:rPr>
          <w:rFonts w:ascii="Sylfaen" w:hAnsi="Sylfaen" w:cs="Arial"/>
          <w:bCs/>
          <w:iCs/>
          <w:color w:val="0D0D0D" w:themeColor="text1" w:themeTint="F2"/>
          <w:sz w:val="20"/>
          <w:szCs w:val="20"/>
          <w:lang w:val="ka-GE"/>
        </w:rPr>
      </w:pPr>
    </w:p>
    <w:p w14:paraId="5064E3CB" w14:textId="68DF44A8" w:rsidR="00A6670E" w:rsidRPr="00977752" w:rsidRDefault="00A6670E" w:rsidP="00A6670E">
      <w:pPr>
        <w:jc w:val="both"/>
        <w:rPr>
          <w:rFonts w:ascii="Sylfaen" w:hAnsi="Sylfaen"/>
          <w:color w:val="0D0D0D" w:themeColor="text1" w:themeTint="F2"/>
          <w:sz w:val="20"/>
          <w:szCs w:val="20"/>
        </w:rPr>
      </w:pPr>
      <w:r w:rsidRPr="00977752">
        <w:rPr>
          <w:rFonts w:ascii="Sylfaen" w:hAnsi="Sylfaen"/>
          <w:color w:val="0D0D0D" w:themeColor="text1" w:themeTint="F2"/>
          <w:sz w:val="20"/>
          <w:szCs w:val="20"/>
          <w:lang w:val="ka-GE"/>
        </w:rPr>
        <w:t>უნივერსიტეტის საკუთრებაში და მფლობელობაში არსებული მატერიალური რესურსი უზ</w:t>
      </w:r>
      <w:r w:rsidRPr="00977752">
        <w:rPr>
          <w:rFonts w:ascii="Sylfaen" w:hAnsi="Sylfaen"/>
          <w:color w:val="0D0D0D" w:themeColor="text1" w:themeTint="F2"/>
          <w:sz w:val="20"/>
          <w:szCs w:val="20"/>
          <w:lang w:val="ka-GE"/>
        </w:rPr>
        <w:softHyphen/>
        <w:t>რუნ</w:t>
      </w:r>
      <w:r w:rsidRPr="00977752">
        <w:rPr>
          <w:rFonts w:ascii="Sylfaen" w:hAnsi="Sylfaen"/>
          <w:color w:val="0D0D0D" w:themeColor="text1" w:themeTint="F2"/>
          <w:sz w:val="20"/>
          <w:szCs w:val="20"/>
          <w:lang w:val="ka-GE"/>
        </w:rPr>
        <w:softHyphen/>
        <w:t>ველ</w:t>
      </w:r>
      <w:r w:rsidRPr="00977752">
        <w:rPr>
          <w:rFonts w:ascii="Sylfaen" w:hAnsi="Sylfaen"/>
          <w:color w:val="0D0D0D" w:themeColor="text1" w:themeTint="F2"/>
          <w:sz w:val="20"/>
          <w:szCs w:val="20"/>
          <w:lang w:val="ka-GE"/>
        </w:rPr>
        <w:softHyphen/>
        <w:t xml:space="preserve">ყოფს </w:t>
      </w:r>
      <w:r w:rsidRPr="00977752">
        <w:rPr>
          <w:rFonts w:ascii="Sylfaen" w:hAnsi="Sylfaen" w:cs="Sylfaen"/>
          <w:bCs/>
          <w:color w:val="0D0D0D" w:themeColor="text1" w:themeTint="F2"/>
          <w:sz w:val="20"/>
          <w:szCs w:val="20"/>
          <w:lang w:val="ka-GE"/>
        </w:rPr>
        <w:t xml:space="preserve">საერთაშორისო ურთიერთობების </w:t>
      </w:r>
      <w:r w:rsidRPr="00977752">
        <w:rPr>
          <w:rFonts w:ascii="Sylfaen" w:hAnsi="Sylfaen"/>
          <w:color w:val="0D0D0D" w:themeColor="text1" w:themeTint="F2"/>
          <w:sz w:val="20"/>
          <w:szCs w:val="20"/>
          <w:lang w:val="ka-GE"/>
        </w:rPr>
        <w:t>საბაკალავრო  პროგრამის მიზ</w:t>
      </w:r>
      <w:r w:rsidRPr="00977752">
        <w:rPr>
          <w:rFonts w:ascii="Sylfaen" w:hAnsi="Sylfaen"/>
          <w:color w:val="0D0D0D" w:themeColor="text1" w:themeTint="F2"/>
          <w:sz w:val="20"/>
          <w:szCs w:val="20"/>
          <w:lang w:val="ka-GE"/>
        </w:rPr>
        <w:softHyphen/>
        <w:t>ნე</w:t>
      </w:r>
      <w:r w:rsidRPr="00977752">
        <w:rPr>
          <w:rFonts w:ascii="Sylfaen" w:hAnsi="Sylfaen"/>
          <w:color w:val="0D0D0D" w:themeColor="text1" w:themeTint="F2"/>
          <w:sz w:val="20"/>
          <w:szCs w:val="20"/>
          <w:lang w:val="ka-GE"/>
        </w:rPr>
        <w:softHyphen/>
        <w:t>ბის რეალიზაციასა და დაგეგმილი სწავლის შე</w:t>
      </w:r>
      <w:r w:rsidRPr="00977752">
        <w:rPr>
          <w:rFonts w:ascii="Sylfaen" w:hAnsi="Sylfaen"/>
          <w:color w:val="0D0D0D" w:themeColor="text1" w:themeTint="F2"/>
          <w:sz w:val="20"/>
          <w:szCs w:val="20"/>
          <w:lang w:val="ka-GE"/>
        </w:rPr>
        <w:softHyphen/>
        <w:t>დე</w:t>
      </w:r>
      <w:r w:rsidRPr="00977752">
        <w:rPr>
          <w:rFonts w:ascii="Sylfaen" w:hAnsi="Sylfaen"/>
          <w:color w:val="0D0D0D" w:themeColor="text1" w:themeTint="F2"/>
          <w:sz w:val="20"/>
          <w:szCs w:val="20"/>
          <w:lang w:val="ka-GE"/>
        </w:rPr>
        <w:softHyphen/>
        <w:t>გების მიღწევას:</w:t>
      </w:r>
    </w:p>
    <w:p w14:paraId="4983B9D0" w14:textId="77777777" w:rsidR="00A6670E" w:rsidRPr="00977752" w:rsidRDefault="00A6670E" w:rsidP="00A6670E">
      <w:pPr>
        <w:jc w:val="both"/>
        <w:rPr>
          <w:rFonts w:ascii="Sylfaen" w:hAnsi="Sylfaen"/>
          <w:color w:val="0D0D0D" w:themeColor="text1" w:themeTint="F2"/>
          <w:sz w:val="20"/>
          <w:szCs w:val="20"/>
        </w:rPr>
      </w:pPr>
    </w:p>
    <w:p w14:paraId="5D7C3CF3" w14:textId="42590DBC" w:rsidR="00A6670E" w:rsidRPr="00977752" w:rsidRDefault="00A6670E" w:rsidP="00A6670E">
      <w:pPr>
        <w:jc w:val="both"/>
        <w:rPr>
          <w:rFonts w:ascii="Sylfaen" w:hAnsi="Sylfaen"/>
          <w:color w:val="0D0D0D" w:themeColor="text1" w:themeTint="F2"/>
          <w:sz w:val="20"/>
          <w:szCs w:val="20"/>
        </w:rPr>
      </w:pPr>
      <w:r w:rsidRPr="00977752">
        <w:rPr>
          <w:rFonts w:ascii="Sylfaen" w:hAnsi="Sylfaen" w:cs="Sylfaen"/>
          <w:b/>
          <w:bCs/>
          <w:color w:val="0D0D0D" w:themeColor="text1" w:themeTint="F2"/>
          <w:sz w:val="20"/>
          <w:szCs w:val="20"/>
          <w:lang w:val="ka-GE"/>
        </w:rPr>
        <w:t>შენობა</w:t>
      </w:r>
      <w:r w:rsidR="00644C90" w:rsidRPr="00977752">
        <w:rPr>
          <w:rFonts w:ascii="Sylfaen" w:hAnsi="Sylfaen" w:cs="Sylfaen"/>
          <w:b/>
          <w:bCs/>
          <w:color w:val="0D0D0D" w:themeColor="text1" w:themeTint="F2"/>
          <w:sz w:val="20"/>
          <w:szCs w:val="20"/>
          <w:lang w:val="ka-GE"/>
        </w:rPr>
        <w:t xml:space="preserve"> </w:t>
      </w:r>
      <w:r w:rsidRPr="00977752">
        <w:rPr>
          <w:rFonts w:ascii="Sylfaen" w:hAnsi="Sylfaen" w:cs="Sylfaen"/>
          <w:b/>
          <w:bCs/>
          <w:color w:val="0D0D0D" w:themeColor="text1" w:themeTint="F2"/>
          <w:sz w:val="20"/>
          <w:szCs w:val="20"/>
          <w:lang w:val="ka-GE"/>
        </w:rPr>
        <w:t>-</w:t>
      </w:r>
      <w:r w:rsidRPr="00977752">
        <w:rPr>
          <w:rFonts w:ascii="Sylfaen" w:hAnsi="Sylfaen"/>
          <w:color w:val="0D0D0D" w:themeColor="text1" w:themeTint="F2"/>
          <w:sz w:val="20"/>
          <w:szCs w:val="20"/>
          <w:lang w:val="ka-GE"/>
        </w:rPr>
        <w:t xml:space="preserve"> საბაკალავრო პროგრამა ხორციელდება უნივერ</w:t>
      </w:r>
      <w:r w:rsidRPr="00977752">
        <w:rPr>
          <w:rFonts w:ascii="Sylfaen" w:hAnsi="Sylfaen"/>
          <w:color w:val="0D0D0D" w:themeColor="text1" w:themeTint="F2"/>
          <w:sz w:val="20"/>
          <w:szCs w:val="20"/>
          <w:lang w:val="ka-GE"/>
        </w:rPr>
        <w:softHyphen/>
        <w:t>სი</w:t>
      </w:r>
      <w:r w:rsidRPr="00977752">
        <w:rPr>
          <w:rFonts w:ascii="Sylfaen" w:hAnsi="Sylfaen"/>
          <w:color w:val="0D0D0D" w:themeColor="text1" w:themeTint="F2"/>
          <w:sz w:val="20"/>
          <w:szCs w:val="20"/>
          <w:lang w:val="ka-GE"/>
        </w:rPr>
        <w:softHyphen/>
      </w:r>
      <w:r w:rsidRPr="00977752">
        <w:rPr>
          <w:rFonts w:ascii="Sylfaen" w:hAnsi="Sylfaen"/>
          <w:color w:val="0D0D0D" w:themeColor="text1" w:themeTint="F2"/>
          <w:sz w:val="20"/>
          <w:szCs w:val="20"/>
          <w:lang w:val="ka-GE"/>
        </w:rPr>
        <w:softHyphen/>
        <w:t>ტეტის მფლობელობაში არსებულ შენობაში, სადაც და</w:t>
      </w:r>
      <w:r w:rsidRPr="00977752">
        <w:rPr>
          <w:rFonts w:ascii="Sylfaen" w:hAnsi="Sylfaen"/>
          <w:color w:val="0D0D0D" w:themeColor="text1" w:themeTint="F2"/>
          <w:sz w:val="20"/>
          <w:szCs w:val="20"/>
          <w:lang w:val="ka-GE"/>
        </w:rPr>
        <w:softHyphen/>
        <w:t>ცუ</w:t>
      </w:r>
      <w:r w:rsidRPr="00977752">
        <w:rPr>
          <w:rFonts w:ascii="Sylfaen" w:hAnsi="Sylfaen"/>
          <w:color w:val="0D0D0D" w:themeColor="text1" w:themeTint="F2"/>
          <w:sz w:val="20"/>
          <w:szCs w:val="20"/>
          <w:lang w:val="ka-GE"/>
        </w:rPr>
        <w:softHyphen/>
        <w:t>ლია სანიტარულ-ჰიგიენური და უსაფრთხოების ნორმები (შენობებში დამონტაჟებულია სიგნა</w:t>
      </w:r>
      <w:r w:rsidRPr="00977752">
        <w:rPr>
          <w:rFonts w:ascii="Sylfaen" w:hAnsi="Sylfaen"/>
          <w:color w:val="0D0D0D" w:themeColor="text1" w:themeTint="F2"/>
          <w:sz w:val="20"/>
          <w:szCs w:val="20"/>
          <w:lang w:val="ka-GE"/>
        </w:rPr>
        <w:softHyphen/>
        <w:t>ლი</w:t>
      </w:r>
      <w:r w:rsidRPr="00977752">
        <w:rPr>
          <w:rFonts w:ascii="Sylfaen" w:hAnsi="Sylfaen"/>
          <w:color w:val="0D0D0D" w:themeColor="text1" w:themeTint="F2"/>
          <w:sz w:val="20"/>
          <w:szCs w:val="20"/>
          <w:lang w:val="ka-GE"/>
        </w:rPr>
        <w:softHyphen/>
        <w:t>ზა</w:t>
      </w:r>
      <w:r w:rsidRPr="00977752">
        <w:rPr>
          <w:rFonts w:ascii="Sylfaen" w:hAnsi="Sylfaen"/>
          <w:color w:val="0D0D0D" w:themeColor="text1" w:themeTint="F2"/>
          <w:sz w:val="20"/>
          <w:szCs w:val="20"/>
          <w:lang w:val="ka-GE"/>
        </w:rPr>
        <w:softHyphen/>
        <w:t>ცია, არის ცეცხლმაქ</w:t>
      </w:r>
      <w:r w:rsidRPr="00977752">
        <w:rPr>
          <w:rFonts w:ascii="Sylfaen" w:hAnsi="Sylfaen"/>
          <w:color w:val="0D0D0D" w:themeColor="text1" w:themeTint="F2"/>
          <w:sz w:val="20"/>
          <w:szCs w:val="20"/>
          <w:lang w:val="ka-GE"/>
        </w:rPr>
        <w:softHyphen/>
        <w:t>რები, პე</w:t>
      </w:r>
      <w:r w:rsidRPr="00977752">
        <w:rPr>
          <w:rFonts w:ascii="Sylfaen" w:hAnsi="Sylfaen"/>
          <w:color w:val="0D0D0D" w:themeColor="text1" w:themeTint="F2"/>
          <w:sz w:val="20"/>
          <w:szCs w:val="20"/>
          <w:lang w:val="ka-GE"/>
        </w:rPr>
        <w:softHyphen/>
        <w:t>რიმეტრზე მიმდი</w:t>
      </w:r>
      <w:r w:rsidRPr="00977752">
        <w:rPr>
          <w:rFonts w:ascii="Sylfaen" w:hAnsi="Sylfaen"/>
          <w:color w:val="0D0D0D" w:themeColor="text1" w:themeTint="F2"/>
          <w:sz w:val="20"/>
          <w:szCs w:val="20"/>
          <w:lang w:val="ka-GE"/>
        </w:rPr>
        <w:softHyphen/>
        <w:t>ნარეობს ვიდეო კონტროლი, წესრიგს იცავს უნივერსიტეტის დაც</w:t>
      </w:r>
      <w:r w:rsidRPr="00977752">
        <w:rPr>
          <w:rFonts w:ascii="Sylfaen" w:hAnsi="Sylfaen"/>
          <w:color w:val="0D0D0D" w:themeColor="text1" w:themeTint="F2"/>
          <w:sz w:val="20"/>
          <w:szCs w:val="20"/>
          <w:lang w:val="ka-GE"/>
        </w:rPr>
        <w:softHyphen/>
        <w:t>ვის თანა</w:t>
      </w:r>
      <w:r w:rsidRPr="00977752">
        <w:rPr>
          <w:rFonts w:ascii="Sylfaen" w:hAnsi="Sylfaen"/>
          <w:color w:val="0D0D0D" w:themeColor="text1" w:themeTint="F2"/>
          <w:sz w:val="20"/>
          <w:szCs w:val="20"/>
          <w:lang w:val="ka-GE"/>
        </w:rPr>
        <w:softHyphen/>
        <w:t>მ</w:t>
      </w:r>
      <w:r w:rsidRPr="00977752">
        <w:rPr>
          <w:rFonts w:ascii="Sylfaen" w:hAnsi="Sylfaen"/>
          <w:color w:val="0D0D0D" w:themeColor="text1" w:themeTint="F2"/>
          <w:sz w:val="20"/>
          <w:szCs w:val="20"/>
          <w:lang w:val="ka-GE"/>
        </w:rPr>
        <w:softHyphen/>
        <w:t>შ</w:t>
      </w:r>
      <w:r w:rsidRPr="00977752">
        <w:rPr>
          <w:rFonts w:ascii="Sylfaen" w:hAnsi="Sylfaen"/>
          <w:color w:val="0D0D0D" w:themeColor="text1" w:themeTint="F2"/>
          <w:sz w:val="20"/>
          <w:szCs w:val="20"/>
          <w:lang w:val="ka-GE"/>
        </w:rPr>
        <w:softHyphen/>
        <w:t>რო</w:t>
      </w:r>
      <w:r w:rsidRPr="00977752">
        <w:rPr>
          <w:rFonts w:ascii="Sylfaen" w:hAnsi="Sylfaen"/>
          <w:color w:val="0D0D0D" w:themeColor="text1" w:themeTint="F2"/>
          <w:sz w:val="20"/>
          <w:szCs w:val="20"/>
          <w:lang w:val="ka-GE"/>
        </w:rPr>
        <w:softHyphen/>
        <w:t>მელი). შენო</w:t>
      </w:r>
      <w:r w:rsidRPr="00977752">
        <w:rPr>
          <w:rFonts w:ascii="Sylfaen" w:hAnsi="Sylfaen"/>
          <w:color w:val="0D0D0D" w:themeColor="text1" w:themeTint="F2"/>
          <w:sz w:val="20"/>
          <w:szCs w:val="20"/>
          <w:lang w:val="ka-GE"/>
        </w:rPr>
        <w:softHyphen/>
        <w:t>ბა სრუ</w:t>
      </w:r>
      <w:r w:rsidRPr="00977752">
        <w:rPr>
          <w:rFonts w:ascii="Sylfaen" w:hAnsi="Sylfaen"/>
          <w:color w:val="0D0D0D" w:themeColor="text1" w:themeTint="F2"/>
          <w:sz w:val="20"/>
          <w:szCs w:val="20"/>
          <w:lang w:val="ka-GE"/>
        </w:rPr>
        <w:softHyphen/>
        <w:t>ლად პასუხობს უმაღლესი დაწესებულებისათვის დადგენილ ტექ</w:t>
      </w:r>
      <w:r w:rsidRPr="00977752">
        <w:rPr>
          <w:rFonts w:ascii="Sylfaen" w:hAnsi="Sylfaen"/>
          <w:color w:val="0D0D0D" w:themeColor="text1" w:themeTint="F2"/>
          <w:sz w:val="20"/>
          <w:szCs w:val="20"/>
          <w:lang w:val="ka-GE"/>
        </w:rPr>
        <w:softHyphen/>
        <w:t>ნი</w:t>
      </w:r>
      <w:r w:rsidRPr="00977752">
        <w:rPr>
          <w:rFonts w:ascii="Sylfaen" w:hAnsi="Sylfaen"/>
          <w:color w:val="0D0D0D" w:themeColor="text1" w:themeTint="F2"/>
          <w:sz w:val="20"/>
          <w:szCs w:val="20"/>
          <w:lang w:val="ka-GE"/>
        </w:rPr>
        <w:softHyphen/>
        <w:t>კურ მოთხოვნებს, არის სათანადო ტექნიკითა და ინ</w:t>
      </w:r>
      <w:r w:rsidRPr="00977752">
        <w:rPr>
          <w:rFonts w:ascii="Sylfaen" w:hAnsi="Sylfaen"/>
          <w:color w:val="0D0D0D" w:themeColor="text1" w:themeTint="F2"/>
          <w:sz w:val="20"/>
          <w:szCs w:val="20"/>
          <w:lang w:val="ka-GE"/>
        </w:rPr>
        <w:softHyphen/>
        <w:t>ვენ</w:t>
      </w:r>
      <w:r w:rsidRPr="00977752">
        <w:rPr>
          <w:rFonts w:ascii="Sylfaen" w:hAnsi="Sylfaen"/>
          <w:color w:val="0D0D0D" w:themeColor="text1" w:themeTint="F2"/>
          <w:sz w:val="20"/>
          <w:szCs w:val="20"/>
          <w:lang w:val="ka-GE"/>
        </w:rPr>
        <w:softHyphen/>
        <w:t>ტარით (პროექტორი, სკამები, მერხები, დაფები და სხვ.) აღჭურვული სალექციო და პრაქტიკული მეცადინეობებისთვის განკუთვ</w:t>
      </w:r>
      <w:r w:rsidRPr="00977752">
        <w:rPr>
          <w:rFonts w:ascii="Sylfaen" w:hAnsi="Sylfaen"/>
          <w:color w:val="0D0D0D" w:themeColor="text1" w:themeTint="F2"/>
          <w:sz w:val="20"/>
          <w:szCs w:val="20"/>
          <w:lang w:val="ka-GE"/>
        </w:rPr>
        <w:softHyphen/>
        <w:t>ნი</w:t>
      </w:r>
      <w:r w:rsidRPr="00977752">
        <w:rPr>
          <w:rFonts w:ascii="Sylfaen" w:hAnsi="Sylfaen"/>
          <w:color w:val="0D0D0D" w:themeColor="text1" w:themeTint="F2"/>
          <w:sz w:val="20"/>
          <w:szCs w:val="20"/>
          <w:lang w:val="ka-GE"/>
        </w:rPr>
        <w:softHyphen/>
        <w:t>ლი აუდი</w:t>
      </w:r>
      <w:r w:rsidRPr="00977752">
        <w:rPr>
          <w:rFonts w:ascii="Sylfaen" w:hAnsi="Sylfaen"/>
          <w:color w:val="0D0D0D" w:themeColor="text1" w:themeTint="F2"/>
          <w:sz w:val="20"/>
          <w:szCs w:val="20"/>
          <w:lang w:val="ka-GE"/>
        </w:rPr>
        <w:softHyphen/>
        <w:t>ტო</w:t>
      </w:r>
      <w:r w:rsidRPr="00977752">
        <w:rPr>
          <w:rFonts w:ascii="Sylfaen" w:hAnsi="Sylfaen"/>
          <w:color w:val="0D0D0D" w:themeColor="text1" w:themeTint="F2"/>
          <w:sz w:val="20"/>
          <w:szCs w:val="20"/>
          <w:lang w:val="ka-GE"/>
        </w:rPr>
        <w:softHyphen/>
        <w:t>რი</w:t>
      </w:r>
      <w:r w:rsidRPr="00977752">
        <w:rPr>
          <w:rFonts w:ascii="Sylfaen" w:hAnsi="Sylfaen"/>
          <w:color w:val="0D0D0D" w:themeColor="text1" w:themeTint="F2"/>
          <w:sz w:val="20"/>
          <w:szCs w:val="20"/>
          <w:lang w:val="ka-GE"/>
        </w:rPr>
        <w:softHyphen/>
        <w:t>ები.</w:t>
      </w:r>
    </w:p>
    <w:p w14:paraId="023B0EB2" w14:textId="77777777" w:rsidR="00A6670E" w:rsidRPr="00977752" w:rsidRDefault="00A6670E" w:rsidP="00A6670E">
      <w:pPr>
        <w:jc w:val="both"/>
        <w:rPr>
          <w:rFonts w:ascii="Sylfaen" w:hAnsi="Sylfaen"/>
          <w:color w:val="0D0D0D" w:themeColor="text1" w:themeTint="F2"/>
          <w:sz w:val="20"/>
          <w:szCs w:val="20"/>
        </w:rPr>
      </w:pPr>
    </w:p>
    <w:p w14:paraId="2EAF8307" w14:textId="2FFEE371" w:rsidR="00A6670E" w:rsidRPr="00977752" w:rsidRDefault="00A6670E" w:rsidP="00A6670E">
      <w:pPr>
        <w:jc w:val="both"/>
        <w:rPr>
          <w:rFonts w:ascii="Sylfaen" w:hAnsi="Sylfaen"/>
          <w:color w:val="0D0D0D" w:themeColor="text1" w:themeTint="F2"/>
          <w:sz w:val="20"/>
          <w:szCs w:val="20"/>
        </w:rPr>
      </w:pPr>
      <w:r w:rsidRPr="00977752">
        <w:rPr>
          <w:rFonts w:ascii="Sylfaen" w:hAnsi="Sylfaen" w:cs="Sylfaen"/>
          <w:b/>
          <w:bCs/>
          <w:color w:val="0D0D0D" w:themeColor="text1" w:themeTint="F2"/>
          <w:sz w:val="20"/>
          <w:szCs w:val="20"/>
          <w:lang w:val="ka-GE"/>
        </w:rPr>
        <w:t>ბიბლიოთეკა</w:t>
      </w:r>
      <w:r w:rsidRPr="00977752">
        <w:rPr>
          <w:rFonts w:ascii="Sylfaen" w:hAnsi="Sylfaen"/>
          <w:color w:val="0D0D0D" w:themeColor="text1" w:themeTint="F2"/>
          <w:sz w:val="20"/>
          <w:szCs w:val="20"/>
          <w:lang w:val="ka-GE"/>
        </w:rPr>
        <w:t xml:space="preserve"> - უნივერსიტეტის ბიბლიოთეკაში დაცულია საბაკალავრო</w:t>
      </w:r>
      <w:r w:rsidR="001B2A55" w:rsidRPr="00977752">
        <w:rPr>
          <w:rFonts w:ascii="Sylfaen" w:hAnsi="Sylfaen"/>
          <w:color w:val="0D0D0D" w:themeColor="text1" w:themeTint="F2"/>
          <w:sz w:val="20"/>
          <w:szCs w:val="20"/>
          <w:lang w:val="ka-GE"/>
        </w:rPr>
        <w:t xml:space="preserve"> </w:t>
      </w:r>
      <w:r w:rsidRPr="00977752">
        <w:rPr>
          <w:rFonts w:ascii="Sylfaen" w:hAnsi="Sylfaen"/>
          <w:color w:val="0D0D0D" w:themeColor="text1" w:themeTint="F2"/>
          <w:sz w:val="20"/>
          <w:szCs w:val="20"/>
          <w:lang w:val="ka-GE"/>
        </w:rPr>
        <w:t>პროგ</w:t>
      </w:r>
      <w:r w:rsidRPr="00977752">
        <w:rPr>
          <w:rFonts w:ascii="Sylfaen" w:hAnsi="Sylfaen"/>
          <w:color w:val="0D0D0D" w:themeColor="text1" w:themeTint="F2"/>
          <w:sz w:val="20"/>
          <w:szCs w:val="20"/>
          <w:lang w:val="ka-GE"/>
        </w:rPr>
        <w:softHyphen/>
        <w:t>რა</w:t>
      </w:r>
      <w:r w:rsidRPr="00977752">
        <w:rPr>
          <w:rFonts w:ascii="Sylfaen" w:hAnsi="Sylfaen"/>
          <w:color w:val="0D0D0D" w:themeColor="text1" w:themeTint="F2"/>
          <w:sz w:val="20"/>
          <w:szCs w:val="20"/>
          <w:lang w:val="ka-GE"/>
        </w:rPr>
        <w:softHyphen/>
        <w:t>მის შესაბამისი ბეჭდური და ელექტ</w:t>
      </w:r>
      <w:r w:rsidRPr="00977752">
        <w:rPr>
          <w:rFonts w:ascii="Sylfaen" w:hAnsi="Sylfaen"/>
          <w:color w:val="0D0D0D" w:themeColor="text1" w:themeTint="F2"/>
          <w:sz w:val="20"/>
          <w:szCs w:val="20"/>
          <w:lang w:val="ka-GE"/>
        </w:rPr>
        <w:softHyphen/>
        <w:t>რო</w:t>
      </w:r>
      <w:r w:rsidRPr="00977752">
        <w:rPr>
          <w:rFonts w:ascii="Sylfaen" w:hAnsi="Sylfaen"/>
          <w:color w:val="0D0D0D" w:themeColor="text1" w:themeTint="F2"/>
          <w:sz w:val="20"/>
          <w:szCs w:val="20"/>
          <w:lang w:val="ka-GE"/>
        </w:rPr>
        <w:softHyphen/>
      </w:r>
      <w:r w:rsidRPr="00977752">
        <w:rPr>
          <w:rFonts w:ascii="Sylfaen" w:hAnsi="Sylfaen"/>
          <w:color w:val="0D0D0D" w:themeColor="text1" w:themeTint="F2"/>
          <w:sz w:val="20"/>
          <w:szCs w:val="20"/>
          <w:lang w:val="ka-GE"/>
        </w:rPr>
        <w:softHyphen/>
        <w:t>ნული ფონდი, რომელიც ხელმისაწვლომია სტუდენ</w:t>
      </w:r>
      <w:r w:rsidRPr="00977752">
        <w:rPr>
          <w:rFonts w:ascii="Sylfaen" w:hAnsi="Sylfaen"/>
          <w:color w:val="0D0D0D" w:themeColor="text1" w:themeTint="F2"/>
          <w:sz w:val="20"/>
          <w:szCs w:val="20"/>
          <w:lang w:val="ka-GE"/>
        </w:rPr>
        <w:softHyphen/>
        <w:t>ტე</w:t>
      </w:r>
      <w:r w:rsidRPr="00977752">
        <w:rPr>
          <w:rFonts w:ascii="Sylfaen" w:hAnsi="Sylfaen"/>
          <w:color w:val="0D0D0D" w:themeColor="text1" w:themeTint="F2"/>
          <w:sz w:val="20"/>
          <w:szCs w:val="20"/>
          <w:lang w:val="ka-GE"/>
        </w:rPr>
        <w:softHyphen/>
        <w:t>ბის</w:t>
      </w:r>
      <w:r w:rsidRPr="00977752">
        <w:rPr>
          <w:rFonts w:ascii="Sylfaen" w:hAnsi="Sylfaen"/>
          <w:color w:val="0D0D0D" w:themeColor="text1" w:themeTint="F2"/>
          <w:sz w:val="20"/>
          <w:szCs w:val="20"/>
          <w:lang w:val="ka-GE"/>
        </w:rPr>
        <w:softHyphen/>
        <w:t>თვის, მოწვეული და აკადემიური პერსონალისთვის. სა</w:t>
      </w:r>
      <w:r w:rsidRPr="00977752">
        <w:rPr>
          <w:rFonts w:ascii="Sylfaen" w:hAnsi="Sylfaen"/>
          <w:color w:val="0D0D0D" w:themeColor="text1" w:themeTint="F2"/>
          <w:sz w:val="20"/>
          <w:szCs w:val="20"/>
          <w:lang w:val="ka-GE"/>
        </w:rPr>
        <w:softHyphen/>
        <w:t>მ</w:t>
      </w:r>
      <w:r w:rsidRPr="00977752">
        <w:rPr>
          <w:rFonts w:ascii="Sylfaen" w:hAnsi="Sylfaen"/>
          <w:color w:val="0D0D0D" w:themeColor="text1" w:themeTint="F2"/>
          <w:sz w:val="20"/>
          <w:szCs w:val="20"/>
          <w:lang w:val="ka-GE"/>
        </w:rPr>
        <w:softHyphen/>
        <w:t>კი</w:t>
      </w:r>
      <w:r w:rsidRPr="00977752">
        <w:rPr>
          <w:rFonts w:ascii="Sylfaen" w:hAnsi="Sylfaen"/>
          <w:color w:val="0D0D0D" w:themeColor="text1" w:themeTint="F2"/>
          <w:sz w:val="20"/>
          <w:szCs w:val="20"/>
          <w:lang w:val="ka-GE"/>
        </w:rPr>
        <w:softHyphen/>
      </w:r>
      <w:r w:rsidRPr="00977752">
        <w:rPr>
          <w:rFonts w:ascii="Sylfaen" w:hAnsi="Sylfaen"/>
          <w:color w:val="0D0D0D" w:themeColor="text1" w:themeTint="F2"/>
          <w:sz w:val="20"/>
          <w:szCs w:val="20"/>
          <w:lang w:val="ka-GE"/>
        </w:rPr>
        <w:softHyphen/>
        <w:t>თხველო დარბაზში სტუდენტებს შესაძლებლობა აქვთ ისარგებლონ ინ</w:t>
      </w:r>
      <w:r w:rsidRPr="00977752">
        <w:rPr>
          <w:rFonts w:ascii="Sylfaen" w:hAnsi="Sylfaen"/>
          <w:color w:val="0D0D0D" w:themeColor="text1" w:themeTint="F2"/>
          <w:sz w:val="20"/>
          <w:szCs w:val="20"/>
          <w:lang w:val="ka-GE"/>
        </w:rPr>
        <w:softHyphen/>
        <w:t>ტერ</w:t>
      </w:r>
      <w:r w:rsidRPr="00977752">
        <w:rPr>
          <w:rFonts w:ascii="Sylfaen" w:hAnsi="Sylfaen"/>
          <w:color w:val="0D0D0D" w:themeColor="text1" w:themeTint="F2"/>
          <w:sz w:val="20"/>
          <w:szCs w:val="20"/>
          <w:lang w:val="ka-GE"/>
        </w:rPr>
        <w:softHyphen/>
        <w:t>ნეტით და საერთაშორისო ელექ</w:t>
      </w:r>
      <w:r w:rsidRPr="00977752">
        <w:rPr>
          <w:rFonts w:ascii="Sylfaen" w:hAnsi="Sylfaen"/>
          <w:color w:val="0D0D0D" w:themeColor="text1" w:themeTint="F2"/>
          <w:sz w:val="20"/>
          <w:szCs w:val="20"/>
          <w:lang w:val="ka-GE"/>
        </w:rPr>
        <w:softHyphen/>
        <w:t xml:space="preserve">ტრონული რესურსით (EBSCO; </w:t>
      </w:r>
      <w:r w:rsidRPr="00977752">
        <w:rPr>
          <w:rFonts w:ascii="Sylfaen" w:hAnsi="Sylfaen"/>
          <w:color w:val="0D0D0D" w:themeColor="text1" w:themeTint="F2"/>
          <w:sz w:val="20"/>
          <w:szCs w:val="20"/>
          <w:lang w:val="en-US"/>
        </w:rPr>
        <w:t>JSTOR</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Cambridge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Journals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Online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BioOne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Complete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e</w:t>
      </w:r>
      <w:r w:rsidRPr="00977752">
        <w:rPr>
          <w:rFonts w:ascii="Sylfaen" w:hAnsi="Sylfaen"/>
          <w:color w:val="0D0D0D" w:themeColor="text1" w:themeTint="F2"/>
          <w:sz w:val="20"/>
          <w:szCs w:val="20"/>
        </w:rPr>
        <w:t>-</w:t>
      </w:r>
      <w:r w:rsidRPr="00977752">
        <w:rPr>
          <w:rFonts w:ascii="Sylfaen" w:hAnsi="Sylfaen"/>
          <w:color w:val="0D0D0D" w:themeColor="text1" w:themeTint="F2"/>
          <w:sz w:val="20"/>
          <w:szCs w:val="20"/>
          <w:lang w:val="en-US"/>
        </w:rPr>
        <w:t>Duke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Journals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lastRenderedPageBreak/>
        <w:t>Scholarly</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Collection</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Edward</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Elgar</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Publishing</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Journals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and</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Development</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Studies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e</w:t>
      </w:r>
      <w:r w:rsidRPr="00977752">
        <w:rPr>
          <w:rFonts w:ascii="Sylfaen" w:hAnsi="Sylfaen"/>
          <w:color w:val="0D0D0D" w:themeColor="text1" w:themeTint="F2"/>
          <w:sz w:val="20"/>
          <w:szCs w:val="20"/>
        </w:rPr>
        <w:t>-</w:t>
      </w:r>
      <w:r w:rsidRPr="00977752">
        <w:rPr>
          <w:rFonts w:ascii="Sylfaen" w:hAnsi="Sylfaen"/>
          <w:color w:val="0D0D0D" w:themeColor="text1" w:themeTint="F2"/>
          <w:sz w:val="20"/>
          <w:szCs w:val="20"/>
          <w:lang w:val="en-US"/>
        </w:rPr>
        <w:t>books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I</w:t>
      </w:r>
      <w:r w:rsidR="0054149A" w:rsidRPr="00977752">
        <w:rPr>
          <w:rFonts w:ascii="Sylfaen" w:hAnsi="Sylfaen"/>
          <w:color w:val="0D0D0D" w:themeColor="text1" w:themeTint="F2"/>
          <w:sz w:val="20"/>
          <w:szCs w:val="20"/>
          <w:lang w:val="en-US"/>
        </w:rPr>
        <w:t>m</w:t>
      </w:r>
      <w:r w:rsidRPr="00977752">
        <w:rPr>
          <w:rFonts w:ascii="Sylfaen" w:hAnsi="Sylfaen"/>
          <w:color w:val="0D0D0D" w:themeColor="text1" w:themeTint="F2"/>
          <w:sz w:val="20"/>
          <w:szCs w:val="20"/>
          <w:lang w:val="en-US"/>
        </w:rPr>
        <w:t>echE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Journals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New</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England</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Journal</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of</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Medicine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Openedition</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Journlas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Royal</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Society</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Journals</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Collection</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SAGE</w:t>
      </w:r>
      <w:r w:rsidRPr="00977752">
        <w:rPr>
          <w:rFonts w:ascii="Sylfaen" w:hAnsi="Sylfaen"/>
          <w:color w:val="0D0D0D" w:themeColor="text1" w:themeTint="F2"/>
          <w:sz w:val="20"/>
          <w:szCs w:val="20"/>
        </w:rPr>
        <w:t xml:space="preserve"> </w:t>
      </w:r>
      <w:r w:rsidRPr="00977752">
        <w:rPr>
          <w:rFonts w:ascii="Sylfaen" w:hAnsi="Sylfaen"/>
          <w:color w:val="0D0D0D" w:themeColor="text1" w:themeTint="F2"/>
          <w:sz w:val="20"/>
          <w:szCs w:val="20"/>
          <w:lang w:val="en-US"/>
        </w:rPr>
        <w:t>Premier</w:t>
      </w:r>
      <w:r w:rsidRPr="00977752">
        <w:rPr>
          <w:rFonts w:ascii="Sylfaen" w:hAnsi="Sylfaen"/>
          <w:color w:val="0D0D0D" w:themeColor="text1" w:themeTint="F2"/>
          <w:sz w:val="20"/>
          <w:szCs w:val="20"/>
          <w:lang w:val="ka-GE"/>
        </w:rPr>
        <w:t>). უნივერსიტეტის ბიბ</w:t>
      </w:r>
      <w:r w:rsidRPr="00977752">
        <w:rPr>
          <w:rFonts w:ascii="Sylfaen" w:hAnsi="Sylfaen"/>
          <w:color w:val="0D0D0D" w:themeColor="text1" w:themeTint="F2"/>
          <w:sz w:val="20"/>
          <w:szCs w:val="20"/>
          <w:lang w:val="ka-GE"/>
        </w:rPr>
        <w:softHyphen/>
        <w:t>ლიო</w:t>
      </w:r>
      <w:r w:rsidRPr="00977752">
        <w:rPr>
          <w:rFonts w:ascii="Sylfaen" w:hAnsi="Sylfaen"/>
          <w:color w:val="0D0D0D" w:themeColor="text1" w:themeTint="F2"/>
          <w:sz w:val="20"/>
          <w:szCs w:val="20"/>
          <w:lang w:val="ka-GE"/>
        </w:rPr>
        <w:softHyphen/>
        <w:t xml:space="preserve">თეკას აქვს ელექტრონული კატალოგი. </w:t>
      </w:r>
    </w:p>
    <w:p w14:paraId="1E427E83" w14:textId="77777777" w:rsidR="00A6670E" w:rsidRPr="00977752" w:rsidRDefault="00A6670E" w:rsidP="00A6670E">
      <w:pPr>
        <w:jc w:val="both"/>
        <w:rPr>
          <w:rFonts w:ascii="Sylfaen" w:hAnsi="Sylfaen"/>
          <w:color w:val="0D0D0D" w:themeColor="text1" w:themeTint="F2"/>
          <w:sz w:val="20"/>
          <w:szCs w:val="20"/>
          <w:lang w:val="ka-GE"/>
        </w:rPr>
      </w:pPr>
    </w:p>
    <w:p w14:paraId="77FC1F55" w14:textId="77777777" w:rsidR="00A6670E" w:rsidRPr="00977752" w:rsidRDefault="00A6670E" w:rsidP="00A6670E">
      <w:pPr>
        <w:jc w:val="both"/>
        <w:rPr>
          <w:rFonts w:ascii="Sylfaen" w:hAnsi="Sylfaen"/>
          <w:color w:val="0D0D0D" w:themeColor="text1" w:themeTint="F2"/>
          <w:sz w:val="20"/>
          <w:szCs w:val="20"/>
          <w:lang w:val="ka-GE"/>
        </w:rPr>
      </w:pPr>
      <w:r w:rsidRPr="00977752">
        <w:rPr>
          <w:rFonts w:ascii="Sylfaen" w:hAnsi="Sylfaen" w:cs="Sylfaen"/>
          <w:b/>
          <w:bCs/>
          <w:color w:val="0D0D0D" w:themeColor="text1" w:themeTint="F2"/>
          <w:sz w:val="20"/>
          <w:szCs w:val="20"/>
          <w:lang w:val="ka-GE"/>
        </w:rPr>
        <w:t>აკადემიური პერსონალის სამუშაო სივრცე</w:t>
      </w:r>
      <w:r w:rsidRPr="00977752">
        <w:rPr>
          <w:rFonts w:ascii="Sylfaen" w:hAnsi="Sylfaen"/>
          <w:color w:val="0D0D0D" w:themeColor="text1" w:themeTint="F2"/>
          <w:sz w:val="20"/>
          <w:szCs w:val="20"/>
          <w:lang w:val="ka-GE"/>
        </w:rPr>
        <w:t xml:space="preserve"> - აკადემიური პერსონალისათვის შექმნილია სათანადო ინ</w:t>
      </w:r>
      <w:r w:rsidRPr="00977752">
        <w:rPr>
          <w:rFonts w:ascii="Sylfaen" w:hAnsi="Sylfaen"/>
          <w:color w:val="0D0D0D" w:themeColor="text1" w:themeTint="F2"/>
          <w:sz w:val="20"/>
          <w:szCs w:val="20"/>
          <w:lang w:val="ka-GE"/>
        </w:rPr>
        <w:softHyphen/>
        <w:t>ვენ</w:t>
      </w:r>
      <w:r w:rsidRPr="00977752">
        <w:rPr>
          <w:rFonts w:ascii="Sylfaen" w:hAnsi="Sylfaen"/>
          <w:color w:val="0D0D0D" w:themeColor="text1" w:themeTint="F2"/>
          <w:sz w:val="20"/>
          <w:szCs w:val="20"/>
          <w:lang w:val="ka-GE"/>
        </w:rPr>
        <w:softHyphen/>
        <w:t>ტა</w:t>
      </w:r>
      <w:r w:rsidRPr="00977752">
        <w:rPr>
          <w:rFonts w:ascii="Sylfaen" w:hAnsi="Sylfaen"/>
          <w:color w:val="0D0D0D" w:themeColor="text1" w:themeTint="F2"/>
          <w:sz w:val="20"/>
          <w:szCs w:val="20"/>
          <w:lang w:val="ka-GE"/>
        </w:rPr>
        <w:softHyphen/>
        <w:t>რი</w:t>
      </w:r>
      <w:r w:rsidRPr="00977752">
        <w:rPr>
          <w:rFonts w:ascii="Sylfaen" w:hAnsi="Sylfaen"/>
          <w:color w:val="0D0D0D" w:themeColor="text1" w:themeTint="F2"/>
          <w:sz w:val="20"/>
          <w:szCs w:val="20"/>
          <w:lang w:val="ka-GE"/>
        </w:rPr>
        <w:softHyphen/>
        <w:t>თა და ტექნიკით (სკამები მაგიდები, კარადები, ინ</w:t>
      </w:r>
      <w:r w:rsidRPr="00977752">
        <w:rPr>
          <w:rFonts w:ascii="Sylfaen" w:hAnsi="Sylfaen"/>
          <w:color w:val="0D0D0D" w:themeColor="text1" w:themeTint="F2"/>
          <w:sz w:val="20"/>
          <w:szCs w:val="20"/>
          <w:lang w:val="ka-GE"/>
        </w:rPr>
        <w:softHyphen/>
        <w:t>ტე</w:t>
      </w:r>
      <w:r w:rsidRPr="00977752">
        <w:rPr>
          <w:rFonts w:ascii="Sylfaen" w:hAnsi="Sylfaen"/>
          <w:color w:val="0D0D0D" w:themeColor="text1" w:themeTint="F2"/>
          <w:sz w:val="20"/>
          <w:szCs w:val="20"/>
          <w:lang w:val="ka-GE"/>
        </w:rPr>
        <w:softHyphen/>
        <w:t>რ</w:t>
      </w:r>
      <w:r w:rsidRPr="00977752">
        <w:rPr>
          <w:rFonts w:ascii="Sylfaen" w:hAnsi="Sylfaen"/>
          <w:color w:val="0D0D0D" w:themeColor="text1" w:themeTint="F2"/>
          <w:sz w:val="20"/>
          <w:szCs w:val="20"/>
          <w:lang w:val="ka-GE"/>
        </w:rPr>
        <w:softHyphen/>
        <w:t>ნეტ</w:t>
      </w:r>
      <w:r w:rsidRPr="00977752">
        <w:rPr>
          <w:rFonts w:ascii="Sylfaen" w:hAnsi="Sylfaen"/>
          <w:color w:val="0D0D0D" w:themeColor="text1" w:themeTint="F2"/>
          <w:sz w:val="20"/>
          <w:szCs w:val="20"/>
          <w:lang w:val="ka-GE"/>
        </w:rPr>
        <w:softHyphen/>
        <w:t>ში ჩართული კომპიუტერი, ქსეროქ</w:t>
      </w:r>
      <w:r w:rsidRPr="00977752">
        <w:rPr>
          <w:rFonts w:ascii="Sylfaen" w:hAnsi="Sylfaen"/>
          <w:color w:val="0D0D0D" w:themeColor="text1" w:themeTint="F2"/>
          <w:sz w:val="20"/>
          <w:szCs w:val="20"/>
          <w:lang w:val="ka-GE"/>
        </w:rPr>
        <w:softHyphen/>
        <w:t>სის მულტი</w:t>
      </w:r>
      <w:r w:rsidRPr="00977752">
        <w:rPr>
          <w:rFonts w:ascii="Sylfaen" w:hAnsi="Sylfaen"/>
          <w:color w:val="0D0D0D" w:themeColor="text1" w:themeTint="F2"/>
          <w:sz w:val="20"/>
          <w:szCs w:val="20"/>
          <w:lang w:val="ka-GE"/>
        </w:rPr>
        <w:softHyphen/>
        <w:t>ფუნქციური აპარატი) აღჭურვილი სამუშაო გარემო.</w:t>
      </w:r>
    </w:p>
    <w:p w14:paraId="138ABB9B" w14:textId="77777777" w:rsidR="00BE1516" w:rsidRPr="00977752" w:rsidRDefault="00BE1516" w:rsidP="00AE5360">
      <w:pPr>
        <w:contextualSpacing/>
        <w:jc w:val="both"/>
        <w:rPr>
          <w:rFonts w:ascii="Sylfaen" w:hAnsi="Sylfaen"/>
          <w:color w:val="0D0D0D" w:themeColor="text1" w:themeTint="F2"/>
          <w:sz w:val="20"/>
          <w:szCs w:val="20"/>
          <w:lang w:val="ka-GE"/>
        </w:rPr>
      </w:pPr>
    </w:p>
    <w:p w14:paraId="3F1DEE11" w14:textId="40A5E40D" w:rsidR="00AE5360" w:rsidRPr="00977752" w:rsidRDefault="00AE5360" w:rsidP="00AE5360">
      <w:pPr>
        <w:contextualSpacing/>
        <w:jc w:val="both"/>
        <w:rPr>
          <w:rFonts w:ascii="Sylfaen" w:hAnsi="Sylfaen"/>
          <w:color w:val="0D0D0D" w:themeColor="text1" w:themeTint="F2"/>
          <w:sz w:val="20"/>
          <w:szCs w:val="20"/>
          <w:lang w:val="ka-GE"/>
        </w:rPr>
      </w:pPr>
      <w:r w:rsidRPr="00977752">
        <w:rPr>
          <w:rFonts w:ascii="Sylfaen" w:hAnsi="Sylfaen" w:cs="Sylfaen"/>
          <w:b/>
          <w:bCs/>
          <w:color w:val="0D0D0D" w:themeColor="text1" w:themeTint="F2"/>
          <w:sz w:val="20"/>
          <w:szCs w:val="20"/>
          <w:lang w:val="ka-GE"/>
        </w:rPr>
        <w:t>საინფორმაციო-საკომუნიკაციო ტექნოლოგიები</w:t>
      </w:r>
      <w:r w:rsidRPr="00977752">
        <w:rPr>
          <w:rFonts w:ascii="Sylfaen" w:hAnsi="Sylfaen"/>
          <w:color w:val="0D0D0D" w:themeColor="text1" w:themeTint="F2"/>
          <w:sz w:val="20"/>
          <w:szCs w:val="20"/>
          <w:lang w:val="ka-GE"/>
        </w:rPr>
        <w:t xml:space="preserve"> - </w:t>
      </w:r>
      <w:r w:rsidRPr="00977752">
        <w:rPr>
          <w:rFonts w:ascii="Sylfaen" w:hAnsi="Sylfaen" w:cs="Sylfaen"/>
          <w:bCs/>
          <w:color w:val="0D0D0D" w:themeColor="text1" w:themeTint="F2"/>
          <w:sz w:val="20"/>
          <w:szCs w:val="20"/>
          <w:lang w:val="ka-GE"/>
        </w:rPr>
        <w:t xml:space="preserve">საერთაშორისო ურთიერთობების </w:t>
      </w:r>
      <w:r w:rsidRPr="00977752">
        <w:rPr>
          <w:rFonts w:ascii="Sylfaen" w:hAnsi="Sylfaen"/>
          <w:color w:val="0D0D0D" w:themeColor="text1" w:themeTint="F2"/>
          <w:sz w:val="20"/>
          <w:szCs w:val="20"/>
          <w:lang w:val="ka-GE"/>
        </w:rPr>
        <w:t>საბაკალავრო პროგ</w:t>
      </w:r>
      <w:r w:rsidRPr="00977752">
        <w:rPr>
          <w:rFonts w:ascii="Sylfaen" w:hAnsi="Sylfaen"/>
          <w:color w:val="0D0D0D" w:themeColor="text1" w:themeTint="F2"/>
          <w:sz w:val="20"/>
          <w:szCs w:val="20"/>
          <w:lang w:val="ka-GE"/>
        </w:rPr>
        <w:softHyphen/>
        <w:t>რა</w:t>
      </w:r>
      <w:r w:rsidRPr="00977752">
        <w:rPr>
          <w:rFonts w:ascii="Sylfaen" w:hAnsi="Sylfaen"/>
          <w:color w:val="0D0D0D" w:themeColor="text1" w:themeTint="F2"/>
          <w:sz w:val="20"/>
          <w:szCs w:val="20"/>
          <w:lang w:val="ka-GE"/>
        </w:rPr>
        <w:softHyphen/>
        <w:t>მის განხორციე</w:t>
      </w:r>
      <w:r w:rsidRPr="00977752">
        <w:rPr>
          <w:rFonts w:ascii="Sylfaen" w:hAnsi="Sylfaen"/>
          <w:color w:val="0D0D0D" w:themeColor="text1" w:themeTint="F2"/>
          <w:sz w:val="20"/>
          <w:szCs w:val="20"/>
          <w:lang w:val="ka-GE"/>
        </w:rPr>
        <w:softHyphen/>
        <w:t>ლე</w:t>
      </w:r>
      <w:r w:rsidRPr="00977752">
        <w:rPr>
          <w:rFonts w:ascii="Sylfaen" w:hAnsi="Sylfaen"/>
          <w:color w:val="0D0D0D" w:themeColor="text1" w:themeTint="F2"/>
          <w:sz w:val="20"/>
          <w:szCs w:val="20"/>
          <w:lang w:val="ka-GE"/>
        </w:rPr>
        <w:softHyphen/>
        <w:t>ბისა და ადმინისტრირების ხელშეწყო</w:t>
      </w:r>
      <w:r w:rsidRPr="00977752">
        <w:rPr>
          <w:rFonts w:ascii="Sylfaen" w:hAnsi="Sylfaen"/>
          <w:color w:val="0D0D0D" w:themeColor="text1" w:themeTint="F2"/>
          <w:sz w:val="20"/>
          <w:szCs w:val="20"/>
          <w:lang w:val="ka-GE"/>
        </w:rPr>
        <w:softHyphen/>
        <w:t>ბის მიზნით, უნივერსიტეტი იყე</w:t>
      </w:r>
      <w:r w:rsidRPr="00977752">
        <w:rPr>
          <w:rFonts w:ascii="Sylfaen" w:hAnsi="Sylfaen"/>
          <w:color w:val="0D0D0D" w:themeColor="text1" w:themeTint="F2"/>
          <w:sz w:val="20"/>
          <w:szCs w:val="20"/>
          <w:lang w:val="ka-GE"/>
        </w:rPr>
        <w:softHyphen/>
        <w:t>ნებს საინფორმაციო-სა</w:t>
      </w:r>
      <w:r w:rsidRPr="00977752">
        <w:rPr>
          <w:rFonts w:ascii="Sylfaen" w:hAnsi="Sylfaen"/>
          <w:color w:val="0D0D0D" w:themeColor="text1" w:themeTint="F2"/>
          <w:sz w:val="20"/>
          <w:szCs w:val="20"/>
          <w:lang w:val="ka-GE"/>
        </w:rPr>
        <w:softHyphen/>
        <w:t>კო</w:t>
      </w:r>
      <w:r w:rsidRPr="00977752">
        <w:rPr>
          <w:rFonts w:ascii="Sylfaen" w:hAnsi="Sylfaen"/>
          <w:color w:val="0D0D0D" w:themeColor="text1" w:themeTint="F2"/>
          <w:sz w:val="20"/>
          <w:szCs w:val="20"/>
          <w:lang w:val="ka-GE"/>
        </w:rPr>
        <w:softHyphen/>
        <w:t xml:space="preserve">მუნიკაციო ტექნოლოგიებს. არსებობს </w:t>
      </w:r>
      <w:r w:rsidRPr="00977752">
        <w:rPr>
          <w:rFonts w:ascii="Sylfaen" w:hAnsi="Sylfaen" w:cs="Sylfaen"/>
          <w:bCs/>
          <w:color w:val="0D0D0D" w:themeColor="text1" w:themeTint="F2"/>
          <w:sz w:val="20"/>
          <w:szCs w:val="20"/>
          <w:lang w:val="ka-GE"/>
        </w:rPr>
        <w:t xml:space="preserve">საერთაშორისო ურთიერთობების </w:t>
      </w:r>
      <w:r w:rsidRPr="00977752">
        <w:rPr>
          <w:rFonts w:ascii="Sylfaen" w:hAnsi="Sylfaen"/>
          <w:color w:val="0D0D0D" w:themeColor="text1" w:themeTint="F2"/>
          <w:sz w:val="20"/>
          <w:szCs w:val="20"/>
          <w:lang w:val="ka-GE"/>
        </w:rPr>
        <w:t xml:space="preserve"> საბაკალავრო პროგ</w:t>
      </w:r>
      <w:r w:rsidRPr="00977752">
        <w:rPr>
          <w:rFonts w:ascii="Sylfaen" w:hAnsi="Sylfaen"/>
          <w:color w:val="0D0D0D" w:themeColor="text1" w:themeTint="F2"/>
          <w:sz w:val="20"/>
          <w:szCs w:val="20"/>
          <w:lang w:val="ka-GE"/>
        </w:rPr>
        <w:softHyphen/>
        <w:t>რა</w:t>
      </w:r>
      <w:r w:rsidRPr="00977752">
        <w:rPr>
          <w:rFonts w:ascii="Sylfaen" w:hAnsi="Sylfaen"/>
          <w:color w:val="0D0D0D" w:themeColor="text1" w:themeTint="F2"/>
          <w:sz w:val="20"/>
          <w:szCs w:val="20"/>
          <w:lang w:val="ka-GE"/>
        </w:rPr>
        <w:softHyphen/>
        <w:t>მის შესაბამისი პროგ</w:t>
      </w:r>
      <w:r w:rsidRPr="00977752">
        <w:rPr>
          <w:rFonts w:ascii="Sylfaen" w:hAnsi="Sylfaen"/>
          <w:color w:val="0D0D0D" w:themeColor="text1" w:themeTint="F2"/>
          <w:sz w:val="20"/>
          <w:szCs w:val="20"/>
          <w:lang w:val="ka-GE"/>
        </w:rPr>
        <w:softHyphen/>
        <w:t>რა</w:t>
      </w:r>
      <w:r w:rsidRPr="00977752">
        <w:rPr>
          <w:rFonts w:ascii="Sylfaen" w:hAnsi="Sylfaen"/>
          <w:color w:val="0D0D0D" w:themeColor="text1" w:themeTint="F2"/>
          <w:sz w:val="20"/>
          <w:szCs w:val="20"/>
          <w:lang w:val="ka-GE"/>
        </w:rPr>
        <w:softHyphen/>
        <w:t>მული უზრუნველყოფა, არსებული კომპიუტერული ტექნიკა პასუხობს თანამედროვე მოთხოვნებს, ჩარ</w:t>
      </w:r>
      <w:r w:rsidRPr="00977752">
        <w:rPr>
          <w:rFonts w:ascii="Sylfaen" w:hAnsi="Sylfaen"/>
          <w:color w:val="0D0D0D" w:themeColor="text1" w:themeTint="F2"/>
          <w:sz w:val="20"/>
          <w:szCs w:val="20"/>
          <w:lang w:val="ka-GE"/>
        </w:rPr>
        <w:softHyphen/>
        <w:t>თუ</w:t>
      </w:r>
      <w:r w:rsidRPr="00977752">
        <w:rPr>
          <w:rFonts w:ascii="Sylfaen" w:hAnsi="Sylfaen"/>
          <w:color w:val="0D0D0D" w:themeColor="text1" w:themeTint="F2"/>
          <w:sz w:val="20"/>
          <w:szCs w:val="20"/>
          <w:lang w:val="ka-GE"/>
        </w:rPr>
        <w:softHyphen/>
        <w:t>ლია ინტერნეტში და ხელმისაწვდომია სტუ</w:t>
      </w:r>
      <w:r w:rsidRPr="00977752">
        <w:rPr>
          <w:rFonts w:ascii="Sylfaen" w:hAnsi="Sylfaen"/>
          <w:color w:val="0D0D0D" w:themeColor="text1" w:themeTint="F2"/>
          <w:sz w:val="20"/>
          <w:szCs w:val="20"/>
          <w:lang w:val="ka-GE"/>
        </w:rPr>
        <w:softHyphen/>
        <w:t>დენტე</w:t>
      </w:r>
      <w:r w:rsidRPr="00977752">
        <w:rPr>
          <w:rFonts w:ascii="Sylfaen" w:hAnsi="Sylfaen"/>
          <w:color w:val="0D0D0D" w:themeColor="text1" w:themeTint="F2"/>
          <w:sz w:val="20"/>
          <w:szCs w:val="20"/>
          <w:lang w:val="ka-GE"/>
        </w:rPr>
        <w:softHyphen/>
        <w:t>ბის</w:t>
      </w:r>
      <w:r w:rsidRPr="00977752">
        <w:rPr>
          <w:rFonts w:ascii="Sylfaen" w:hAnsi="Sylfaen"/>
          <w:color w:val="0D0D0D" w:themeColor="text1" w:themeTint="F2"/>
          <w:sz w:val="20"/>
          <w:szCs w:val="20"/>
          <w:lang w:val="ka-GE"/>
        </w:rPr>
        <w:softHyphen/>
        <w:t>თ</w:t>
      </w:r>
      <w:r w:rsidRPr="00977752">
        <w:rPr>
          <w:rFonts w:ascii="Sylfaen" w:hAnsi="Sylfaen"/>
          <w:color w:val="0D0D0D" w:themeColor="text1" w:themeTint="F2"/>
          <w:sz w:val="20"/>
          <w:szCs w:val="20"/>
          <w:lang w:val="ka-GE"/>
        </w:rPr>
        <w:softHyphen/>
        <w:t>ვის, აკადემიური, მოწვეული და ადმინისტრაციული პერ</w:t>
      </w:r>
      <w:r w:rsidRPr="00977752">
        <w:rPr>
          <w:rFonts w:ascii="Sylfaen" w:hAnsi="Sylfaen"/>
          <w:color w:val="0D0D0D" w:themeColor="text1" w:themeTint="F2"/>
          <w:sz w:val="20"/>
          <w:szCs w:val="20"/>
          <w:lang w:val="ka-GE"/>
        </w:rPr>
        <w:softHyphen/>
      </w:r>
      <w:r w:rsidRPr="00977752">
        <w:rPr>
          <w:rFonts w:ascii="Sylfaen" w:hAnsi="Sylfaen"/>
          <w:color w:val="0D0D0D" w:themeColor="text1" w:themeTint="F2"/>
          <w:sz w:val="20"/>
          <w:szCs w:val="20"/>
          <w:lang w:val="ka-GE"/>
        </w:rPr>
        <w:softHyphen/>
        <w:t>სო</w:t>
      </w:r>
      <w:r w:rsidRPr="00977752">
        <w:rPr>
          <w:rFonts w:ascii="Sylfaen" w:hAnsi="Sylfaen"/>
          <w:color w:val="0D0D0D" w:themeColor="text1" w:themeTint="F2"/>
          <w:sz w:val="20"/>
          <w:szCs w:val="20"/>
          <w:lang w:val="ka-GE"/>
        </w:rPr>
        <w:softHyphen/>
        <w:t>ნალისთვის. სტუდენტებისთვის შეფასე</w:t>
      </w:r>
      <w:r w:rsidRPr="00977752">
        <w:rPr>
          <w:rFonts w:ascii="Sylfaen" w:hAnsi="Sylfaen"/>
          <w:color w:val="0D0D0D" w:themeColor="text1" w:themeTint="F2"/>
          <w:sz w:val="20"/>
          <w:szCs w:val="20"/>
          <w:lang w:val="ka-GE"/>
        </w:rPr>
        <w:softHyphen/>
        <w:t>ბე</w:t>
      </w:r>
      <w:r w:rsidRPr="00977752">
        <w:rPr>
          <w:rFonts w:ascii="Sylfaen" w:hAnsi="Sylfaen"/>
          <w:color w:val="0D0D0D" w:themeColor="text1" w:themeTint="F2"/>
          <w:sz w:val="20"/>
          <w:szCs w:val="20"/>
          <w:lang w:val="ka-GE"/>
        </w:rPr>
        <w:softHyphen/>
        <w:t>ბის ხე</w:t>
      </w:r>
      <w:r w:rsidRPr="00977752">
        <w:rPr>
          <w:rFonts w:ascii="Sylfaen" w:hAnsi="Sylfaen"/>
          <w:color w:val="0D0D0D" w:themeColor="text1" w:themeTint="F2"/>
          <w:sz w:val="20"/>
          <w:szCs w:val="20"/>
          <w:lang w:val="ka-GE"/>
        </w:rPr>
        <w:softHyphen/>
        <w:t>ლ</w:t>
      </w:r>
      <w:r w:rsidRPr="00977752">
        <w:rPr>
          <w:rFonts w:ascii="Sylfaen" w:hAnsi="Sylfaen"/>
          <w:color w:val="0D0D0D" w:themeColor="text1" w:themeTint="F2"/>
          <w:sz w:val="20"/>
          <w:szCs w:val="20"/>
          <w:lang w:val="ka-GE"/>
        </w:rPr>
        <w:softHyphen/>
        <w:t>მი</w:t>
      </w:r>
      <w:r w:rsidRPr="00977752">
        <w:rPr>
          <w:rFonts w:ascii="Sylfaen" w:hAnsi="Sylfaen"/>
          <w:color w:val="0D0D0D" w:themeColor="text1" w:themeTint="F2"/>
          <w:sz w:val="20"/>
          <w:szCs w:val="20"/>
          <w:lang w:val="ka-GE"/>
        </w:rPr>
        <w:softHyphen/>
        <w:t>საწვდომობის, ადმინისტრაციის მხრი</w:t>
      </w:r>
      <w:r w:rsidRPr="00977752">
        <w:rPr>
          <w:rFonts w:ascii="Sylfaen" w:hAnsi="Sylfaen"/>
          <w:color w:val="0D0D0D" w:themeColor="text1" w:themeTint="F2"/>
          <w:sz w:val="20"/>
          <w:szCs w:val="20"/>
          <w:lang w:val="ka-GE"/>
        </w:rPr>
        <w:softHyphen/>
        <w:t>დან სტუ</w:t>
      </w:r>
      <w:r w:rsidRPr="00977752">
        <w:rPr>
          <w:rFonts w:ascii="Sylfaen" w:hAnsi="Sylfaen"/>
          <w:color w:val="0D0D0D" w:themeColor="text1" w:themeTint="F2"/>
          <w:sz w:val="20"/>
          <w:szCs w:val="20"/>
          <w:lang w:val="ka-GE"/>
        </w:rPr>
        <w:softHyphen/>
        <w:t>დენ</w:t>
      </w:r>
      <w:r w:rsidRPr="00977752">
        <w:rPr>
          <w:rFonts w:ascii="Sylfaen" w:hAnsi="Sylfaen"/>
          <w:color w:val="0D0D0D" w:themeColor="text1" w:themeTint="F2"/>
          <w:sz w:val="20"/>
          <w:szCs w:val="20"/>
          <w:lang w:val="ka-GE"/>
        </w:rPr>
        <w:softHyphen/>
        <w:t>ტთა აკადემიური მოსწრების კონტრო</w:t>
      </w:r>
      <w:r w:rsidRPr="00977752">
        <w:rPr>
          <w:rFonts w:ascii="Sylfaen" w:hAnsi="Sylfaen"/>
          <w:color w:val="0D0D0D" w:themeColor="text1" w:themeTint="F2"/>
          <w:sz w:val="20"/>
          <w:szCs w:val="20"/>
          <w:lang w:val="ka-GE"/>
        </w:rPr>
        <w:softHyphen/>
        <w:t>ლი</w:t>
      </w:r>
      <w:r w:rsidRPr="00977752">
        <w:rPr>
          <w:rFonts w:ascii="Sylfaen" w:hAnsi="Sylfaen"/>
          <w:color w:val="0D0D0D" w:themeColor="text1" w:themeTint="F2"/>
          <w:sz w:val="20"/>
          <w:szCs w:val="20"/>
          <w:lang w:val="ka-GE"/>
        </w:rPr>
        <w:softHyphen/>
        <w:t>სა და სასწავლო პროცესის ხელშეწყობისთვის გა</w:t>
      </w:r>
      <w:r w:rsidRPr="00977752">
        <w:rPr>
          <w:rFonts w:ascii="Sylfaen" w:hAnsi="Sylfaen"/>
          <w:color w:val="0D0D0D" w:themeColor="text1" w:themeTint="F2"/>
          <w:sz w:val="20"/>
          <w:szCs w:val="20"/>
          <w:lang w:val="ka-GE"/>
        </w:rPr>
        <w:softHyphen/>
        <w:t>მო</w:t>
      </w:r>
      <w:r w:rsidRPr="00977752">
        <w:rPr>
          <w:rFonts w:ascii="Sylfaen" w:hAnsi="Sylfaen"/>
          <w:color w:val="0D0D0D" w:themeColor="text1" w:themeTint="F2"/>
          <w:sz w:val="20"/>
          <w:szCs w:val="20"/>
          <w:lang w:val="ka-GE"/>
        </w:rPr>
        <w:softHyphen/>
        <w:t>ი</w:t>
      </w:r>
      <w:r w:rsidRPr="00977752">
        <w:rPr>
          <w:rFonts w:ascii="Sylfaen" w:hAnsi="Sylfaen"/>
          <w:color w:val="0D0D0D" w:themeColor="text1" w:themeTint="F2"/>
          <w:sz w:val="20"/>
          <w:szCs w:val="20"/>
          <w:lang w:val="ka-GE"/>
        </w:rPr>
        <w:softHyphen/>
        <w:t>ყენება სტუდენტთა ცოდნის შეფასებისა და სწავ</w:t>
      </w:r>
      <w:r w:rsidRPr="00977752">
        <w:rPr>
          <w:rFonts w:ascii="Sylfaen" w:hAnsi="Sylfaen"/>
          <w:color w:val="0D0D0D" w:themeColor="text1" w:themeTint="F2"/>
          <w:sz w:val="20"/>
          <w:szCs w:val="20"/>
          <w:lang w:val="ka-GE"/>
        </w:rPr>
        <w:softHyphen/>
        <w:t>ლე</w:t>
      </w:r>
      <w:r w:rsidRPr="00977752">
        <w:rPr>
          <w:rFonts w:ascii="Sylfaen" w:hAnsi="Sylfaen"/>
          <w:color w:val="0D0D0D" w:themeColor="text1" w:themeTint="F2"/>
          <w:sz w:val="20"/>
          <w:szCs w:val="20"/>
          <w:lang w:val="ka-GE"/>
        </w:rPr>
        <w:softHyphen/>
      </w:r>
      <w:r w:rsidRPr="00977752">
        <w:rPr>
          <w:rFonts w:ascii="Sylfaen" w:hAnsi="Sylfaen"/>
          <w:color w:val="0D0D0D" w:themeColor="text1" w:themeTint="F2"/>
          <w:sz w:val="20"/>
          <w:szCs w:val="20"/>
          <w:lang w:val="ka-GE"/>
        </w:rPr>
        <w:softHyphen/>
        <w:t>ბის ორგანიზების ელექტრონული სისტემა. უნივერსი</w:t>
      </w:r>
      <w:r w:rsidRPr="00977752">
        <w:rPr>
          <w:rFonts w:ascii="Sylfaen" w:hAnsi="Sylfaen"/>
          <w:color w:val="0D0D0D" w:themeColor="text1" w:themeTint="F2"/>
          <w:sz w:val="20"/>
          <w:szCs w:val="20"/>
          <w:lang w:val="ka-GE"/>
        </w:rPr>
        <w:softHyphen/>
        <w:t>ტე</w:t>
      </w:r>
      <w:r w:rsidRPr="00977752">
        <w:rPr>
          <w:rFonts w:ascii="Sylfaen" w:hAnsi="Sylfaen"/>
          <w:color w:val="0D0D0D" w:themeColor="text1" w:themeTint="F2"/>
          <w:sz w:val="20"/>
          <w:szCs w:val="20"/>
          <w:lang w:val="ka-GE"/>
        </w:rPr>
        <w:softHyphen/>
        <w:t>ტის ვებ–გვერდის მეშ</w:t>
      </w:r>
      <w:r w:rsidRPr="00977752">
        <w:rPr>
          <w:rFonts w:ascii="Sylfaen" w:hAnsi="Sylfaen"/>
          <w:color w:val="0D0D0D" w:themeColor="text1" w:themeTint="F2"/>
          <w:sz w:val="20"/>
          <w:szCs w:val="20"/>
          <w:lang w:val="ka-GE"/>
        </w:rPr>
        <w:softHyphen/>
        <w:t>ვე</w:t>
      </w:r>
      <w:r w:rsidRPr="00977752">
        <w:rPr>
          <w:rFonts w:ascii="Sylfaen" w:hAnsi="Sylfaen"/>
          <w:color w:val="0D0D0D" w:themeColor="text1" w:themeTint="F2"/>
          <w:sz w:val="20"/>
          <w:szCs w:val="20"/>
          <w:lang w:val="ka-GE"/>
        </w:rPr>
        <w:softHyphen/>
        <w:t>ო</w:t>
      </w:r>
      <w:r w:rsidRPr="00977752">
        <w:rPr>
          <w:rFonts w:ascii="Sylfaen" w:hAnsi="Sylfaen"/>
          <w:color w:val="0D0D0D" w:themeColor="text1" w:themeTint="F2"/>
          <w:sz w:val="20"/>
          <w:szCs w:val="20"/>
          <w:lang w:val="ka-GE"/>
        </w:rPr>
        <w:softHyphen/>
        <w:t>ბით, რომელზეც განთავსებულია საგანმანათლებლო პროგრამების კატალოგი, საგანმანათლებლო პროგრამების განხორციელებასთან და სასწავლო პრო</w:t>
      </w:r>
      <w:r w:rsidRPr="00977752">
        <w:rPr>
          <w:rFonts w:ascii="Sylfaen" w:hAnsi="Sylfaen"/>
          <w:color w:val="0D0D0D" w:themeColor="text1" w:themeTint="F2"/>
          <w:sz w:val="20"/>
          <w:szCs w:val="20"/>
          <w:lang w:val="ka-GE"/>
        </w:rPr>
        <w:softHyphen/>
        <w:t>ცე</w:t>
      </w:r>
      <w:r w:rsidRPr="00977752">
        <w:rPr>
          <w:rFonts w:ascii="Sylfaen" w:hAnsi="Sylfaen"/>
          <w:color w:val="0D0D0D" w:themeColor="text1" w:themeTint="F2"/>
          <w:sz w:val="20"/>
          <w:szCs w:val="20"/>
          <w:lang w:val="ka-GE"/>
        </w:rPr>
        <w:softHyphen/>
        <w:t>სის წარმართვასთან დაკავშირებული და სხვ. ინფორმაცია, უნივერსიტეტი უზრუნველყოფს ინფორმაცის საჯაროობას და ხელმისაწვ</w:t>
      </w:r>
      <w:r w:rsidRPr="00977752">
        <w:rPr>
          <w:rFonts w:ascii="Sylfaen" w:hAnsi="Sylfaen"/>
          <w:color w:val="0D0D0D" w:themeColor="text1" w:themeTint="F2"/>
          <w:sz w:val="20"/>
          <w:szCs w:val="20"/>
          <w:lang w:val="ka-GE"/>
        </w:rPr>
        <w:softHyphen/>
        <w:t>დო</w:t>
      </w:r>
      <w:r w:rsidRPr="00977752">
        <w:rPr>
          <w:rFonts w:ascii="Sylfaen" w:hAnsi="Sylfaen"/>
          <w:color w:val="0D0D0D" w:themeColor="text1" w:themeTint="F2"/>
          <w:sz w:val="20"/>
          <w:szCs w:val="20"/>
          <w:lang w:val="ka-GE"/>
        </w:rPr>
        <w:softHyphen/>
        <w:t>მობას.</w:t>
      </w:r>
    </w:p>
    <w:p w14:paraId="7A42C65B" w14:textId="77777777" w:rsidR="00734ECD" w:rsidRPr="00977752" w:rsidRDefault="00734ECD" w:rsidP="00AE5360">
      <w:pPr>
        <w:contextualSpacing/>
        <w:jc w:val="both"/>
        <w:rPr>
          <w:rFonts w:ascii="Sylfaen" w:hAnsi="Sylfaen"/>
          <w:b/>
          <w:color w:val="0D0D0D" w:themeColor="text1" w:themeTint="F2"/>
          <w:sz w:val="20"/>
          <w:szCs w:val="20"/>
          <w:u w:val="single"/>
          <w:lang w:val="ka-GE"/>
        </w:rPr>
      </w:pPr>
    </w:p>
    <w:p w14:paraId="6EC09C7F" w14:textId="77777777" w:rsidR="00AE5360" w:rsidRPr="00977752" w:rsidRDefault="00AE5360" w:rsidP="00AE5360">
      <w:pPr>
        <w:jc w:val="both"/>
        <w:rPr>
          <w:rFonts w:ascii="Sylfaen" w:hAnsi="Sylfaen"/>
          <w:b/>
          <w:color w:val="0D0D0D" w:themeColor="text1" w:themeTint="F2"/>
          <w:sz w:val="20"/>
          <w:szCs w:val="20"/>
          <w:lang w:val="ka-GE"/>
        </w:rPr>
      </w:pPr>
    </w:p>
    <w:p w14:paraId="6C409655" w14:textId="77777777" w:rsidR="00644C90" w:rsidRPr="00977752" w:rsidRDefault="00AE5360" w:rsidP="00AE5360">
      <w:pPr>
        <w:contextualSpacing/>
        <w:rPr>
          <w:rFonts w:ascii="Sylfaen" w:hAnsi="Sylfaen"/>
          <w:b/>
          <w:color w:val="7030A0"/>
          <w:sz w:val="20"/>
          <w:szCs w:val="20"/>
          <w:lang w:val="ka-GE"/>
        </w:rPr>
      </w:pPr>
      <w:r w:rsidRPr="00977752">
        <w:rPr>
          <w:rFonts w:ascii="Sylfaen" w:hAnsi="Sylfaen"/>
          <w:b/>
          <w:color w:val="7030A0"/>
          <w:sz w:val="20"/>
          <w:szCs w:val="20"/>
          <w:u w:val="single"/>
          <w:lang w:val="ka-GE"/>
        </w:rPr>
        <w:t>პროგრამის ხელმძღვანელი:</w:t>
      </w:r>
      <w:r w:rsidR="00EB6D22" w:rsidRPr="00977752">
        <w:rPr>
          <w:rFonts w:ascii="Sylfaen" w:hAnsi="Sylfaen"/>
          <w:b/>
          <w:color w:val="7030A0"/>
          <w:sz w:val="20"/>
          <w:szCs w:val="20"/>
          <w:u w:val="single"/>
          <w:lang w:val="ka-GE"/>
        </w:rPr>
        <w:t xml:space="preserve"> </w:t>
      </w:r>
      <w:r w:rsidR="00EB6D22" w:rsidRPr="00977752">
        <w:rPr>
          <w:rFonts w:ascii="Sylfaen" w:hAnsi="Sylfaen"/>
          <w:b/>
          <w:color w:val="7030A0"/>
          <w:sz w:val="20"/>
          <w:szCs w:val="20"/>
          <w:lang w:val="ka-GE"/>
        </w:rPr>
        <w:t xml:space="preserve"> </w:t>
      </w:r>
    </w:p>
    <w:p w14:paraId="4386FD06" w14:textId="06A75319" w:rsidR="00AE5360" w:rsidRPr="00977752" w:rsidRDefault="00EB6D22" w:rsidP="00AE5360">
      <w:pPr>
        <w:contextualSpacing/>
        <w:rPr>
          <w:rFonts w:ascii="Sylfaen" w:hAnsi="Sylfaen"/>
          <w:b/>
          <w:color w:val="0D0D0D" w:themeColor="text1" w:themeTint="F2"/>
          <w:sz w:val="20"/>
          <w:szCs w:val="20"/>
          <w:highlight w:val="yellow"/>
          <w:u w:val="single"/>
          <w:lang w:val="ka-GE"/>
        </w:rPr>
      </w:pPr>
      <w:r w:rsidRPr="00977752">
        <w:rPr>
          <w:rFonts w:ascii="Sylfaen" w:hAnsi="Sylfaen"/>
          <w:sz w:val="20"/>
          <w:szCs w:val="20"/>
          <w:lang w:val="ka-GE"/>
        </w:rPr>
        <w:t>თორნიკე შარაშენიძე</w:t>
      </w:r>
    </w:p>
    <w:p w14:paraId="36908AE8" w14:textId="77777777" w:rsidR="00145EA8" w:rsidRPr="00145EA8" w:rsidRDefault="00145EA8" w:rsidP="00145EA8">
      <w:pPr>
        <w:jc w:val="both"/>
        <w:rPr>
          <w:rFonts w:ascii="Sylfaen" w:hAnsi="Sylfaen"/>
          <w:sz w:val="20"/>
          <w:szCs w:val="20"/>
          <w:lang w:val="ka-GE"/>
        </w:rPr>
      </w:pPr>
      <w:r w:rsidRPr="00145EA8">
        <w:rPr>
          <w:rFonts w:ascii="Sylfaen" w:hAnsi="Sylfaen"/>
          <w:sz w:val="20"/>
          <w:szCs w:val="20"/>
          <w:lang w:val="ka-GE"/>
        </w:rPr>
        <w:t xml:space="preserve">საქართველო, თბილისი,  0160,  </w:t>
      </w:r>
    </w:p>
    <w:p w14:paraId="6093A61B" w14:textId="6928AD09" w:rsidR="00A2060F" w:rsidRPr="00977752" w:rsidRDefault="00145EA8" w:rsidP="00C91F83">
      <w:pPr>
        <w:jc w:val="both"/>
        <w:rPr>
          <w:rFonts w:ascii="Sylfaen" w:hAnsi="Sylfaen"/>
          <w:sz w:val="20"/>
          <w:szCs w:val="20"/>
          <w:lang w:val="ka-GE"/>
        </w:rPr>
      </w:pPr>
      <w:r w:rsidRPr="00145EA8">
        <w:rPr>
          <w:rFonts w:ascii="Sylfaen" w:hAnsi="Sylfaen"/>
          <w:sz w:val="20"/>
          <w:szCs w:val="20"/>
          <w:lang w:val="ka-GE"/>
        </w:rPr>
        <w:t>გურამ ფანჯიკიძის ქუჩა, N1/პეკინის გამზირი N42ა</w:t>
      </w:r>
    </w:p>
    <w:p w14:paraId="1B583227" w14:textId="77777777" w:rsidR="00A2060F" w:rsidRPr="00977752" w:rsidRDefault="00A2060F" w:rsidP="00A2060F">
      <w:pPr>
        <w:jc w:val="both"/>
        <w:rPr>
          <w:rFonts w:ascii="Sylfaen" w:hAnsi="Sylfaen"/>
          <w:sz w:val="20"/>
          <w:szCs w:val="20"/>
          <w:lang w:val="ka-GE"/>
        </w:rPr>
      </w:pPr>
      <w:r w:rsidRPr="00977752">
        <w:rPr>
          <w:rFonts w:ascii="Sylfaen" w:hAnsi="Sylfaen"/>
          <w:sz w:val="20"/>
          <w:szCs w:val="20"/>
          <w:lang w:val="ka-GE"/>
        </w:rPr>
        <w:t xml:space="preserve">ტელ: (995 32) 2 497545  </w:t>
      </w:r>
    </w:p>
    <w:p w14:paraId="2188BB91" w14:textId="77777777" w:rsidR="00A2060F" w:rsidRPr="00977752" w:rsidRDefault="00A2060F" w:rsidP="00A2060F">
      <w:pPr>
        <w:jc w:val="both"/>
        <w:rPr>
          <w:rFonts w:ascii="Sylfaen" w:hAnsi="Sylfaen"/>
          <w:sz w:val="20"/>
          <w:szCs w:val="20"/>
          <w:lang w:val="ka-GE"/>
        </w:rPr>
      </w:pPr>
      <w:r w:rsidRPr="00977752">
        <w:rPr>
          <w:rFonts w:ascii="Sylfaen" w:hAnsi="Sylfaen"/>
          <w:sz w:val="20"/>
          <w:szCs w:val="20"/>
          <w:lang w:val="ka-GE"/>
        </w:rPr>
        <w:t>მობ: (995 599) 199983</w:t>
      </w:r>
    </w:p>
    <w:p w14:paraId="0C47776D" w14:textId="2C48693F" w:rsidR="005831EB" w:rsidRDefault="00A2060F" w:rsidP="005831EB">
      <w:pPr>
        <w:jc w:val="both"/>
        <w:rPr>
          <w:rStyle w:val="Hyperlink"/>
          <w:rFonts w:ascii="Sylfaen" w:hAnsi="Sylfaen"/>
          <w:sz w:val="20"/>
          <w:szCs w:val="20"/>
          <w:lang w:val="ka-GE"/>
        </w:rPr>
      </w:pPr>
      <w:r w:rsidRPr="00977752">
        <w:rPr>
          <w:rFonts w:ascii="Sylfaen" w:hAnsi="Sylfaen"/>
          <w:sz w:val="20"/>
          <w:szCs w:val="20"/>
          <w:lang w:val="ka-GE"/>
        </w:rPr>
        <w:t xml:space="preserve">e-Mail: </w:t>
      </w:r>
      <w:r w:rsidR="006C55F3" w:rsidRPr="00A3034E">
        <w:rPr>
          <w:rFonts w:ascii="Sylfaen" w:hAnsi="Sylfaen"/>
          <w:sz w:val="20"/>
          <w:szCs w:val="20"/>
          <w:lang w:val="ka-GE"/>
        </w:rPr>
        <w:t>t.sharashenidze@gipa.ge</w:t>
      </w:r>
      <w:hyperlink r:id="rId10" w:history="1">
        <w:r w:rsidR="00FF490A" w:rsidRPr="00AC7258">
          <w:rPr>
            <w:rStyle w:val="Hyperlink"/>
            <w:lang w:val="ka-GE"/>
          </w:rPr>
          <w:t>mailto:</w:t>
        </w:r>
      </w:hyperlink>
    </w:p>
    <w:p w14:paraId="6C1C40DC" w14:textId="12F11642" w:rsidR="00D97AD6" w:rsidRDefault="00D97AD6" w:rsidP="005831EB">
      <w:pPr>
        <w:jc w:val="both"/>
        <w:rPr>
          <w:rStyle w:val="Hyperlink"/>
          <w:rFonts w:ascii="Sylfaen" w:hAnsi="Sylfaen"/>
          <w:sz w:val="20"/>
          <w:szCs w:val="20"/>
          <w:lang w:val="ka-GE"/>
        </w:rPr>
      </w:pPr>
    </w:p>
    <w:p w14:paraId="45EFAFD4" w14:textId="159C2485" w:rsidR="00D97AD6" w:rsidRDefault="00D97AD6" w:rsidP="005831EB">
      <w:pPr>
        <w:jc w:val="both"/>
        <w:rPr>
          <w:rStyle w:val="Hyperlink"/>
          <w:rFonts w:ascii="Sylfaen" w:hAnsi="Sylfaen"/>
          <w:sz w:val="20"/>
          <w:szCs w:val="20"/>
          <w:lang w:val="ka-GE"/>
        </w:rPr>
      </w:pPr>
    </w:p>
    <w:p w14:paraId="2231B4D2" w14:textId="77777777" w:rsidR="00EC0885" w:rsidRDefault="00EC0885" w:rsidP="005831EB">
      <w:pPr>
        <w:jc w:val="both"/>
        <w:rPr>
          <w:rStyle w:val="Hyperlink"/>
          <w:rFonts w:ascii="Sylfaen" w:hAnsi="Sylfaen"/>
          <w:sz w:val="20"/>
          <w:szCs w:val="20"/>
          <w:lang w:val="ka-GE"/>
        </w:rPr>
      </w:pPr>
    </w:p>
    <w:p w14:paraId="06A52278" w14:textId="5000F436" w:rsidR="00D97AD6" w:rsidRDefault="00D97AD6" w:rsidP="005831EB">
      <w:pPr>
        <w:jc w:val="both"/>
        <w:rPr>
          <w:rStyle w:val="Hyperlink"/>
          <w:rFonts w:ascii="Sylfaen" w:hAnsi="Sylfaen"/>
          <w:sz w:val="20"/>
          <w:szCs w:val="20"/>
          <w:lang w:val="ka-GE"/>
        </w:rPr>
      </w:pPr>
    </w:p>
    <w:p w14:paraId="72F86975" w14:textId="364D7A4A" w:rsidR="00A6670E" w:rsidRPr="00977752" w:rsidRDefault="00AE5360" w:rsidP="00AE5360">
      <w:pPr>
        <w:contextualSpacing/>
        <w:rPr>
          <w:rFonts w:ascii="Sylfaen" w:hAnsi="Sylfaen"/>
          <w:b/>
          <w:color w:val="7030A0"/>
          <w:sz w:val="20"/>
          <w:szCs w:val="20"/>
          <w:u w:val="single"/>
          <w:lang w:val="ka-GE"/>
        </w:rPr>
      </w:pPr>
      <w:r w:rsidRPr="00977752">
        <w:rPr>
          <w:rFonts w:ascii="Sylfaen" w:hAnsi="Sylfaen"/>
          <w:b/>
          <w:color w:val="7030A0"/>
          <w:sz w:val="20"/>
          <w:szCs w:val="20"/>
          <w:u w:val="single"/>
          <w:lang w:val="ka-GE"/>
        </w:rPr>
        <w:t>საგანმანათლებლო პროგრამის სტრუქტურა და აღწერილობა</w:t>
      </w:r>
      <w:r w:rsidR="00064294" w:rsidRPr="00977752">
        <w:rPr>
          <w:rFonts w:ascii="Sylfaen" w:hAnsi="Sylfaen"/>
          <w:b/>
          <w:color w:val="7030A0"/>
          <w:sz w:val="20"/>
          <w:szCs w:val="20"/>
          <w:u w:val="single"/>
          <w:lang w:val="ka-GE"/>
        </w:rPr>
        <w:t>:</w:t>
      </w:r>
    </w:p>
    <w:p w14:paraId="3EF2A983" w14:textId="77777777" w:rsidR="007C41EC" w:rsidRPr="00977752" w:rsidRDefault="007C41EC" w:rsidP="00AE5360">
      <w:pPr>
        <w:contextualSpacing/>
        <w:rPr>
          <w:rFonts w:ascii="Sylfaen" w:hAnsi="Sylfaen"/>
          <w:b/>
          <w:color w:val="0D0D0D" w:themeColor="text1" w:themeTint="F2"/>
          <w:sz w:val="20"/>
          <w:szCs w:val="20"/>
          <w:u w:val="single"/>
          <w:lang w:val="ka-GE"/>
        </w:rPr>
      </w:pPr>
    </w:p>
    <w:p w14:paraId="7E5DD1BD" w14:textId="14B865D8" w:rsidR="008C11F0" w:rsidRPr="00977752" w:rsidRDefault="008C11F0" w:rsidP="00EC0885">
      <w:pPr>
        <w:shd w:val="clear" w:color="auto" w:fill="F7CAAC" w:themeFill="accent2" w:themeFillTint="66"/>
        <w:rPr>
          <w:rFonts w:ascii="Sylfaen" w:hAnsi="Sylfaen" w:cs="Sylfaen"/>
          <w:b/>
          <w:color w:val="0D0D0D" w:themeColor="text1" w:themeTint="F2"/>
          <w:sz w:val="20"/>
          <w:szCs w:val="20"/>
          <w:lang w:val="ka-GE"/>
        </w:rPr>
      </w:pPr>
    </w:p>
    <w:tbl>
      <w:tblPr>
        <w:tblpPr w:leftFromText="180" w:rightFromText="180" w:vertAnchor="text" w:horzAnchor="margin" w:tblpX="-548" w:tblpY="-848"/>
        <w:tblW w:w="1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170"/>
        <w:gridCol w:w="5350"/>
        <w:gridCol w:w="650"/>
        <w:gridCol w:w="768"/>
        <w:gridCol w:w="708"/>
        <w:gridCol w:w="709"/>
        <w:gridCol w:w="709"/>
        <w:gridCol w:w="709"/>
        <w:gridCol w:w="708"/>
        <w:gridCol w:w="701"/>
        <w:gridCol w:w="715"/>
        <w:gridCol w:w="603"/>
      </w:tblGrid>
      <w:tr w:rsidR="00A64F1C" w:rsidRPr="00977752" w14:paraId="47DAE357" w14:textId="77777777" w:rsidTr="00A64F1C">
        <w:trPr>
          <w:trHeight w:val="255"/>
          <w:tblHeader/>
        </w:trPr>
        <w:tc>
          <w:tcPr>
            <w:tcW w:w="15202" w:type="dxa"/>
            <w:gridSpan w:val="14"/>
            <w:tcBorders>
              <w:top w:val="outset" w:sz="6" w:space="0" w:color="auto"/>
              <w:left w:val="outset" w:sz="6" w:space="0" w:color="auto"/>
              <w:right w:val="outset" w:sz="6" w:space="0" w:color="auto"/>
            </w:tcBorders>
            <w:shd w:val="clear" w:color="auto" w:fill="F7CAAC" w:themeFill="accent2" w:themeFillTint="66"/>
            <w:vAlign w:val="center"/>
          </w:tcPr>
          <w:p w14:paraId="5AC80E56" w14:textId="2850C5E6" w:rsidR="00A64F1C" w:rsidRPr="00A64F1C" w:rsidRDefault="00A64F1C" w:rsidP="00A01435">
            <w:pPr>
              <w:jc w:val="center"/>
              <w:rPr>
                <w:rFonts w:ascii="Sylfaen" w:hAnsi="Sylfaen"/>
                <w:b/>
                <w:color w:val="0D0D0D" w:themeColor="text1" w:themeTint="F2"/>
                <w:sz w:val="16"/>
                <w:szCs w:val="18"/>
                <w:lang w:val="ka-GE"/>
              </w:rPr>
            </w:pPr>
            <w:r w:rsidRPr="00A64F1C">
              <w:rPr>
                <w:rFonts w:ascii="Sylfaen" w:hAnsi="Sylfaen"/>
                <w:b/>
                <w:color w:val="0D0D0D" w:themeColor="text1" w:themeTint="F2"/>
                <w:sz w:val="16"/>
                <w:szCs w:val="18"/>
                <w:lang w:val="ka-GE"/>
              </w:rPr>
              <w:lastRenderedPageBreak/>
              <w:t>საერთაშორისო ურთიერთობების საბაკალავრო პროგრამის საგნობრივი დატვირთვა</w:t>
            </w:r>
          </w:p>
        </w:tc>
      </w:tr>
      <w:tr w:rsidR="00A6670E" w:rsidRPr="00977752" w14:paraId="5CAB57E4" w14:textId="77777777" w:rsidTr="00224493">
        <w:trPr>
          <w:trHeight w:val="255"/>
          <w:tblHeader/>
        </w:trPr>
        <w:tc>
          <w:tcPr>
            <w:tcW w:w="426" w:type="dxa"/>
            <w:vMerge w:val="restart"/>
            <w:tcBorders>
              <w:top w:val="outset" w:sz="6" w:space="0" w:color="auto"/>
              <w:left w:val="outset" w:sz="6" w:space="0" w:color="auto"/>
              <w:right w:val="outset" w:sz="6" w:space="0" w:color="auto"/>
            </w:tcBorders>
            <w:shd w:val="clear" w:color="auto" w:fill="auto"/>
            <w:vAlign w:val="center"/>
          </w:tcPr>
          <w:p w14:paraId="704446FA" w14:textId="77777777" w:rsidR="00A6670E" w:rsidRPr="00977752" w:rsidRDefault="00A6670E" w:rsidP="00A01435">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w:t>
            </w:r>
          </w:p>
          <w:p w14:paraId="0663E6D3"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1276" w:type="dxa"/>
            <w:vMerge w:val="restart"/>
            <w:tcBorders>
              <w:top w:val="outset" w:sz="6" w:space="0" w:color="auto"/>
              <w:left w:val="outset" w:sz="6" w:space="0" w:color="auto"/>
              <w:right w:val="outset" w:sz="6" w:space="0" w:color="auto"/>
            </w:tcBorders>
            <w:shd w:val="clear" w:color="auto" w:fill="auto"/>
            <w:vAlign w:val="center"/>
          </w:tcPr>
          <w:p w14:paraId="419AE5D3" w14:textId="77777777" w:rsidR="00A6670E" w:rsidRPr="00977752" w:rsidRDefault="00A6670E" w:rsidP="00A01435">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საგნის კოდი</w:t>
            </w:r>
          </w:p>
        </w:tc>
        <w:tc>
          <w:tcPr>
            <w:tcW w:w="1170" w:type="dxa"/>
            <w:vMerge w:val="restart"/>
            <w:tcBorders>
              <w:top w:val="outset" w:sz="6" w:space="0" w:color="auto"/>
              <w:left w:val="outset" w:sz="6" w:space="0" w:color="auto"/>
              <w:right w:val="outset" w:sz="6" w:space="0" w:color="auto"/>
            </w:tcBorders>
            <w:shd w:val="clear" w:color="auto" w:fill="auto"/>
            <w:vAlign w:val="center"/>
          </w:tcPr>
          <w:p w14:paraId="6E6F99D4" w14:textId="77777777" w:rsidR="00A6670E" w:rsidRPr="00977752" w:rsidRDefault="00A6670E" w:rsidP="00A01435">
            <w:pPr>
              <w:jc w:val="center"/>
              <w:rPr>
                <w:rFonts w:ascii="Sylfaen" w:eastAsia="Batang" w:hAnsi="Sylfaen"/>
                <w:color w:val="0D0D0D" w:themeColor="text1" w:themeTint="F2"/>
                <w:sz w:val="16"/>
                <w:szCs w:val="16"/>
              </w:rPr>
            </w:pPr>
          </w:p>
          <w:p w14:paraId="4A6D5379" w14:textId="77777777" w:rsidR="00A6670E" w:rsidRPr="00977752" w:rsidRDefault="00A6670E" w:rsidP="00A01435">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წინაპირობა</w:t>
            </w:r>
          </w:p>
          <w:p w14:paraId="5F2833BA"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5350" w:type="dxa"/>
            <w:vMerge w:val="restart"/>
            <w:tcBorders>
              <w:top w:val="outset" w:sz="6" w:space="0" w:color="auto"/>
              <w:left w:val="outset" w:sz="6" w:space="0" w:color="auto"/>
              <w:right w:val="outset" w:sz="6" w:space="0" w:color="auto"/>
            </w:tcBorders>
            <w:shd w:val="clear" w:color="auto" w:fill="auto"/>
            <w:vAlign w:val="center"/>
          </w:tcPr>
          <w:p w14:paraId="2455608E" w14:textId="77777777" w:rsidR="00A6670E" w:rsidRPr="00977752" w:rsidRDefault="00A6670E" w:rsidP="00A01435">
            <w:pPr>
              <w:rPr>
                <w:rFonts w:ascii="Sylfaen" w:eastAsia="Batang" w:hAnsi="Sylfaen"/>
                <w:color w:val="0D0D0D" w:themeColor="text1" w:themeTint="F2"/>
                <w:sz w:val="16"/>
                <w:szCs w:val="16"/>
              </w:rPr>
            </w:pPr>
          </w:p>
          <w:p w14:paraId="7A65F655" w14:textId="77777777" w:rsidR="00A6670E" w:rsidRPr="00977752" w:rsidRDefault="00A6670E" w:rsidP="00A01435">
            <w:pPr>
              <w:jc w:val="center"/>
              <w:rPr>
                <w:rFonts w:ascii="Sylfaen" w:eastAsia="Batang" w:hAnsi="Sylfaen"/>
                <w:color w:val="0D0D0D" w:themeColor="text1" w:themeTint="F2"/>
                <w:sz w:val="16"/>
                <w:szCs w:val="16"/>
                <w:lang w:val="ka-GE"/>
              </w:rPr>
            </w:pPr>
          </w:p>
          <w:p w14:paraId="34A81769" w14:textId="77777777" w:rsidR="00A6670E" w:rsidRPr="00977752" w:rsidRDefault="00A6670E" w:rsidP="00A01435">
            <w:pPr>
              <w:jc w:val="center"/>
              <w:rPr>
                <w:rFonts w:ascii="Sylfaen" w:eastAsia="Batang" w:hAnsi="Sylfaen"/>
                <w:color w:val="0D0D0D" w:themeColor="text1" w:themeTint="F2"/>
                <w:sz w:val="16"/>
                <w:szCs w:val="16"/>
                <w:lang w:val="ka-GE"/>
              </w:rPr>
            </w:pPr>
          </w:p>
          <w:p w14:paraId="2F96ECCA" w14:textId="77777777" w:rsidR="00A6670E" w:rsidRPr="00977752" w:rsidRDefault="00A6670E" w:rsidP="00A01435">
            <w:pPr>
              <w:jc w:val="center"/>
              <w:rPr>
                <w:rFonts w:ascii="Sylfaen" w:eastAsia="Batang" w:hAnsi="Sylfaen"/>
                <w:color w:val="0D0D0D" w:themeColor="text1" w:themeTint="F2"/>
                <w:sz w:val="16"/>
                <w:szCs w:val="16"/>
                <w:lang w:val="ka-GE"/>
              </w:rPr>
            </w:pPr>
          </w:p>
          <w:p w14:paraId="4C06CC76" w14:textId="77777777" w:rsidR="00A6670E" w:rsidRPr="00977752" w:rsidRDefault="00A6670E" w:rsidP="00A01435">
            <w:pPr>
              <w:jc w:val="center"/>
              <w:rPr>
                <w:rFonts w:ascii="Sylfaen" w:eastAsia="Batang" w:hAnsi="Sylfaen"/>
                <w:color w:val="0D0D0D" w:themeColor="text1" w:themeTint="F2"/>
                <w:sz w:val="16"/>
                <w:szCs w:val="16"/>
                <w:lang w:val="ka-GE"/>
              </w:rPr>
            </w:pPr>
          </w:p>
          <w:p w14:paraId="3BDEA4DB" w14:textId="77777777" w:rsidR="00A6670E" w:rsidRPr="00977752" w:rsidRDefault="00A6670E" w:rsidP="00A01435">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საგანი\ მოდული</w:t>
            </w:r>
          </w:p>
          <w:p w14:paraId="6767452A" w14:textId="77777777" w:rsidR="00A6670E" w:rsidRPr="00977752" w:rsidRDefault="00A6670E" w:rsidP="00A01435">
            <w:pPr>
              <w:jc w:val="center"/>
              <w:rPr>
                <w:rFonts w:ascii="Sylfaen" w:eastAsia="Batang" w:hAnsi="Sylfaen"/>
                <w:color w:val="0D0D0D" w:themeColor="text1" w:themeTint="F2"/>
                <w:sz w:val="16"/>
                <w:szCs w:val="16"/>
                <w:lang w:val="ka-GE"/>
              </w:rPr>
            </w:pPr>
          </w:p>
          <w:p w14:paraId="7FD553C4" w14:textId="77777777" w:rsidR="00A6670E" w:rsidRPr="00977752" w:rsidRDefault="00A6670E" w:rsidP="00A01435">
            <w:pPr>
              <w:jc w:val="center"/>
              <w:rPr>
                <w:rFonts w:ascii="Sylfaen" w:eastAsia="Batang" w:hAnsi="Sylfaen"/>
                <w:color w:val="0D0D0D" w:themeColor="text1" w:themeTint="F2"/>
                <w:sz w:val="16"/>
                <w:szCs w:val="16"/>
                <w:lang w:val="ka-GE"/>
              </w:rPr>
            </w:pPr>
          </w:p>
          <w:p w14:paraId="35FB7B8B" w14:textId="77777777" w:rsidR="00A6670E" w:rsidRPr="00977752" w:rsidRDefault="00A6670E" w:rsidP="00A01435">
            <w:pPr>
              <w:jc w:val="center"/>
              <w:rPr>
                <w:rFonts w:ascii="Sylfaen" w:eastAsia="Batang" w:hAnsi="Sylfaen"/>
                <w:color w:val="0D0D0D" w:themeColor="text1" w:themeTint="F2"/>
                <w:sz w:val="16"/>
                <w:szCs w:val="16"/>
                <w:lang w:val="ka-GE"/>
              </w:rPr>
            </w:pPr>
          </w:p>
          <w:p w14:paraId="0BBF485C" w14:textId="77777777" w:rsidR="00A6670E" w:rsidRPr="00977752" w:rsidRDefault="00A6670E" w:rsidP="00A01435">
            <w:pPr>
              <w:jc w:val="center"/>
              <w:rPr>
                <w:rFonts w:ascii="Sylfaen" w:eastAsia="Batang" w:hAnsi="Sylfaen"/>
                <w:color w:val="0D0D0D" w:themeColor="text1" w:themeTint="F2"/>
                <w:sz w:val="16"/>
                <w:szCs w:val="16"/>
                <w:lang w:val="ka-GE"/>
              </w:rPr>
            </w:pPr>
          </w:p>
          <w:p w14:paraId="4447A220"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5662" w:type="dxa"/>
            <w:gridSpan w:val="8"/>
            <w:tcBorders>
              <w:top w:val="outset" w:sz="6" w:space="0" w:color="auto"/>
              <w:left w:val="outset" w:sz="6" w:space="0" w:color="auto"/>
              <w:bottom w:val="dotted" w:sz="4" w:space="0" w:color="auto"/>
              <w:right w:val="outset" w:sz="6" w:space="0" w:color="auto"/>
            </w:tcBorders>
            <w:shd w:val="clear" w:color="auto" w:fill="FFFFFF"/>
            <w:vAlign w:val="center"/>
          </w:tcPr>
          <w:p w14:paraId="0B238204" w14:textId="77777777" w:rsidR="00A6670E" w:rsidRPr="00977752" w:rsidRDefault="00A6670E" w:rsidP="00A0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Courier New"/>
                <w:color w:val="0D0D0D" w:themeColor="text1" w:themeTint="F2"/>
                <w:sz w:val="16"/>
                <w:szCs w:val="16"/>
                <w:lang w:val="en-GB" w:eastAsia="en-GB"/>
              </w:rPr>
            </w:pPr>
            <w:r w:rsidRPr="00977752">
              <w:rPr>
                <w:rFonts w:ascii="Sylfaen" w:eastAsia="Batang" w:hAnsi="Sylfaen"/>
                <w:color w:val="0D0D0D" w:themeColor="text1" w:themeTint="F2"/>
                <w:sz w:val="16"/>
                <w:szCs w:val="16"/>
                <w:lang w:val="ka-GE"/>
              </w:rPr>
              <w:t>ECTS კრედიტი/საათი</w:t>
            </w:r>
            <w:r w:rsidRPr="00977752">
              <w:rPr>
                <w:rStyle w:val="FootnoteReference"/>
                <w:rFonts w:ascii="Sylfaen" w:eastAsia="Batang" w:hAnsi="Sylfaen"/>
                <w:color w:val="0D0D0D" w:themeColor="text1" w:themeTint="F2"/>
                <w:sz w:val="16"/>
                <w:szCs w:val="16"/>
                <w:lang w:val="ka-GE"/>
              </w:rPr>
              <w:footnoteReference w:id="1"/>
            </w:r>
          </w:p>
        </w:tc>
        <w:tc>
          <w:tcPr>
            <w:tcW w:w="1318" w:type="dxa"/>
            <w:gridSpan w:val="2"/>
            <w:tcBorders>
              <w:top w:val="outset" w:sz="6" w:space="0" w:color="auto"/>
              <w:left w:val="outset" w:sz="6" w:space="0" w:color="auto"/>
              <w:bottom w:val="dotted" w:sz="4" w:space="0" w:color="auto"/>
              <w:right w:val="outset" w:sz="6" w:space="0" w:color="auto"/>
            </w:tcBorders>
            <w:shd w:val="clear" w:color="auto" w:fill="FFFFFF"/>
            <w:vAlign w:val="center"/>
          </w:tcPr>
          <w:p w14:paraId="6C3F8581" w14:textId="77777777" w:rsidR="00A6670E" w:rsidRPr="00977752" w:rsidRDefault="00A6670E" w:rsidP="00A01435">
            <w:pPr>
              <w:jc w:val="center"/>
              <w:rPr>
                <w:rFonts w:ascii="Sylfaen" w:hAnsi="Sylfaen"/>
                <w:bCs/>
                <w:color w:val="0D0D0D" w:themeColor="text1" w:themeTint="F2"/>
                <w:sz w:val="16"/>
                <w:szCs w:val="18"/>
                <w:lang w:val="ka-GE"/>
              </w:rPr>
            </w:pPr>
            <w:r w:rsidRPr="00977752">
              <w:rPr>
                <w:rFonts w:ascii="Sylfaen" w:hAnsi="Sylfaen"/>
                <w:bCs/>
                <w:color w:val="0D0D0D" w:themeColor="text1" w:themeTint="F2"/>
                <w:sz w:val="16"/>
                <w:szCs w:val="18"/>
                <w:lang w:val="ka-GE"/>
              </w:rPr>
              <w:t>სტუდენტის სასწავლო</w:t>
            </w:r>
          </w:p>
          <w:p w14:paraId="5BF18C97" w14:textId="77777777" w:rsidR="00A6670E" w:rsidRPr="00977752" w:rsidRDefault="00A6670E" w:rsidP="00A0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eastAsia="Batang" w:hAnsi="Sylfaen"/>
                <w:color w:val="0D0D0D" w:themeColor="text1" w:themeTint="F2"/>
                <w:sz w:val="16"/>
                <w:szCs w:val="16"/>
                <w:lang w:val="ka-GE"/>
              </w:rPr>
            </w:pPr>
            <w:r w:rsidRPr="00977752">
              <w:rPr>
                <w:rFonts w:ascii="Sylfaen" w:hAnsi="Sylfaen"/>
                <w:bCs/>
                <w:color w:val="0D0D0D" w:themeColor="text1" w:themeTint="F2"/>
                <w:sz w:val="16"/>
                <w:szCs w:val="18"/>
                <w:lang w:val="ka-GE"/>
              </w:rPr>
              <w:t>დატვირთვა</w:t>
            </w:r>
            <w:r w:rsidRPr="00977752">
              <w:rPr>
                <w:rStyle w:val="FootnoteReference"/>
                <w:rFonts w:ascii="Sylfaen" w:hAnsi="Sylfaen"/>
                <w:bCs/>
                <w:color w:val="0D0D0D" w:themeColor="text1" w:themeTint="F2"/>
                <w:sz w:val="16"/>
                <w:szCs w:val="18"/>
                <w:lang w:val="ka-GE"/>
              </w:rPr>
              <w:footnoteReference w:id="2"/>
            </w:r>
          </w:p>
        </w:tc>
      </w:tr>
      <w:tr w:rsidR="00A6670E" w:rsidRPr="00977752" w14:paraId="3A1A9C0E" w14:textId="77777777" w:rsidTr="00224493">
        <w:trPr>
          <w:trHeight w:val="255"/>
          <w:tblHeader/>
        </w:trPr>
        <w:tc>
          <w:tcPr>
            <w:tcW w:w="426" w:type="dxa"/>
            <w:vMerge/>
            <w:tcBorders>
              <w:left w:val="outset" w:sz="6" w:space="0" w:color="auto"/>
              <w:right w:val="outset" w:sz="6" w:space="0" w:color="auto"/>
            </w:tcBorders>
            <w:shd w:val="clear" w:color="auto" w:fill="auto"/>
            <w:vAlign w:val="center"/>
          </w:tcPr>
          <w:p w14:paraId="3457BA45" w14:textId="77777777" w:rsidR="00A6670E" w:rsidRPr="00977752" w:rsidRDefault="00A6670E" w:rsidP="00A01435">
            <w:pPr>
              <w:jc w:val="center"/>
              <w:rPr>
                <w:rFonts w:ascii="Sylfaen" w:eastAsia="Batang" w:hAnsi="Sylfaen"/>
                <w:color w:val="0D0D0D" w:themeColor="text1" w:themeTint="F2"/>
                <w:sz w:val="16"/>
                <w:szCs w:val="16"/>
              </w:rPr>
            </w:pPr>
          </w:p>
        </w:tc>
        <w:tc>
          <w:tcPr>
            <w:tcW w:w="1276" w:type="dxa"/>
            <w:vMerge/>
            <w:tcBorders>
              <w:left w:val="outset" w:sz="6" w:space="0" w:color="auto"/>
              <w:right w:val="outset" w:sz="6" w:space="0" w:color="auto"/>
            </w:tcBorders>
            <w:shd w:val="clear" w:color="auto" w:fill="auto"/>
            <w:vAlign w:val="center"/>
          </w:tcPr>
          <w:p w14:paraId="2491A6E2" w14:textId="77777777" w:rsidR="00A6670E" w:rsidRPr="00977752" w:rsidRDefault="00A6670E" w:rsidP="00A01435">
            <w:pPr>
              <w:jc w:val="center"/>
              <w:rPr>
                <w:rFonts w:ascii="Sylfaen" w:eastAsia="Batang" w:hAnsi="Sylfaen"/>
                <w:color w:val="0D0D0D" w:themeColor="text1" w:themeTint="F2"/>
                <w:sz w:val="16"/>
                <w:szCs w:val="16"/>
              </w:rPr>
            </w:pPr>
          </w:p>
        </w:tc>
        <w:tc>
          <w:tcPr>
            <w:tcW w:w="1170" w:type="dxa"/>
            <w:vMerge/>
            <w:tcBorders>
              <w:left w:val="outset" w:sz="6" w:space="0" w:color="auto"/>
              <w:right w:val="outset" w:sz="6" w:space="0" w:color="auto"/>
            </w:tcBorders>
            <w:shd w:val="clear" w:color="auto" w:fill="auto"/>
            <w:vAlign w:val="center"/>
          </w:tcPr>
          <w:p w14:paraId="02BC0053" w14:textId="77777777" w:rsidR="00A6670E" w:rsidRPr="00977752" w:rsidRDefault="00A6670E" w:rsidP="00A01435">
            <w:pPr>
              <w:jc w:val="center"/>
              <w:rPr>
                <w:rFonts w:ascii="Sylfaen" w:eastAsia="Batang" w:hAnsi="Sylfaen"/>
                <w:color w:val="0D0D0D" w:themeColor="text1" w:themeTint="F2"/>
                <w:sz w:val="16"/>
                <w:szCs w:val="16"/>
              </w:rPr>
            </w:pPr>
          </w:p>
        </w:tc>
        <w:tc>
          <w:tcPr>
            <w:tcW w:w="5350" w:type="dxa"/>
            <w:vMerge/>
            <w:tcBorders>
              <w:left w:val="outset" w:sz="6" w:space="0" w:color="auto"/>
              <w:right w:val="outset" w:sz="6" w:space="0" w:color="auto"/>
            </w:tcBorders>
            <w:shd w:val="clear" w:color="auto" w:fill="auto"/>
            <w:vAlign w:val="center"/>
          </w:tcPr>
          <w:p w14:paraId="016529ED" w14:textId="77777777" w:rsidR="00A6670E" w:rsidRPr="00977752" w:rsidRDefault="00A6670E" w:rsidP="00A01435">
            <w:pPr>
              <w:rPr>
                <w:rFonts w:ascii="Sylfaen" w:eastAsia="Batang" w:hAnsi="Sylfaen"/>
                <w:color w:val="0D0D0D" w:themeColor="text1" w:themeTint="F2"/>
                <w:sz w:val="16"/>
                <w:szCs w:val="16"/>
              </w:rPr>
            </w:pP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1061E4D" w14:textId="77777777" w:rsidR="00A6670E" w:rsidRPr="00977752" w:rsidRDefault="00A6670E" w:rsidP="00A0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 xml:space="preserve">I </w:t>
            </w:r>
            <w:r w:rsidRPr="00977752">
              <w:rPr>
                <w:rFonts w:ascii="Sylfaen" w:eastAsia="Batang" w:hAnsi="Sylfaen" w:cs="Sylfaen"/>
                <w:color w:val="0D0D0D" w:themeColor="text1" w:themeTint="F2"/>
                <w:sz w:val="16"/>
                <w:szCs w:val="16"/>
                <w:lang w:val="ka-GE"/>
              </w:rPr>
              <w:t>წელი</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2C5391A" w14:textId="77777777" w:rsidR="00A6670E" w:rsidRPr="00977752" w:rsidRDefault="00A6670E" w:rsidP="00A0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II წელი</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32C4591" w14:textId="77777777" w:rsidR="00A6670E" w:rsidRPr="00977752" w:rsidRDefault="00A6670E" w:rsidP="00A0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III</w:t>
            </w:r>
            <w:r w:rsidRPr="00977752">
              <w:rPr>
                <w:rFonts w:ascii="Sylfaen" w:eastAsia="Batang" w:hAnsi="Sylfaen"/>
                <w:color w:val="0D0D0D" w:themeColor="text1" w:themeTint="F2"/>
                <w:sz w:val="16"/>
                <w:szCs w:val="16"/>
                <w:lang w:val="ka-GE"/>
              </w:rPr>
              <w:t xml:space="preserve"> წელი</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475A6D4" w14:textId="77777777" w:rsidR="00A6670E" w:rsidRPr="00977752" w:rsidRDefault="00A6670E" w:rsidP="00A01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IV</w:t>
            </w:r>
            <w:r w:rsidRPr="00977752">
              <w:rPr>
                <w:rFonts w:ascii="Sylfaen" w:eastAsia="Batang" w:hAnsi="Sylfaen"/>
                <w:color w:val="0D0D0D" w:themeColor="text1" w:themeTint="F2"/>
                <w:sz w:val="16"/>
                <w:szCs w:val="16"/>
                <w:lang w:val="ka-GE"/>
              </w:rPr>
              <w:t xml:space="preserve"> წელი</w:t>
            </w:r>
          </w:p>
        </w:tc>
        <w:tc>
          <w:tcPr>
            <w:tcW w:w="715" w:type="dxa"/>
            <w:vMerge w:val="restart"/>
            <w:tcBorders>
              <w:top w:val="outset" w:sz="6" w:space="0" w:color="auto"/>
              <w:left w:val="outset" w:sz="6" w:space="0" w:color="auto"/>
              <w:right w:val="outset" w:sz="6" w:space="0" w:color="auto"/>
            </w:tcBorders>
            <w:shd w:val="clear" w:color="auto" w:fill="FFFFFF"/>
            <w:textDirection w:val="btLr"/>
            <w:vAlign w:val="center"/>
          </w:tcPr>
          <w:p w14:paraId="208DEF54" w14:textId="77777777" w:rsidR="00A6670E" w:rsidRPr="00977752" w:rsidRDefault="00A6670E" w:rsidP="00A01435">
            <w:pPr>
              <w:ind w:left="113" w:right="113"/>
              <w:jc w:val="center"/>
              <w:rPr>
                <w:rFonts w:ascii="Sylfaen" w:hAnsi="Sylfaen" w:cs="Courier New"/>
                <w:color w:val="0D0D0D" w:themeColor="text1" w:themeTint="F2"/>
                <w:sz w:val="16"/>
                <w:szCs w:val="16"/>
                <w:lang w:val="ka-GE"/>
              </w:rPr>
            </w:pPr>
            <w:r w:rsidRPr="00977752">
              <w:rPr>
                <w:rFonts w:ascii="Sylfaen" w:hAnsi="Sylfaen" w:cs="Courier New"/>
                <w:color w:val="0D0D0D" w:themeColor="text1" w:themeTint="F2"/>
                <w:sz w:val="16"/>
                <w:szCs w:val="16"/>
                <w:lang w:val="ka-GE"/>
              </w:rPr>
              <w:t>საკონტაქტო საათები</w:t>
            </w:r>
            <w:r w:rsidRPr="00977752">
              <w:rPr>
                <w:rStyle w:val="FootnoteReference"/>
                <w:rFonts w:ascii="Sylfaen" w:hAnsi="Sylfaen"/>
                <w:color w:val="0D0D0D" w:themeColor="text1" w:themeTint="F2"/>
                <w:sz w:val="16"/>
                <w:szCs w:val="16"/>
                <w:lang w:val="ka-GE"/>
              </w:rPr>
              <w:footnoteReference w:id="3"/>
            </w:r>
          </w:p>
          <w:p w14:paraId="00233AF8"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603" w:type="dxa"/>
            <w:vMerge w:val="restart"/>
            <w:tcBorders>
              <w:top w:val="outset" w:sz="6" w:space="0" w:color="auto"/>
              <w:left w:val="outset" w:sz="6" w:space="0" w:color="auto"/>
              <w:right w:val="outset" w:sz="6" w:space="0" w:color="auto"/>
            </w:tcBorders>
            <w:shd w:val="clear" w:color="auto" w:fill="FFFFFF"/>
            <w:textDirection w:val="btLr"/>
            <w:vAlign w:val="center"/>
          </w:tcPr>
          <w:p w14:paraId="6299DA37" w14:textId="77777777" w:rsidR="00A6670E" w:rsidRPr="00977752" w:rsidRDefault="00A6670E" w:rsidP="00A01435">
            <w:pPr>
              <w:ind w:left="113" w:right="113"/>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ka-GE"/>
              </w:rPr>
              <w:t>დამოუკიდებელი საათები</w:t>
            </w:r>
            <w:r w:rsidRPr="00977752">
              <w:rPr>
                <w:rStyle w:val="FootnoteReference"/>
                <w:rFonts w:ascii="Sylfaen" w:hAnsi="Sylfaen"/>
                <w:color w:val="0D0D0D" w:themeColor="text1" w:themeTint="F2"/>
                <w:sz w:val="16"/>
                <w:szCs w:val="16"/>
                <w:lang w:val="ka-GE"/>
              </w:rPr>
              <w:footnoteReference w:id="4"/>
            </w:r>
          </w:p>
          <w:p w14:paraId="43554A92" w14:textId="77777777" w:rsidR="00A6670E" w:rsidRPr="00977752" w:rsidRDefault="00A6670E" w:rsidP="00A01435">
            <w:pPr>
              <w:jc w:val="center"/>
              <w:rPr>
                <w:rFonts w:ascii="Sylfaen" w:eastAsia="Batang" w:hAnsi="Sylfaen"/>
                <w:color w:val="0D0D0D" w:themeColor="text1" w:themeTint="F2"/>
                <w:sz w:val="16"/>
                <w:szCs w:val="16"/>
                <w:lang w:val="ka-GE"/>
              </w:rPr>
            </w:pPr>
          </w:p>
        </w:tc>
      </w:tr>
      <w:tr w:rsidR="00A6670E" w:rsidRPr="00977752" w14:paraId="3020CCF2" w14:textId="77777777" w:rsidTr="00224493">
        <w:trPr>
          <w:cantSplit/>
          <w:trHeight w:val="428"/>
          <w:tblHeader/>
        </w:trPr>
        <w:tc>
          <w:tcPr>
            <w:tcW w:w="426" w:type="dxa"/>
            <w:vMerge/>
            <w:tcBorders>
              <w:left w:val="outset" w:sz="6" w:space="0" w:color="auto"/>
              <w:right w:val="outset" w:sz="6" w:space="0" w:color="auto"/>
            </w:tcBorders>
            <w:shd w:val="clear" w:color="auto" w:fill="auto"/>
            <w:vAlign w:val="center"/>
          </w:tcPr>
          <w:p w14:paraId="29E196D6" w14:textId="77777777" w:rsidR="00A6670E" w:rsidRPr="00977752" w:rsidRDefault="00A6670E" w:rsidP="00A01435">
            <w:pPr>
              <w:rPr>
                <w:rFonts w:ascii="Sylfaen" w:eastAsia="Batang" w:hAnsi="Sylfaen"/>
                <w:color w:val="0D0D0D" w:themeColor="text1" w:themeTint="F2"/>
                <w:sz w:val="16"/>
                <w:szCs w:val="16"/>
              </w:rPr>
            </w:pPr>
          </w:p>
        </w:tc>
        <w:tc>
          <w:tcPr>
            <w:tcW w:w="1276" w:type="dxa"/>
            <w:vMerge/>
            <w:tcBorders>
              <w:left w:val="outset" w:sz="6" w:space="0" w:color="auto"/>
              <w:right w:val="outset" w:sz="6" w:space="0" w:color="auto"/>
            </w:tcBorders>
            <w:shd w:val="clear" w:color="auto" w:fill="auto"/>
            <w:vAlign w:val="center"/>
          </w:tcPr>
          <w:p w14:paraId="4E6449BC" w14:textId="77777777" w:rsidR="00A6670E" w:rsidRPr="00977752" w:rsidRDefault="00A6670E" w:rsidP="00A01435">
            <w:pPr>
              <w:rPr>
                <w:rFonts w:ascii="Sylfaen" w:eastAsia="Batang" w:hAnsi="Sylfaen"/>
                <w:color w:val="0D0D0D" w:themeColor="text1" w:themeTint="F2"/>
                <w:sz w:val="16"/>
                <w:szCs w:val="16"/>
              </w:rPr>
            </w:pPr>
          </w:p>
        </w:tc>
        <w:tc>
          <w:tcPr>
            <w:tcW w:w="1170" w:type="dxa"/>
            <w:vMerge/>
            <w:tcBorders>
              <w:left w:val="outset" w:sz="6" w:space="0" w:color="auto"/>
              <w:right w:val="outset" w:sz="6" w:space="0" w:color="auto"/>
            </w:tcBorders>
            <w:shd w:val="clear" w:color="auto" w:fill="auto"/>
            <w:vAlign w:val="center"/>
          </w:tcPr>
          <w:p w14:paraId="786DA1C3" w14:textId="77777777" w:rsidR="00A6670E" w:rsidRPr="00977752" w:rsidRDefault="00A6670E" w:rsidP="00A01435">
            <w:pPr>
              <w:rPr>
                <w:rFonts w:ascii="Sylfaen" w:eastAsia="Batang" w:hAnsi="Sylfaen"/>
                <w:color w:val="0D0D0D" w:themeColor="text1" w:themeTint="F2"/>
                <w:sz w:val="16"/>
                <w:szCs w:val="16"/>
              </w:rPr>
            </w:pPr>
          </w:p>
        </w:tc>
        <w:tc>
          <w:tcPr>
            <w:tcW w:w="5350" w:type="dxa"/>
            <w:vMerge/>
            <w:tcBorders>
              <w:left w:val="outset" w:sz="6" w:space="0" w:color="auto"/>
              <w:right w:val="outset" w:sz="6" w:space="0" w:color="auto"/>
            </w:tcBorders>
            <w:shd w:val="clear" w:color="auto" w:fill="auto"/>
            <w:vAlign w:val="center"/>
          </w:tcPr>
          <w:p w14:paraId="20E3A855" w14:textId="77777777" w:rsidR="00A6670E" w:rsidRPr="00977752" w:rsidRDefault="00A6670E" w:rsidP="00A01435">
            <w:pPr>
              <w:rPr>
                <w:rFonts w:ascii="Sylfaen" w:eastAsia="Batang" w:hAnsi="Sylfaen"/>
                <w:color w:val="0D0D0D" w:themeColor="text1" w:themeTint="F2"/>
                <w:sz w:val="16"/>
                <w:szCs w:val="16"/>
              </w:rPr>
            </w:pPr>
          </w:p>
        </w:tc>
        <w:tc>
          <w:tcPr>
            <w:tcW w:w="5662" w:type="dxa"/>
            <w:gridSpan w:val="8"/>
            <w:tcBorders>
              <w:top w:val="dotted" w:sz="4" w:space="0" w:color="auto"/>
              <w:left w:val="outset" w:sz="6" w:space="0" w:color="auto"/>
              <w:bottom w:val="outset" w:sz="6" w:space="0" w:color="auto"/>
              <w:right w:val="outset" w:sz="6" w:space="0" w:color="auto"/>
            </w:tcBorders>
            <w:shd w:val="clear" w:color="auto" w:fill="FFFFFF"/>
            <w:vAlign w:val="center"/>
          </w:tcPr>
          <w:p w14:paraId="58BD8D55" w14:textId="77777777" w:rsidR="00A6670E" w:rsidRPr="00977752" w:rsidRDefault="00A6670E" w:rsidP="00A01435">
            <w:pPr>
              <w:jc w:val="center"/>
              <w:rPr>
                <w:rFonts w:ascii="Sylfaen" w:eastAsia="Batang" w:hAnsi="Sylfaen"/>
                <w:color w:val="0D0D0D" w:themeColor="text1" w:themeTint="F2"/>
                <w:sz w:val="16"/>
                <w:szCs w:val="16"/>
                <w:lang w:val="ka-GE"/>
              </w:rPr>
            </w:pPr>
          </w:p>
          <w:p w14:paraId="7AE3E884" w14:textId="77777777" w:rsidR="00A6670E" w:rsidRPr="00977752" w:rsidRDefault="00A6670E" w:rsidP="00A01435">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სემესტრი</w:t>
            </w:r>
          </w:p>
          <w:p w14:paraId="145C0CB6"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715" w:type="dxa"/>
            <w:vMerge/>
            <w:tcBorders>
              <w:left w:val="outset" w:sz="6" w:space="0" w:color="auto"/>
              <w:right w:val="outset" w:sz="6" w:space="0" w:color="auto"/>
            </w:tcBorders>
            <w:shd w:val="clear" w:color="auto" w:fill="FFFFFF"/>
            <w:textDirection w:val="btLr"/>
            <w:vAlign w:val="center"/>
          </w:tcPr>
          <w:p w14:paraId="2A60663B"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603" w:type="dxa"/>
            <w:vMerge/>
            <w:tcBorders>
              <w:left w:val="outset" w:sz="6" w:space="0" w:color="auto"/>
              <w:right w:val="outset" w:sz="6" w:space="0" w:color="auto"/>
            </w:tcBorders>
            <w:shd w:val="clear" w:color="auto" w:fill="FFFFFF"/>
            <w:textDirection w:val="btLr"/>
            <w:vAlign w:val="center"/>
          </w:tcPr>
          <w:p w14:paraId="4F3E9D2E" w14:textId="77777777" w:rsidR="00A6670E" w:rsidRPr="00977752" w:rsidRDefault="00A6670E" w:rsidP="00A01435">
            <w:pPr>
              <w:jc w:val="center"/>
              <w:rPr>
                <w:rFonts w:ascii="Sylfaen" w:eastAsia="Batang" w:hAnsi="Sylfaen"/>
                <w:color w:val="0D0D0D" w:themeColor="text1" w:themeTint="F2"/>
                <w:sz w:val="16"/>
                <w:szCs w:val="16"/>
                <w:lang w:val="ka-GE"/>
              </w:rPr>
            </w:pPr>
          </w:p>
        </w:tc>
      </w:tr>
      <w:tr w:rsidR="00A6670E" w:rsidRPr="00977752" w14:paraId="41D1BCCC" w14:textId="77777777" w:rsidTr="00224493">
        <w:trPr>
          <w:cantSplit/>
          <w:trHeight w:val="858"/>
          <w:tblHeader/>
        </w:trPr>
        <w:tc>
          <w:tcPr>
            <w:tcW w:w="426" w:type="dxa"/>
            <w:vMerge/>
            <w:tcBorders>
              <w:left w:val="outset" w:sz="6" w:space="0" w:color="auto"/>
              <w:bottom w:val="outset" w:sz="6" w:space="0" w:color="auto"/>
              <w:right w:val="outset" w:sz="6" w:space="0" w:color="auto"/>
            </w:tcBorders>
            <w:shd w:val="clear" w:color="auto" w:fill="auto"/>
            <w:vAlign w:val="center"/>
          </w:tcPr>
          <w:p w14:paraId="75633495" w14:textId="77777777" w:rsidR="00A6670E" w:rsidRPr="00977752" w:rsidRDefault="00A6670E" w:rsidP="00A01435">
            <w:pPr>
              <w:rPr>
                <w:rFonts w:ascii="Sylfaen" w:eastAsia="Batang" w:hAnsi="Sylfaen"/>
                <w:color w:val="0D0D0D" w:themeColor="text1" w:themeTint="F2"/>
                <w:sz w:val="16"/>
                <w:szCs w:val="16"/>
              </w:rPr>
            </w:pPr>
          </w:p>
        </w:tc>
        <w:tc>
          <w:tcPr>
            <w:tcW w:w="1276" w:type="dxa"/>
            <w:vMerge/>
            <w:tcBorders>
              <w:left w:val="outset" w:sz="6" w:space="0" w:color="auto"/>
              <w:bottom w:val="outset" w:sz="6" w:space="0" w:color="auto"/>
              <w:right w:val="outset" w:sz="6" w:space="0" w:color="auto"/>
            </w:tcBorders>
            <w:shd w:val="clear" w:color="auto" w:fill="auto"/>
            <w:vAlign w:val="center"/>
          </w:tcPr>
          <w:p w14:paraId="79E51BB5" w14:textId="77777777" w:rsidR="00A6670E" w:rsidRPr="00977752" w:rsidRDefault="00A6670E" w:rsidP="00A01435">
            <w:pPr>
              <w:rPr>
                <w:rFonts w:ascii="Sylfaen" w:eastAsia="Batang" w:hAnsi="Sylfaen"/>
                <w:color w:val="0D0D0D" w:themeColor="text1" w:themeTint="F2"/>
                <w:sz w:val="16"/>
                <w:szCs w:val="16"/>
              </w:rPr>
            </w:pPr>
          </w:p>
        </w:tc>
        <w:tc>
          <w:tcPr>
            <w:tcW w:w="1170" w:type="dxa"/>
            <w:vMerge/>
            <w:tcBorders>
              <w:left w:val="outset" w:sz="6" w:space="0" w:color="auto"/>
              <w:bottom w:val="outset" w:sz="6" w:space="0" w:color="auto"/>
              <w:right w:val="outset" w:sz="6" w:space="0" w:color="auto"/>
            </w:tcBorders>
            <w:shd w:val="clear" w:color="auto" w:fill="auto"/>
            <w:vAlign w:val="center"/>
          </w:tcPr>
          <w:p w14:paraId="6564D807" w14:textId="77777777" w:rsidR="00A6670E" w:rsidRPr="00977752" w:rsidRDefault="00A6670E" w:rsidP="00A01435">
            <w:pPr>
              <w:rPr>
                <w:rFonts w:ascii="Sylfaen" w:eastAsia="Batang" w:hAnsi="Sylfaen"/>
                <w:color w:val="0D0D0D" w:themeColor="text1" w:themeTint="F2"/>
                <w:sz w:val="16"/>
                <w:szCs w:val="16"/>
              </w:rPr>
            </w:pPr>
          </w:p>
        </w:tc>
        <w:tc>
          <w:tcPr>
            <w:tcW w:w="5350" w:type="dxa"/>
            <w:vMerge/>
            <w:tcBorders>
              <w:left w:val="outset" w:sz="6" w:space="0" w:color="auto"/>
              <w:bottom w:val="outset" w:sz="6" w:space="0" w:color="auto"/>
              <w:right w:val="outset" w:sz="6" w:space="0" w:color="auto"/>
            </w:tcBorders>
            <w:shd w:val="clear" w:color="auto" w:fill="auto"/>
            <w:vAlign w:val="center"/>
          </w:tcPr>
          <w:p w14:paraId="68C06652" w14:textId="77777777" w:rsidR="00A6670E" w:rsidRPr="00977752" w:rsidRDefault="00A6670E" w:rsidP="00A01435">
            <w:pPr>
              <w:rPr>
                <w:rFonts w:ascii="Sylfaen" w:eastAsia="Batang" w:hAnsi="Sylfaen"/>
                <w:color w:val="0D0D0D" w:themeColor="text1" w:themeTint="F2"/>
                <w:sz w:val="16"/>
                <w:szCs w:val="16"/>
              </w:rPr>
            </w:pPr>
          </w:p>
        </w:tc>
        <w:tc>
          <w:tcPr>
            <w:tcW w:w="650" w:type="dxa"/>
            <w:tcBorders>
              <w:top w:val="outset" w:sz="6" w:space="0" w:color="auto"/>
              <w:left w:val="outset" w:sz="6" w:space="0" w:color="auto"/>
              <w:bottom w:val="outset" w:sz="6" w:space="0" w:color="auto"/>
              <w:right w:val="outset" w:sz="6" w:space="0" w:color="auto"/>
            </w:tcBorders>
            <w:shd w:val="clear" w:color="auto" w:fill="FFFFFF"/>
            <w:vAlign w:val="bottom"/>
          </w:tcPr>
          <w:p w14:paraId="38225991"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I</w:t>
            </w:r>
          </w:p>
          <w:p w14:paraId="18D2DA3B" w14:textId="77777777" w:rsidR="00A6670E" w:rsidRPr="00977752" w:rsidRDefault="00A6670E" w:rsidP="00A01435">
            <w:pPr>
              <w:spacing w:line="276" w:lineRule="auto"/>
              <w:rPr>
                <w:rFonts w:ascii="Sylfaen" w:eastAsia="Batang" w:hAnsi="Sylfaen"/>
                <w:color w:val="0D0D0D" w:themeColor="text1" w:themeTint="F2"/>
                <w:sz w:val="16"/>
                <w:szCs w:val="16"/>
                <w:lang w:val="ka-GE"/>
              </w:rPr>
            </w:pPr>
          </w:p>
          <w:p w14:paraId="6C0AD901" w14:textId="77777777" w:rsidR="00A6670E" w:rsidRPr="00977752" w:rsidRDefault="00A6670E" w:rsidP="00A01435">
            <w:pPr>
              <w:spacing w:line="276" w:lineRule="auto"/>
              <w:rPr>
                <w:rFonts w:ascii="Sylfaen" w:hAnsi="Sylfaen"/>
                <w:color w:val="0D0D0D" w:themeColor="text1" w:themeTint="F2"/>
                <w:sz w:val="16"/>
                <w:szCs w:val="16"/>
                <w:lang w:val="ka-GE"/>
              </w:rPr>
            </w:pPr>
          </w:p>
        </w:tc>
        <w:tc>
          <w:tcPr>
            <w:tcW w:w="768" w:type="dxa"/>
            <w:tcBorders>
              <w:top w:val="outset" w:sz="6" w:space="0" w:color="auto"/>
              <w:left w:val="outset" w:sz="6" w:space="0" w:color="auto"/>
              <w:bottom w:val="outset" w:sz="6" w:space="0" w:color="auto"/>
              <w:right w:val="outset" w:sz="6" w:space="0" w:color="auto"/>
            </w:tcBorders>
            <w:shd w:val="clear" w:color="auto" w:fill="FFFFFF"/>
            <w:vAlign w:val="bottom"/>
          </w:tcPr>
          <w:p w14:paraId="7733F7D1"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II</w:t>
            </w:r>
          </w:p>
          <w:p w14:paraId="1FB701E4"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4AD05022"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08" w:type="dxa"/>
            <w:tcBorders>
              <w:top w:val="outset" w:sz="6" w:space="0" w:color="auto"/>
              <w:left w:val="outset" w:sz="6" w:space="0" w:color="auto"/>
              <w:bottom w:val="outset" w:sz="6" w:space="0" w:color="auto"/>
              <w:right w:val="outset" w:sz="6" w:space="0" w:color="auto"/>
            </w:tcBorders>
            <w:shd w:val="clear" w:color="auto" w:fill="FFFFFF"/>
            <w:vAlign w:val="bottom"/>
          </w:tcPr>
          <w:p w14:paraId="349F0D0E"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III</w:t>
            </w:r>
          </w:p>
          <w:p w14:paraId="54C4B0B8"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18BC6C7F"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bottom"/>
          </w:tcPr>
          <w:p w14:paraId="0F9AFBF6"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IV</w:t>
            </w:r>
          </w:p>
          <w:p w14:paraId="47C0CC35"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4A66DDCD"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bottom"/>
          </w:tcPr>
          <w:p w14:paraId="6757E56D"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V</w:t>
            </w:r>
          </w:p>
          <w:p w14:paraId="32096C47"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2E8BA5ED"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bottom"/>
          </w:tcPr>
          <w:p w14:paraId="3E694F89"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V</w:t>
            </w:r>
            <w:r w:rsidRPr="00977752">
              <w:rPr>
                <w:rFonts w:ascii="Sylfaen" w:eastAsia="Batang" w:hAnsi="Sylfaen"/>
                <w:color w:val="0D0D0D" w:themeColor="text1" w:themeTint="F2"/>
                <w:sz w:val="16"/>
                <w:szCs w:val="16"/>
                <w:lang w:val="ka-GE"/>
              </w:rPr>
              <w:t>I</w:t>
            </w:r>
          </w:p>
          <w:p w14:paraId="691D1DD3"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1D0E0670"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08" w:type="dxa"/>
            <w:tcBorders>
              <w:top w:val="outset" w:sz="6" w:space="0" w:color="auto"/>
              <w:left w:val="outset" w:sz="6" w:space="0" w:color="auto"/>
              <w:bottom w:val="outset" w:sz="6" w:space="0" w:color="auto"/>
              <w:right w:val="outset" w:sz="6" w:space="0" w:color="auto"/>
            </w:tcBorders>
            <w:shd w:val="clear" w:color="auto" w:fill="FFFFFF"/>
            <w:vAlign w:val="bottom"/>
          </w:tcPr>
          <w:p w14:paraId="3E19C7E9"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rPr>
              <w:t>V</w:t>
            </w:r>
            <w:r w:rsidRPr="00977752">
              <w:rPr>
                <w:rFonts w:ascii="Sylfaen" w:eastAsia="Batang" w:hAnsi="Sylfaen"/>
                <w:color w:val="0D0D0D" w:themeColor="text1" w:themeTint="F2"/>
                <w:sz w:val="16"/>
                <w:szCs w:val="16"/>
                <w:lang w:val="ka-GE"/>
              </w:rPr>
              <w:t>II</w:t>
            </w:r>
          </w:p>
          <w:p w14:paraId="7E170B95"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55246071"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01" w:type="dxa"/>
            <w:tcBorders>
              <w:top w:val="outset" w:sz="6" w:space="0" w:color="auto"/>
              <w:left w:val="outset" w:sz="6" w:space="0" w:color="auto"/>
              <w:bottom w:val="outset" w:sz="6" w:space="0" w:color="auto"/>
              <w:right w:val="outset" w:sz="6" w:space="0" w:color="auto"/>
            </w:tcBorders>
            <w:shd w:val="clear" w:color="auto" w:fill="FFFFFF"/>
            <w:vAlign w:val="bottom"/>
          </w:tcPr>
          <w:p w14:paraId="6F94BF11"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V</w:t>
            </w:r>
            <w:r w:rsidRPr="00977752">
              <w:rPr>
                <w:rFonts w:ascii="Sylfaen" w:eastAsia="Batang" w:hAnsi="Sylfaen"/>
                <w:color w:val="0D0D0D" w:themeColor="text1" w:themeTint="F2"/>
                <w:sz w:val="16"/>
                <w:szCs w:val="16"/>
              </w:rPr>
              <w:t>III</w:t>
            </w:r>
          </w:p>
          <w:p w14:paraId="3872DE38" w14:textId="77777777" w:rsidR="00A6670E" w:rsidRPr="00977752" w:rsidRDefault="00A6670E" w:rsidP="00A01435">
            <w:pPr>
              <w:spacing w:line="276" w:lineRule="auto"/>
              <w:jc w:val="center"/>
              <w:rPr>
                <w:rFonts w:ascii="Sylfaen" w:eastAsia="Batang" w:hAnsi="Sylfaen"/>
                <w:color w:val="0D0D0D" w:themeColor="text1" w:themeTint="F2"/>
                <w:sz w:val="16"/>
                <w:szCs w:val="16"/>
                <w:lang w:val="ka-GE"/>
              </w:rPr>
            </w:pPr>
          </w:p>
          <w:p w14:paraId="29C3EBAD" w14:textId="77777777" w:rsidR="00A6670E" w:rsidRPr="00977752" w:rsidRDefault="00A6670E" w:rsidP="00A01435">
            <w:pPr>
              <w:spacing w:line="276" w:lineRule="auto"/>
              <w:jc w:val="center"/>
              <w:rPr>
                <w:rFonts w:ascii="Sylfaen" w:hAnsi="Sylfaen"/>
                <w:color w:val="0D0D0D" w:themeColor="text1" w:themeTint="F2"/>
                <w:sz w:val="16"/>
                <w:szCs w:val="16"/>
                <w:lang w:val="ka-GE"/>
              </w:rPr>
            </w:pPr>
          </w:p>
        </w:tc>
        <w:tc>
          <w:tcPr>
            <w:tcW w:w="715" w:type="dxa"/>
            <w:vMerge/>
            <w:tcBorders>
              <w:left w:val="outset" w:sz="6" w:space="0" w:color="auto"/>
              <w:bottom w:val="outset" w:sz="6" w:space="0" w:color="auto"/>
              <w:right w:val="outset" w:sz="6" w:space="0" w:color="auto"/>
            </w:tcBorders>
            <w:shd w:val="clear" w:color="auto" w:fill="FFFFFF"/>
            <w:textDirection w:val="btLr"/>
            <w:vAlign w:val="center"/>
          </w:tcPr>
          <w:p w14:paraId="5C3523D0" w14:textId="77777777" w:rsidR="00A6670E" w:rsidRPr="00977752" w:rsidRDefault="00A6670E" w:rsidP="00A01435">
            <w:pPr>
              <w:jc w:val="center"/>
              <w:rPr>
                <w:rFonts w:ascii="Sylfaen" w:eastAsia="Batang" w:hAnsi="Sylfaen"/>
                <w:color w:val="0D0D0D" w:themeColor="text1" w:themeTint="F2"/>
                <w:sz w:val="16"/>
                <w:szCs w:val="16"/>
                <w:lang w:val="ka-GE"/>
              </w:rPr>
            </w:pPr>
          </w:p>
        </w:tc>
        <w:tc>
          <w:tcPr>
            <w:tcW w:w="603" w:type="dxa"/>
            <w:vMerge/>
            <w:tcBorders>
              <w:left w:val="outset" w:sz="6" w:space="0" w:color="auto"/>
              <w:bottom w:val="outset" w:sz="6" w:space="0" w:color="auto"/>
              <w:right w:val="outset" w:sz="6" w:space="0" w:color="auto"/>
            </w:tcBorders>
            <w:shd w:val="clear" w:color="auto" w:fill="FFFFFF"/>
            <w:textDirection w:val="btLr"/>
            <w:vAlign w:val="center"/>
          </w:tcPr>
          <w:p w14:paraId="7DABC5D7" w14:textId="77777777" w:rsidR="00A6670E" w:rsidRPr="00977752" w:rsidRDefault="00A6670E" w:rsidP="00A01435">
            <w:pPr>
              <w:jc w:val="center"/>
              <w:rPr>
                <w:rFonts w:ascii="Sylfaen" w:eastAsia="Batang" w:hAnsi="Sylfaen"/>
                <w:color w:val="0D0D0D" w:themeColor="text1" w:themeTint="F2"/>
                <w:sz w:val="16"/>
                <w:szCs w:val="16"/>
                <w:lang w:val="ka-GE"/>
              </w:rPr>
            </w:pPr>
          </w:p>
        </w:tc>
      </w:tr>
      <w:tr w:rsidR="00A6670E" w:rsidRPr="00977752" w14:paraId="07EC2E7E" w14:textId="77777777" w:rsidTr="00C148B4">
        <w:trPr>
          <w:trHeight w:val="81"/>
        </w:trPr>
        <w:tc>
          <w:tcPr>
            <w:tcW w:w="42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2644A2F8" w14:textId="77777777" w:rsidR="00A6670E" w:rsidRPr="00977752" w:rsidRDefault="00A6670E" w:rsidP="00A01435">
            <w:pPr>
              <w:ind w:left="60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22CDB29" w14:textId="77777777" w:rsidR="00A6670E" w:rsidRPr="00977752" w:rsidRDefault="00A6670E" w:rsidP="00A01435">
            <w:pPr>
              <w:jc w:val="center"/>
              <w:rPr>
                <w:rFonts w:ascii="Sylfaen" w:eastAsia="Batang" w:hAnsi="Sylfaen"/>
                <w:color w:val="0D0D0D" w:themeColor="text1" w:themeTint="F2"/>
                <w:sz w:val="16"/>
                <w:szCs w:val="16"/>
              </w:rPr>
            </w:pPr>
          </w:p>
        </w:tc>
        <w:tc>
          <w:tcPr>
            <w:tcW w:w="117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DE09047" w14:textId="77777777" w:rsidR="00A6670E" w:rsidRPr="00977752" w:rsidRDefault="00A6670E" w:rsidP="00A01435">
            <w:pPr>
              <w:jc w:val="center"/>
              <w:rPr>
                <w:rFonts w:ascii="Sylfaen" w:hAnsi="Sylfaen"/>
                <w:color w:val="0D0D0D" w:themeColor="text1" w:themeTint="F2"/>
                <w:sz w:val="16"/>
                <w:szCs w:val="16"/>
              </w:rPr>
            </w:pPr>
          </w:p>
        </w:tc>
        <w:tc>
          <w:tcPr>
            <w:tcW w:w="535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2B0BF293" w14:textId="77777777" w:rsidR="00A6670E" w:rsidRPr="00977752" w:rsidRDefault="00A6670E" w:rsidP="00A01435">
            <w:pPr>
              <w:jc w:val="center"/>
              <w:rPr>
                <w:rFonts w:ascii="Sylfaen" w:hAnsi="Sylfaen"/>
                <w:b/>
                <w:color w:val="0D0D0D" w:themeColor="text1" w:themeTint="F2"/>
                <w:sz w:val="20"/>
                <w:szCs w:val="20"/>
                <w:lang w:val="ka-GE"/>
              </w:rPr>
            </w:pPr>
            <w:r w:rsidRPr="00977752">
              <w:rPr>
                <w:rFonts w:ascii="Sylfaen" w:hAnsi="Sylfaen" w:cs="Sylfaen"/>
                <w:b/>
                <w:color w:val="0D0D0D" w:themeColor="text1" w:themeTint="F2"/>
                <w:sz w:val="16"/>
                <w:szCs w:val="16"/>
                <w:lang w:val="ka-GE" w:eastAsia="en-GB"/>
              </w:rPr>
              <w:t>სავალდებულო ზოგადი საგნები</w:t>
            </w:r>
          </w:p>
        </w:tc>
        <w:tc>
          <w:tcPr>
            <w:tcW w:w="65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0465B1C5" w14:textId="64758228" w:rsidR="00A6670E" w:rsidRPr="00977752" w:rsidRDefault="00DF7554" w:rsidP="00A01435">
            <w:pPr>
              <w:jc w:val="center"/>
              <w:rPr>
                <w:rFonts w:ascii="Sylfaen" w:eastAsia="Batang" w:hAnsi="Sylfaen"/>
                <w:b/>
                <w:color w:val="0D0D0D" w:themeColor="text1" w:themeTint="F2"/>
                <w:sz w:val="16"/>
                <w:szCs w:val="16"/>
                <w:lang w:val="en-US"/>
              </w:rPr>
            </w:pPr>
            <w:r w:rsidRPr="00977752">
              <w:rPr>
                <w:rFonts w:ascii="Sylfaen" w:eastAsia="Batang" w:hAnsi="Sylfaen"/>
                <w:b/>
                <w:color w:val="0D0D0D" w:themeColor="text1" w:themeTint="F2"/>
                <w:sz w:val="16"/>
                <w:szCs w:val="16"/>
                <w:lang w:val="ka-GE"/>
              </w:rPr>
              <w:t>1</w:t>
            </w:r>
            <w:r w:rsidR="00114F77" w:rsidRPr="00977752">
              <w:rPr>
                <w:rFonts w:ascii="Sylfaen" w:eastAsia="Batang" w:hAnsi="Sylfaen"/>
                <w:b/>
                <w:color w:val="0D0D0D" w:themeColor="text1" w:themeTint="F2"/>
                <w:sz w:val="16"/>
                <w:szCs w:val="16"/>
                <w:lang w:val="ka-GE"/>
              </w:rPr>
              <w:t>5</w:t>
            </w:r>
          </w:p>
        </w:tc>
        <w:tc>
          <w:tcPr>
            <w:tcW w:w="76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C61872A" w14:textId="2FE0E577" w:rsidR="00A6670E" w:rsidRPr="00977752" w:rsidRDefault="002C260A" w:rsidP="00A01435">
            <w:pPr>
              <w:jc w:val="center"/>
              <w:rPr>
                <w:rFonts w:ascii="Sylfaen" w:eastAsia="Batang" w:hAnsi="Sylfaen"/>
                <w:b/>
                <w:color w:val="0D0D0D" w:themeColor="text1" w:themeTint="F2"/>
                <w:sz w:val="16"/>
                <w:szCs w:val="16"/>
                <w:lang w:val="en-US"/>
              </w:rPr>
            </w:pPr>
            <w:r w:rsidRPr="00977752">
              <w:rPr>
                <w:rFonts w:ascii="Sylfaen" w:eastAsia="Batang" w:hAnsi="Sylfaen"/>
                <w:b/>
                <w:color w:val="0D0D0D" w:themeColor="text1" w:themeTint="F2"/>
                <w:sz w:val="16"/>
                <w:szCs w:val="16"/>
                <w:lang w:val="en-US"/>
              </w:rPr>
              <w:t>2</w:t>
            </w:r>
            <w:r w:rsidR="005B4491">
              <w:rPr>
                <w:rFonts w:ascii="Sylfaen" w:eastAsia="Batang" w:hAnsi="Sylfaen"/>
                <w:b/>
                <w:color w:val="0D0D0D" w:themeColor="text1" w:themeTint="F2"/>
                <w:sz w:val="16"/>
                <w:szCs w:val="16"/>
                <w:lang w:val="en-US"/>
              </w:rPr>
              <w:t>0</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48B43BA" w14:textId="12994E93" w:rsidR="00A6670E" w:rsidRPr="00977752" w:rsidRDefault="00332F37" w:rsidP="00A01435">
            <w:pPr>
              <w:jc w:val="center"/>
              <w:rPr>
                <w:rFonts w:ascii="Sylfaen" w:eastAsia="Batang" w:hAnsi="Sylfaen"/>
                <w:b/>
                <w:color w:val="0D0D0D" w:themeColor="text1" w:themeTint="F2"/>
                <w:sz w:val="16"/>
                <w:szCs w:val="16"/>
                <w:lang w:val="en-US"/>
              </w:rPr>
            </w:pPr>
            <w:r w:rsidRPr="00977752">
              <w:rPr>
                <w:rFonts w:ascii="Sylfaen" w:eastAsia="Batang" w:hAnsi="Sylfaen"/>
                <w:b/>
                <w:color w:val="0D0D0D" w:themeColor="text1" w:themeTint="F2"/>
                <w:sz w:val="16"/>
                <w:szCs w:val="16"/>
                <w:lang w:val="ka-GE"/>
              </w:rPr>
              <w:t>1</w:t>
            </w:r>
            <w:r w:rsidR="002E417D" w:rsidRPr="00977752">
              <w:rPr>
                <w:rFonts w:ascii="Sylfaen" w:eastAsia="Batang" w:hAnsi="Sylfaen"/>
                <w:b/>
                <w:color w:val="0D0D0D" w:themeColor="text1" w:themeTint="F2"/>
                <w:sz w:val="16"/>
                <w:szCs w:val="16"/>
                <w:lang w:val="ka-GE"/>
              </w:rPr>
              <w:t>0</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DB21EDE" w14:textId="1E681D52" w:rsidR="00A6670E" w:rsidRPr="00977752" w:rsidRDefault="00A6670E" w:rsidP="00A01435">
            <w:pPr>
              <w:jc w:val="center"/>
              <w:rPr>
                <w:rFonts w:ascii="Sylfaen" w:eastAsia="Batang" w:hAnsi="Sylfaen"/>
                <w:b/>
                <w:color w:val="0D0D0D" w:themeColor="text1" w:themeTint="F2"/>
                <w:sz w:val="16"/>
                <w:szCs w:val="16"/>
                <w:lang w:val="en-US"/>
              </w:rPr>
            </w:pP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55724DC" w14:textId="58F694AC" w:rsidR="00A6670E" w:rsidRPr="00977752" w:rsidRDefault="00E324BE" w:rsidP="00A01435">
            <w:pPr>
              <w:jc w:val="center"/>
              <w:rPr>
                <w:rFonts w:ascii="Sylfaen" w:eastAsia="Batang" w:hAnsi="Sylfaen"/>
                <w:b/>
                <w:color w:val="0D0D0D" w:themeColor="text1" w:themeTint="F2"/>
                <w:sz w:val="16"/>
                <w:szCs w:val="16"/>
                <w:lang w:val="ka-GE"/>
              </w:rPr>
            </w:pPr>
            <w:r w:rsidRPr="00977752">
              <w:rPr>
                <w:rFonts w:ascii="Sylfaen" w:eastAsia="Batang" w:hAnsi="Sylfaen"/>
                <w:b/>
                <w:color w:val="0D0D0D" w:themeColor="text1" w:themeTint="F2"/>
                <w:sz w:val="16"/>
                <w:szCs w:val="16"/>
                <w:lang w:val="ka-GE"/>
              </w:rPr>
              <w:t>5</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B2DC949" w14:textId="77777777" w:rsidR="00A6670E" w:rsidRPr="00977752" w:rsidRDefault="00A6670E" w:rsidP="00A01435">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68FECA8" w14:textId="77777777" w:rsidR="00A6670E" w:rsidRPr="00977752" w:rsidRDefault="00A6670E" w:rsidP="00A01435">
            <w:pPr>
              <w:jc w:val="center"/>
              <w:rPr>
                <w:rFonts w:ascii="Sylfaen" w:eastAsia="Batang" w:hAnsi="Sylfaen"/>
                <w:color w:val="0D0D0D" w:themeColor="text1" w:themeTint="F2"/>
                <w:sz w:val="16"/>
                <w:szCs w:val="16"/>
              </w:rPr>
            </w:pPr>
          </w:p>
        </w:tc>
        <w:tc>
          <w:tcPr>
            <w:tcW w:w="701"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A76BBAD" w14:textId="77777777" w:rsidR="00A6670E" w:rsidRPr="00977752" w:rsidRDefault="00A6670E" w:rsidP="00A01435">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80AC319" w14:textId="77777777" w:rsidR="00A6670E" w:rsidRPr="00977752" w:rsidRDefault="00A6670E" w:rsidP="00A01435">
            <w:pPr>
              <w:jc w:val="center"/>
              <w:rPr>
                <w:rFonts w:ascii="Sylfaen" w:eastAsia="Batang" w:hAnsi="Sylfaen"/>
                <w:color w:val="0D0D0D" w:themeColor="text1" w:themeTint="F2"/>
                <w:sz w:val="16"/>
                <w:szCs w:val="16"/>
              </w:rPr>
            </w:pPr>
          </w:p>
        </w:tc>
        <w:tc>
          <w:tcPr>
            <w:tcW w:w="603"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FEB7B75" w14:textId="77777777" w:rsidR="00A6670E" w:rsidRPr="00977752" w:rsidRDefault="00A6670E" w:rsidP="00A01435">
            <w:pPr>
              <w:jc w:val="center"/>
              <w:rPr>
                <w:rFonts w:ascii="Sylfaen" w:eastAsia="Batang" w:hAnsi="Sylfaen"/>
                <w:color w:val="0D0D0D" w:themeColor="text1" w:themeTint="F2"/>
                <w:sz w:val="16"/>
                <w:szCs w:val="16"/>
              </w:rPr>
            </w:pPr>
          </w:p>
        </w:tc>
      </w:tr>
      <w:tr w:rsidR="000362C6" w:rsidRPr="00977752" w14:paraId="0A5C5C54" w14:textId="77777777" w:rsidTr="00C148B4">
        <w:trPr>
          <w:trHeight w:val="201"/>
        </w:trPr>
        <w:tc>
          <w:tcPr>
            <w:tcW w:w="426" w:type="dxa"/>
            <w:tcBorders>
              <w:top w:val="outset" w:sz="6" w:space="0" w:color="auto"/>
              <w:left w:val="outset" w:sz="6" w:space="0" w:color="auto"/>
              <w:bottom w:val="single" w:sz="4" w:space="0" w:color="auto"/>
              <w:right w:val="outset" w:sz="6" w:space="0" w:color="auto"/>
            </w:tcBorders>
            <w:shd w:val="clear" w:color="auto" w:fill="FFFFFF"/>
          </w:tcPr>
          <w:p w14:paraId="0AC05C56" w14:textId="77777777" w:rsidR="000362C6" w:rsidRPr="00977752" w:rsidRDefault="000362C6"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FFFFFF"/>
          </w:tcPr>
          <w:p w14:paraId="10A30A70" w14:textId="77777777" w:rsidR="000362C6" w:rsidRPr="00977752" w:rsidRDefault="000362C6" w:rsidP="000362C6">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150</w:t>
            </w:r>
          </w:p>
        </w:tc>
        <w:tc>
          <w:tcPr>
            <w:tcW w:w="1170" w:type="dxa"/>
            <w:tcBorders>
              <w:top w:val="outset" w:sz="6" w:space="0" w:color="auto"/>
              <w:left w:val="outset" w:sz="6" w:space="0" w:color="auto"/>
              <w:bottom w:val="single" w:sz="4" w:space="0" w:color="auto"/>
              <w:right w:val="outset" w:sz="6" w:space="0" w:color="auto"/>
            </w:tcBorders>
            <w:shd w:val="clear" w:color="auto" w:fill="FFFFFF"/>
          </w:tcPr>
          <w:p w14:paraId="59D43132" w14:textId="77777777" w:rsidR="000362C6" w:rsidRPr="00977752" w:rsidRDefault="000362C6" w:rsidP="000362C6">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3C702215" w14:textId="5FE5149D" w:rsidR="000362C6" w:rsidRPr="00CE02E0" w:rsidRDefault="00B31730" w:rsidP="000362C6">
            <w:pPr>
              <w:rPr>
                <w:rFonts w:ascii="Sylfaen" w:hAnsi="Sylfaen"/>
                <w:color w:val="0D0D0D" w:themeColor="text1" w:themeTint="F2"/>
                <w:sz w:val="16"/>
                <w:szCs w:val="16"/>
                <w:lang w:val="ka-GE"/>
              </w:rPr>
            </w:pPr>
            <w:r>
              <w:rPr>
                <w:rFonts w:ascii="Sylfaen" w:hAnsi="Sylfaen"/>
                <w:sz w:val="16"/>
                <w:szCs w:val="16"/>
                <w:lang w:val="ka-GE"/>
              </w:rPr>
              <w:t>ქართული ენის სპეციალური კურსი</w:t>
            </w:r>
            <w:r w:rsidR="000362C6" w:rsidRPr="00CE02E0">
              <w:rPr>
                <w:rFonts w:ascii="Sylfaen" w:hAnsi="Sylfaen"/>
                <w:sz w:val="16"/>
                <w:szCs w:val="16"/>
                <w:lang w:val="ka-GE"/>
              </w:rPr>
              <w:t xml:space="preserve"> </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34D84E14" w14:textId="69CF8C28" w:rsidR="000362C6" w:rsidRPr="00977752" w:rsidRDefault="000362C6" w:rsidP="000362C6">
            <w:pPr>
              <w:rPr>
                <w:rFonts w:ascii="Sylfaen" w:hAnsi="Sylfaen"/>
                <w:color w:val="0D0D0D" w:themeColor="text1" w:themeTint="F2"/>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693835EC" w14:textId="04BF6FAA" w:rsidR="000362C6" w:rsidRPr="00977752" w:rsidRDefault="00B31730" w:rsidP="000362C6">
            <w:pPr>
              <w:jc w:val="center"/>
              <w:rPr>
                <w:rFonts w:ascii="Sylfaen" w:hAnsi="Sylfaen" w:cs="Sylfaen"/>
                <w:color w:val="0D0D0D" w:themeColor="text1" w:themeTint="F2"/>
                <w:sz w:val="16"/>
                <w:szCs w:val="16"/>
              </w:rPr>
            </w:pPr>
            <w:r>
              <w:rPr>
                <w:rFonts w:ascii="Sylfaen" w:hAnsi="Sylfaen" w:cs="Sylfaen"/>
                <w:color w:val="0D0D0D" w:themeColor="text1" w:themeTint="F2"/>
                <w:sz w:val="16"/>
                <w:szCs w:val="16"/>
                <w:lang w:val="en-US"/>
              </w:rPr>
              <w:t>4</w:t>
            </w:r>
            <w:r w:rsidR="00117173" w:rsidRPr="00977752">
              <w:rPr>
                <w:rFonts w:ascii="Sylfaen" w:hAnsi="Sylfaen" w:cs="Sylfaen"/>
                <w:color w:val="0D0D0D" w:themeColor="text1" w:themeTint="F2"/>
                <w:sz w:val="16"/>
                <w:szCs w:val="16"/>
              </w:rPr>
              <w:t>/125</w:t>
            </w: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2C7984B7" w14:textId="77777777" w:rsidR="000362C6" w:rsidRPr="00977752" w:rsidRDefault="000362C6" w:rsidP="000362C6">
            <w:pPr>
              <w:jc w:val="center"/>
              <w:rPr>
                <w:rFonts w:ascii="Sylfaen" w:hAnsi="Sylfaen" w:cs="Sylfaen"/>
                <w:color w:val="0D0D0D" w:themeColor="text1" w:themeTint="F2"/>
                <w:sz w:val="16"/>
                <w:szCs w:val="16"/>
                <w:lang w:val="en-US"/>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4CE51C1F" w14:textId="77777777" w:rsidR="000362C6" w:rsidRPr="00977752" w:rsidRDefault="000362C6" w:rsidP="000362C6">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0C74C195" w14:textId="77777777" w:rsidR="000362C6" w:rsidRPr="00977752" w:rsidRDefault="000362C6" w:rsidP="000362C6">
            <w:pP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76332F51" w14:textId="77777777" w:rsidR="000362C6" w:rsidRPr="005C2EFB" w:rsidRDefault="000362C6" w:rsidP="000362C6">
            <w:pPr>
              <w:rPr>
                <w:rFonts w:ascii="Sylfaen" w:hAnsi="Sylfaen" w:cs="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24AB2D7D" w14:textId="77777777" w:rsidR="000362C6" w:rsidRPr="00977752" w:rsidRDefault="000362C6" w:rsidP="000362C6">
            <w:pP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55FCE003" w14:textId="77777777" w:rsidR="000362C6" w:rsidRPr="00977752" w:rsidRDefault="000362C6" w:rsidP="000362C6">
            <w:pP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612AB77E" w14:textId="45E06D23" w:rsidR="000362C6" w:rsidRPr="00977752" w:rsidRDefault="000362C6" w:rsidP="000362C6">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36</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3ECE45E6" w14:textId="7F107BFB" w:rsidR="000362C6" w:rsidRPr="00977752" w:rsidRDefault="000362C6" w:rsidP="000362C6">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89</w:t>
            </w:r>
          </w:p>
        </w:tc>
      </w:tr>
      <w:tr w:rsidR="00A66024" w:rsidRPr="00977752" w14:paraId="3C3BB661" w14:textId="77777777" w:rsidTr="00C148B4">
        <w:trPr>
          <w:trHeight w:val="245"/>
        </w:trPr>
        <w:tc>
          <w:tcPr>
            <w:tcW w:w="426" w:type="dxa"/>
            <w:tcBorders>
              <w:top w:val="single" w:sz="4" w:space="0" w:color="auto"/>
              <w:left w:val="outset" w:sz="6" w:space="0" w:color="auto"/>
              <w:bottom w:val="outset" w:sz="6" w:space="0" w:color="auto"/>
              <w:right w:val="outset" w:sz="6" w:space="0" w:color="auto"/>
            </w:tcBorders>
            <w:shd w:val="clear" w:color="auto" w:fill="FFFFFF"/>
          </w:tcPr>
          <w:p w14:paraId="144EB8D7" w14:textId="77777777" w:rsidR="00A66024" w:rsidRPr="00977752" w:rsidRDefault="00A66024"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outset" w:sz="6" w:space="0" w:color="auto"/>
              <w:right w:val="outset" w:sz="6" w:space="0" w:color="auto"/>
            </w:tcBorders>
            <w:shd w:val="clear" w:color="auto" w:fill="FFFFFF"/>
          </w:tcPr>
          <w:p w14:paraId="2B15DE08" w14:textId="77777777" w:rsidR="00A66024" w:rsidRPr="00977752" w:rsidRDefault="00A66024" w:rsidP="00A66024">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160</w:t>
            </w:r>
          </w:p>
        </w:tc>
        <w:tc>
          <w:tcPr>
            <w:tcW w:w="1170" w:type="dxa"/>
            <w:tcBorders>
              <w:top w:val="single" w:sz="4" w:space="0" w:color="auto"/>
              <w:left w:val="outset" w:sz="6" w:space="0" w:color="auto"/>
              <w:bottom w:val="outset" w:sz="6" w:space="0" w:color="auto"/>
              <w:right w:val="outset" w:sz="6" w:space="0" w:color="auto"/>
            </w:tcBorders>
            <w:shd w:val="clear" w:color="auto" w:fill="FFFFFF"/>
          </w:tcPr>
          <w:p w14:paraId="00F3AF27" w14:textId="77777777" w:rsidR="00A66024" w:rsidRPr="00977752" w:rsidRDefault="00A66024" w:rsidP="00A66024">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single" w:sz="4" w:space="0" w:color="auto"/>
              <w:left w:val="outset" w:sz="6" w:space="0" w:color="auto"/>
              <w:bottom w:val="outset" w:sz="6" w:space="0" w:color="auto"/>
              <w:right w:val="outset" w:sz="6" w:space="0" w:color="auto"/>
            </w:tcBorders>
            <w:shd w:val="clear" w:color="auto" w:fill="auto"/>
          </w:tcPr>
          <w:p w14:paraId="1F932145" w14:textId="77777777" w:rsidR="00A66024" w:rsidRPr="00CE02E0" w:rsidRDefault="00A66024" w:rsidP="00A66024">
            <w:pPr>
              <w:rPr>
                <w:rFonts w:ascii="Sylfaen" w:hAnsi="Sylfaen"/>
                <w:color w:val="0D0D0D" w:themeColor="text1" w:themeTint="F2"/>
                <w:sz w:val="16"/>
                <w:szCs w:val="16"/>
                <w:lang w:val="en-US"/>
              </w:rPr>
            </w:pPr>
            <w:r w:rsidRPr="00CE02E0">
              <w:rPr>
                <w:rFonts w:ascii="Sylfaen" w:hAnsi="Sylfaen"/>
                <w:color w:val="0D0D0D" w:themeColor="text1" w:themeTint="F2"/>
                <w:sz w:val="16"/>
                <w:szCs w:val="16"/>
                <w:lang w:val="ka-GE"/>
              </w:rPr>
              <w:t>ლოგიკა</w:t>
            </w:r>
          </w:p>
        </w:tc>
        <w:tc>
          <w:tcPr>
            <w:tcW w:w="650" w:type="dxa"/>
            <w:tcBorders>
              <w:top w:val="single" w:sz="4" w:space="0" w:color="auto"/>
              <w:left w:val="outset" w:sz="6" w:space="0" w:color="auto"/>
              <w:bottom w:val="outset" w:sz="6" w:space="0" w:color="auto"/>
              <w:right w:val="outset" w:sz="6" w:space="0" w:color="auto"/>
            </w:tcBorders>
            <w:shd w:val="clear" w:color="auto" w:fill="FFFFFF"/>
          </w:tcPr>
          <w:p w14:paraId="6A700D16" w14:textId="442D10F9" w:rsidR="00A66024" w:rsidRPr="00977752" w:rsidRDefault="00A66024" w:rsidP="00A66024">
            <w:pPr>
              <w:jc w:val="center"/>
              <w:rPr>
                <w:rFonts w:ascii="Sylfaen" w:hAnsi="Sylfaen"/>
                <w:color w:val="0D0D0D" w:themeColor="text1" w:themeTint="F2"/>
              </w:rPr>
            </w:pPr>
          </w:p>
        </w:tc>
        <w:tc>
          <w:tcPr>
            <w:tcW w:w="768" w:type="dxa"/>
            <w:tcBorders>
              <w:top w:val="single" w:sz="4" w:space="0" w:color="auto"/>
              <w:left w:val="outset" w:sz="6" w:space="0" w:color="auto"/>
              <w:bottom w:val="outset" w:sz="6" w:space="0" w:color="auto"/>
              <w:right w:val="outset" w:sz="6" w:space="0" w:color="auto"/>
            </w:tcBorders>
            <w:shd w:val="clear" w:color="auto" w:fill="FFFFFF"/>
          </w:tcPr>
          <w:p w14:paraId="67B2F319" w14:textId="784ED65B" w:rsidR="00A66024" w:rsidRPr="00977752" w:rsidRDefault="00A66024" w:rsidP="00A66024">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5/125</w:t>
            </w:r>
          </w:p>
        </w:tc>
        <w:tc>
          <w:tcPr>
            <w:tcW w:w="708" w:type="dxa"/>
            <w:tcBorders>
              <w:top w:val="single" w:sz="4" w:space="0" w:color="auto"/>
              <w:left w:val="outset" w:sz="6" w:space="0" w:color="auto"/>
              <w:bottom w:val="outset" w:sz="6" w:space="0" w:color="auto"/>
              <w:right w:val="outset" w:sz="6" w:space="0" w:color="auto"/>
            </w:tcBorders>
            <w:shd w:val="clear" w:color="auto" w:fill="auto"/>
          </w:tcPr>
          <w:p w14:paraId="5724F008"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outset" w:sz="6" w:space="0" w:color="auto"/>
              <w:right w:val="outset" w:sz="6" w:space="0" w:color="auto"/>
            </w:tcBorders>
            <w:shd w:val="clear" w:color="auto" w:fill="auto"/>
          </w:tcPr>
          <w:p w14:paraId="3F19369A"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outset" w:sz="6" w:space="0" w:color="auto"/>
              <w:right w:val="outset" w:sz="6" w:space="0" w:color="auto"/>
            </w:tcBorders>
            <w:shd w:val="clear" w:color="auto" w:fill="FFFFFF"/>
          </w:tcPr>
          <w:p w14:paraId="455087AA" w14:textId="77777777" w:rsidR="00A66024" w:rsidRPr="00977752" w:rsidRDefault="00A66024" w:rsidP="00A66024">
            <w:pPr>
              <w:rPr>
                <w:rFonts w:ascii="Sylfaen" w:hAnsi="Sylfaen" w:cs="Sylfaen"/>
                <w:color w:val="0D0D0D" w:themeColor="text1" w:themeTint="F2"/>
                <w:sz w:val="16"/>
                <w:szCs w:val="16"/>
              </w:rPr>
            </w:pPr>
          </w:p>
        </w:tc>
        <w:tc>
          <w:tcPr>
            <w:tcW w:w="709" w:type="dxa"/>
            <w:tcBorders>
              <w:top w:val="single" w:sz="4" w:space="0" w:color="auto"/>
              <w:left w:val="outset" w:sz="6" w:space="0" w:color="auto"/>
              <w:bottom w:val="outset" w:sz="6" w:space="0" w:color="auto"/>
              <w:right w:val="outset" w:sz="6" w:space="0" w:color="auto"/>
            </w:tcBorders>
            <w:shd w:val="clear" w:color="auto" w:fill="FFFFFF"/>
          </w:tcPr>
          <w:p w14:paraId="3D7156CE" w14:textId="77777777" w:rsidR="00A66024" w:rsidRPr="00977752" w:rsidRDefault="00A66024" w:rsidP="00A66024">
            <w:pPr>
              <w:rPr>
                <w:rFonts w:ascii="Sylfaen" w:hAnsi="Sylfaen" w:cs="Sylfaen"/>
                <w:color w:val="0D0D0D" w:themeColor="text1" w:themeTint="F2"/>
                <w:sz w:val="16"/>
                <w:szCs w:val="16"/>
              </w:rPr>
            </w:pPr>
          </w:p>
        </w:tc>
        <w:tc>
          <w:tcPr>
            <w:tcW w:w="708" w:type="dxa"/>
            <w:tcBorders>
              <w:top w:val="single" w:sz="4" w:space="0" w:color="auto"/>
              <w:left w:val="outset" w:sz="6" w:space="0" w:color="auto"/>
              <w:bottom w:val="outset" w:sz="6" w:space="0" w:color="auto"/>
              <w:right w:val="outset" w:sz="6" w:space="0" w:color="auto"/>
            </w:tcBorders>
            <w:shd w:val="clear" w:color="auto" w:fill="FFFFFF"/>
          </w:tcPr>
          <w:p w14:paraId="401BF2B4" w14:textId="77777777" w:rsidR="00A66024" w:rsidRPr="00977752" w:rsidRDefault="00A66024" w:rsidP="00A66024">
            <w:pPr>
              <w:rPr>
                <w:rFonts w:ascii="Sylfaen" w:hAnsi="Sylfaen" w:cs="Sylfaen"/>
                <w:color w:val="0D0D0D" w:themeColor="text1" w:themeTint="F2"/>
                <w:sz w:val="16"/>
                <w:szCs w:val="16"/>
              </w:rPr>
            </w:pPr>
          </w:p>
        </w:tc>
        <w:tc>
          <w:tcPr>
            <w:tcW w:w="701" w:type="dxa"/>
            <w:tcBorders>
              <w:top w:val="single" w:sz="4" w:space="0" w:color="auto"/>
              <w:left w:val="outset" w:sz="6" w:space="0" w:color="auto"/>
              <w:bottom w:val="outset" w:sz="6" w:space="0" w:color="auto"/>
              <w:right w:val="outset" w:sz="6" w:space="0" w:color="auto"/>
            </w:tcBorders>
            <w:shd w:val="clear" w:color="auto" w:fill="FFFFFF"/>
          </w:tcPr>
          <w:p w14:paraId="0B3AC361" w14:textId="77777777" w:rsidR="00A66024" w:rsidRPr="00977752" w:rsidRDefault="00A66024" w:rsidP="00A66024">
            <w:pPr>
              <w:rPr>
                <w:rFonts w:ascii="Sylfaen" w:hAnsi="Sylfaen" w:cs="Sylfaen"/>
                <w:color w:val="0D0D0D" w:themeColor="text1" w:themeTint="F2"/>
                <w:sz w:val="16"/>
                <w:szCs w:val="16"/>
              </w:rPr>
            </w:pPr>
          </w:p>
        </w:tc>
        <w:tc>
          <w:tcPr>
            <w:tcW w:w="715" w:type="dxa"/>
            <w:tcBorders>
              <w:top w:val="single" w:sz="4" w:space="0" w:color="auto"/>
              <w:left w:val="outset" w:sz="6" w:space="0" w:color="auto"/>
              <w:bottom w:val="outset" w:sz="6" w:space="0" w:color="auto"/>
              <w:right w:val="outset" w:sz="6" w:space="0" w:color="auto"/>
            </w:tcBorders>
            <w:shd w:val="clear" w:color="auto" w:fill="FFFFFF"/>
          </w:tcPr>
          <w:p w14:paraId="68660780" w14:textId="5B65E5C6" w:rsidR="00A66024" w:rsidRPr="00977752" w:rsidRDefault="00A66024" w:rsidP="00A66024">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3</w:t>
            </w:r>
            <w:r w:rsidR="000362C6" w:rsidRPr="00977752">
              <w:rPr>
                <w:rFonts w:ascii="Sylfaen" w:hAnsi="Sylfaen" w:cs="Sylfaen"/>
                <w:color w:val="0D0D0D" w:themeColor="text1" w:themeTint="F2"/>
                <w:sz w:val="16"/>
                <w:szCs w:val="16"/>
                <w:lang w:val="en-US"/>
              </w:rPr>
              <w:t>6</w:t>
            </w:r>
          </w:p>
        </w:tc>
        <w:tc>
          <w:tcPr>
            <w:tcW w:w="603" w:type="dxa"/>
            <w:tcBorders>
              <w:top w:val="single" w:sz="4" w:space="0" w:color="auto"/>
              <w:left w:val="outset" w:sz="6" w:space="0" w:color="auto"/>
              <w:bottom w:val="outset" w:sz="6" w:space="0" w:color="auto"/>
              <w:right w:val="outset" w:sz="6" w:space="0" w:color="auto"/>
            </w:tcBorders>
            <w:shd w:val="clear" w:color="auto" w:fill="FFFFFF"/>
          </w:tcPr>
          <w:p w14:paraId="2D3A9A3C" w14:textId="25F3431D" w:rsidR="00A66024" w:rsidRPr="00977752" w:rsidRDefault="000362C6" w:rsidP="00A66024">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89</w:t>
            </w:r>
          </w:p>
        </w:tc>
      </w:tr>
      <w:tr w:rsidR="00A66024" w:rsidRPr="00977752" w14:paraId="12D062C5" w14:textId="77777777" w:rsidTr="00CE02E0">
        <w:tc>
          <w:tcPr>
            <w:tcW w:w="426" w:type="dxa"/>
            <w:tcBorders>
              <w:top w:val="dotted" w:sz="4" w:space="0" w:color="auto"/>
              <w:left w:val="outset" w:sz="6" w:space="0" w:color="auto"/>
              <w:bottom w:val="outset" w:sz="6" w:space="0" w:color="auto"/>
              <w:right w:val="outset" w:sz="6" w:space="0" w:color="auto"/>
            </w:tcBorders>
            <w:shd w:val="clear" w:color="auto" w:fill="FFFFFF"/>
          </w:tcPr>
          <w:p w14:paraId="59D0851F" w14:textId="77777777" w:rsidR="00A66024" w:rsidRPr="00977752" w:rsidRDefault="00A66024"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2F8FE6F5" w14:textId="77777777" w:rsidR="00A66024" w:rsidRPr="00977752" w:rsidRDefault="00A66024" w:rsidP="00A66024">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190</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3E9BFFAC" w14:textId="77777777" w:rsidR="00A66024" w:rsidRPr="00977752" w:rsidRDefault="00A66024" w:rsidP="00A66024">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01AC4BF2" w14:textId="77777777" w:rsidR="00A66024" w:rsidRPr="00CE02E0" w:rsidRDefault="00A66024" w:rsidP="00A66024">
            <w:pPr>
              <w:rPr>
                <w:rFonts w:ascii="Sylfaen" w:hAnsi="Sylfaen"/>
                <w:color w:val="0D0D0D" w:themeColor="text1" w:themeTint="F2"/>
                <w:sz w:val="16"/>
                <w:szCs w:val="16"/>
                <w:lang w:val="ka-GE"/>
              </w:rPr>
            </w:pPr>
            <w:r w:rsidRPr="00CE02E0">
              <w:rPr>
                <w:rFonts w:ascii="Sylfaen" w:hAnsi="Sylfaen"/>
                <w:color w:val="0D0D0D" w:themeColor="text1" w:themeTint="F2"/>
                <w:sz w:val="16"/>
                <w:szCs w:val="16"/>
                <w:lang w:val="ka-GE"/>
              </w:rPr>
              <w:t xml:space="preserve">მსოფლიო ლიტერატურა </w:t>
            </w:r>
            <w:r w:rsidRPr="00CE02E0">
              <w:rPr>
                <w:rFonts w:ascii="Sylfaen" w:hAnsi="Sylfaen"/>
                <w:color w:val="0D0D0D" w:themeColor="text1" w:themeTint="F2"/>
                <w:sz w:val="16"/>
                <w:szCs w:val="16"/>
                <w:lang w:val="en-US"/>
              </w:rPr>
              <w:t>I</w:t>
            </w:r>
          </w:p>
        </w:tc>
        <w:tc>
          <w:tcPr>
            <w:tcW w:w="650" w:type="dxa"/>
            <w:tcBorders>
              <w:top w:val="dotted" w:sz="4" w:space="0" w:color="auto"/>
              <w:left w:val="outset" w:sz="6" w:space="0" w:color="auto"/>
              <w:bottom w:val="outset" w:sz="6" w:space="0" w:color="auto"/>
              <w:right w:val="outset" w:sz="6" w:space="0" w:color="auto"/>
            </w:tcBorders>
            <w:shd w:val="clear" w:color="auto" w:fill="FFFFFF"/>
          </w:tcPr>
          <w:p w14:paraId="49EA29F4" w14:textId="676811DF" w:rsidR="00A66024" w:rsidRPr="00977752" w:rsidRDefault="00FA6D37" w:rsidP="00A66024">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5</w:t>
            </w:r>
            <w:r w:rsidR="00A66024" w:rsidRPr="00977752">
              <w:rPr>
                <w:rFonts w:ascii="Sylfaen" w:hAnsi="Sylfaen" w:cs="Sylfaen"/>
                <w:color w:val="0D0D0D" w:themeColor="text1" w:themeTint="F2"/>
                <w:sz w:val="16"/>
                <w:szCs w:val="16"/>
              </w:rPr>
              <w:t>/1</w:t>
            </w:r>
            <w:r w:rsidRPr="00977752">
              <w:rPr>
                <w:rFonts w:ascii="Sylfaen" w:hAnsi="Sylfaen" w:cs="Sylfaen"/>
                <w:color w:val="0D0D0D" w:themeColor="text1" w:themeTint="F2"/>
                <w:sz w:val="16"/>
                <w:szCs w:val="16"/>
                <w:lang w:val="ka-GE"/>
              </w:rPr>
              <w:t>25</w:t>
            </w: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37584179" w14:textId="77777777" w:rsidR="00A66024" w:rsidRPr="00977752" w:rsidRDefault="00A66024" w:rsidP="00A66024">
            <w:pPr>
              <w:jc w:val="cente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auto"/>
          </w:tcPr>
          <w:p w14:paraId="4FD4828B"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auto"/>
          </w:tcPr>
          <w:p w14:paraId="26A0E231"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05124786" w14:textId="77777777" w:rsidR="00A66024" w:rsidRPr="00977752" w:rsidRDefault="00A66024" w:rsidP="00A66024">
            <w:pP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294E8B5D" w14:textId="77777777" w:rsidR="00A66024" w:rsidRPr="00977752" w:rsidRDefault="00A66024" w:rsidP="00A66024">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454544A7" w14:textId="77777777" w:rsidR="00A66024" w:rsidRPr="00977752" w:rsidRDefault="00A66024" w:rsidP="00A66024">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0D679AA8" w14:textId="77777777" w:rsidR="00A66024" w:rsidRPr="00977752" w:rsidRDefault="00A66024" w:rsidP="00A66024">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5AA4C64B" w14:textId="77777777" w:rsidR="00A66024" w:rsidRPr="00977752" w:rsidRDefault="00A66024" w:rsidP="00A66024">
            <w:pPr>
              <w:jc w:val="center"/>
              <w:rPr>
                <w:rFonts w:ascii="Sylfaen" w:hAnsi="Sylfaen" w:cs="Sylfaen"/>
                <w:color w:val="0D0D0D" w:themeColor="text1" w:themeTint="F2"/>
                <w:sz w:val="16"/>
                <w:szCs w:val="16"/>
                <w:lang w:val="ka-GE"/>
              </w:rPr>
            </w:pPr>
            <w:r w:rsidRPr="00977752">
              <w:rPr>
                <w:rFonts w:ascii="Sylfaen" w:eastAsia="Arial Unicode MS" w:hAnsi="Sylfaen" w:cs="Arial Unicode MS"/>
                <w:sz w:val="16"/>
                <w:szCs w:val="16"/>
              </w:rPr>
              <w:t>36</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7E580BFA" w14:textId="1E8280FD" w:rsidR="00A66024" w:rsidRPr="00977752" w:rsidRDefault="00FA6D37" w:rsidP="00A66024">
            <w:pPr>
              <w:jc w:val="center"/>
              <w:rPr>
                <w:rFonts w:ascii="Sylfaen" w:hAnsi="Sylfaen" w:cs="Sylfaen"/>
                <w:color w:val="0D0D0D" w:themeColor="text1" w:themeTint="F2"/>
                <w:sz w:val="16"/>
                <w:szCs w:val="16"/>
                <w:lang w:val="ka-GE"/>
              </w:rPr>
            </w:pPr>
            <w:r w:rsidRPr="00977752">
              <w:rPr>
                <w:rFonts w:ascii="Sylfaen" w:eastAsia="Arial Unicode MS" w:hAnsi="Sylfaen" w:cs="Arial Unicode MS"/>
                <w:sz w:val="16"/>
                <w:szCs w:val="16"/>
                <w:lang w:val="ka-GE"/>
              </w:rPr>
              <w:t>89</w:t>
            </w:r>
          </w:p>
        </w:tc>
      </w:tr>
      <w:tr w:rsidR="00A66024" w:rsidRPr="00977752" w14:paraId="66880345" w14:textId="77777777" w:rsidTr="00CE02E0">
        <w:tc>
          <w:tcPr>
            <w:tcW w:w="426" w:type="dxa"/>
            <w:tcBorders>
              <w:top w:val="dotted" w:sz="4" w:space="0" w:color="auto"/>
              <w:left w:val="outset" w:sz="6" w:space="0" w:color="auto"/>
              <w:bottom w:val="outset" w:sz="6" w:space="0" w:color="auto"/>
              <w:right w:val="outset" w:sz="6" w:space="0" w:color="auto"/>
            </w:tcBorders>
            <w:shd w:val="clear" w:color="auto" w:fill="FFFFFF"/>
          </w:tcPr>
          <w:p w14:paraId="5F69D73D" w14:textId="77777777" w:rsidR="00A66024" w:rsidRPr="00977752" w:rsidRDefault="00A66024"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7A73176C" w14:textId="77777777" w:rsidR="00A66024" w:rsidRPr="00977752" w:rsidRDefault="00A66024" w:rsidP="00A66024">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200</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2C568964" w14:textId="77777777" w:rsidR="00A66024" w:rsidRPr="00977752" w:rsidRDefault="00A66024" w:rsidP="00A66024">
            <w:pPr>
              <w:jc w:val="center"/>
              <w:rPr>
                <w:rFonts w:ascii="Sylfaen" w:hAnsi="Sylfaen" w:cs="Sylfaen"/>
                <w:color w:val="0D0D0D" w:themeColor="text1" w:themeTint="F2"/>
                <w:sz w:val="16"/>
                <w:szCs w:val="16"/>
              </w:rPr>
            </w:pPr>
            <w:r w:rsidRPr="00977752">
              <w:rPr>
                <w:rFonts w:ascii="Sylfaen" w:hAnsi="Sylfaen"/>
                <w:color w:val="0D0D0D" w:themeColor="text1" w:themeTint="F2"/>
                <w:sz w:val="16"/>
                <w:szCs w:val="16"/>
                <w:lang w:val="en-US"/>
              </w:rPr>
              <w:t>BIR 190</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0EE17E40" w14:textId="77777777" w:rsidR="00A66024" w:rsidRPr="00CE02E0" w:rsidRDefault="00A66024" w:rsidP="00A66024">
            <w:pPr>
              <w:rPr>
                <w:rFonts w:ascii="Sylfaen" w:hAnsi="Sylfaen"/>
                <w:color w:val="0D0D0D" w:themeColor="text1" w:themeTint="F2"/>
                <w:sz w:val="16"/>
                <w:szCs w:val="16"/>
                <w:lang w:val="ka-GE"/>
              </w:rPr>
            </w:pPr>
            <w:r w:rsidRPr="00CE02E0">
              <w:rPr>
                <w:rFonts w:ascii="Sylfaen" w:hAnsi="Sylfaen"/>
                <w:color w:val="0D0D0D" w:themeColor="text1" w:themeTint="F2"/>
                <w:sz w:val="16"/>
                <w:szCs w:val="16"/>
                <w:lang w:val="ka-GE"/>
              </w:rPr>
              <w:t>მსოფლიო ლიტერატურა</w:t>
            </w:r>
            <w:r w:rsidRPr="00CE02E0">
              <w:rPr>
                <w:rFonts w:ascii="Sylfaen" w:hAnsi="Sylfaen"/>
                <w:color w:val="0D0D0D" w:themeColor="text1" w:themeTint="F2"/>
                <w:sz w:val="16"/>
                <w:szCs w:val="16"/>
                <w:lang w:val="en-US"/>
              </w:rPr>
              <w:t xml:space="preserve"> II</w:t>
            </w:r>
          </w:p>
        </w:tc>
        <w:tc>
          <w:tcPr>
            <w:tcW w:w="650" w:type="dxa"/>
            <w:tcBorders>
              <w:top w:val="dotted" w:sz="4" w:space="0" w:color="auto"/>
              <w:left w:val="outset" w:sz="6" w:space="0" w:color="auto"/>
              <w:bottom w:val="outset" w:sz="6" w:space="0" w:color="auto"/>
              <w:right w:val="outset" w:sz="6" w:space="0" w:color="auto"/>
            </w:tcBorders>
            <w:shd w:val="clear" w:color="auto" w:fill="FFFFFF"/>
          </w:tcPr>
          <w:p w14:paraId="7BB50436" w14:textId="77777777" w:rsidR="00A66024" w:rsidRPr="00977752" w:rsidRDefault="00A66024" w:rsidP="00A66024">
            <w:pPr>
              <w:jc w:val="center"/>
              <w:rPr>
                <w:rFonts w:ascii="Sylfaen" w:hAnsi="Sylfaen" w:cs="Sylfaen"/>
                <w:color w:val="0D0D0D" w:themeColor="text1" w:themeTint="F2"/>
                <w:sz w:val="16"/>
                <w:szCs w:val="16"/>
                <w:lang w:val="ka-GE"/>
              </w:rPr>
            </w:pP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6A6F76D6" w14:textId="4F8370F4" w:rsidR="00A66024" w:rsidRPr="00977752" w:rsidRDefault="00114F77" w:rsidP="00A66024">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w:t>
            </w:r>
            <w:r w:rsidR="00A66024" w:rsidRPr="00977752">
              <w:rPr>
                <w:rFonts w:ascii="Sylfaen" w:hAnsi="Sylfaen" w:cs="Sylfaen"/>
                <w:color w:val="0D0D0D" w:themeColor="text1" w:themeTint="F2"/>
                <w:sz w:val="16"/>
                <w:szCs w:val="16"/>
              </w:rPr>
              <w:t>/1</w:t>
            </w:r>
            <w:r w:rsidRPr="00977752">
              <w:rPr>
                <w:rFonts w:ascii="Sylfaen" w:hAnsi="Sylfaen" w:cs="Sylfaen"/>
                <w:color w:val="0D0D0D" w:themeColor="text1" w:themeTint="F2"/>
                <w:sz w:val="16"/>
                <w:szCs w:val="16"/>
                <w:lang w:val="ka-GE"/>
              </w:rPr>
              <w:t>25</w:t>
            </w:r>
          </w:p>
        </w:tc>
        <w:tc>
          <w:tcPr>
            <w:tcW w:w="708" w:type="dxa"/>
            <w:tcBorders>
              <w:top w:val="dotted" w:sz="4" w:space="0" w:color="auto"/>
              <w:left w:val="outset" w:sz="6" w:space="0" w:color="auto"/>
              <w:bottom w:val="outset" w:sz="6" w:space="0" w:color="auto"/>
              <w:right w:val="outset" w:sz="6" w:space="0" w:color="auto"/>
            </w:tcBorders>
            <w:shd w:val="clear" w:color="auto" w:fill="auto"/>
          </w:tcPr>
          <w:p w14:paraId="512EED3F"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auto"/>
          </w:tcPr>
          <w:p w14:paraId="10506D3F"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787BB7D1" w14:textId="77777777" w:rsidR="00A66024" w:rsidRPr="00977752" w:rsidRDefault="00A66024" w:rsidP="00A66024">
            <w:pP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3D47B407" w14:textId="77777777" w:rsidR="00A66024" w:rsidRPr="00977752" w:rsidRDefault="00A66024" w:rsidP="00A66024">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02D247FD" w14:textId="77777777" w:rsidR="00A66024" w:rsidRPr="00977752" w:rsidRDefault="00A66024" w:rsidP="00A66024">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58206769" w14:textId="77777777" w:rsidR="00A66024" w:rsidRPr="00977752" w:rsidRDefault="00A66024" w:rsidP="00A66024">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6E2C1151" w14:textId="77777777" w:rsidR="00A66024" w:rsidRPr="00977752" w:rsidRDefault="00A66024" w:rsidP="00A66024">
            <w:pPr>
              <w:jc w:val="center"/>
              <w:rPr>
                <w:rFonts w:ascii="Sylfaen" w:hAnsi="Sylfaen" w:cs="Sylfaen"/>
                <w:color w:val="0D0D0D" w:themeColor="text1" w:themeTint="F2"/>
                <w:sz w:val="16"/>
                <w:szCs w:val="16"/>
                <w:lang w:val="ka-GE"/>
              </w:rPr>
            </w:pPr>
            <w:r w:rsidRPr="00977752">
              <w:rPr>
                <w:rFonts w:ascii="Sylfaen" w:eastAsia="Arial Unicode MS" w:hAnsi="Sylfaen" w:cs="Arial Unicode MS"/>
                <w:sz w:val="16"/>
                <w:szCs w:val="16"/>
              </w:rPr>
              <w:t>36</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2BA15008" w14:textId="57CBE836" w:rsidR="00A66024" w:rsidRPr="00977752" w:rsidRDefault="00114F77" w:rsidP="00A66024">
            <w:pPr>
              <w:jc w:val="center"/>
              <w:rPr>
                <w:rFonts w:ascii="Sylfaen" w:hAnsi="Sylfaen" w:cs="Sylfaen"/>
                <w:color w:val="0D0D0D" w:themeColor="text1" w:themeTint="F2"/>
                <w:sz w:val="16"/>
                <w:szCs w:val="16"/>
                <w:lang w:val="ka-GE"/>
              </w:rPr>
            </w:pPr>
            <w:r w:rsidRPr="00977752">
              <w:rPr>
                <w:rFonts w:ascii="Sylfaen" w:eastAsia="Arial Unicode MS" w:hAnsi="Sylfaen" w:cs="Arial Unicode MS"/>
                <w:sz w:val="16"/>
                <w:szCs w:val="16"/>
                <w:lang w:val="ka-GE"/>
              </w:rPr>
              <w:t>89</w:t>
            </w:r>
          </w:p>
        </w:tc>
      </w:tr>
      <w:tr w:rsidR="00A66024" w:rsidRPr="00977752" w14:paraId="22044345" w14:textId="77777777" w:rsidTr="00CE02E0">
        <w:tc>
          <w:tcPr>
            <w:tcW w:w="426" w:type="dxa"/>
            <w:tcBorders>
              <w:top w:val="dotted" w:sz="4" w:space="0" w:color="auto"/>
              <w:left w:val="outset" w:sz="6" w:space="0" w:color="auto"/>
              <w:bottom w:val="outset" w:sz="6" w:space="0" w:color="auto"/>
              <w:right w:val="outset" w:sz="6" w:space="0" w:color="auto"/>
            </w:tcBorders>
            <w:shd w:val="clear" w:color="auto" w:fill="FFFFFF"/>
          </w:tcPr>
          <w:p w14:paraId="0AF24908" w14:textId="77777777" w:rsidR="00A66024" w:rsidRPr="00977752" w:rsidRDefault="00A66024"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0BE87F04" w14:textId="77777777" w:rsidR="00A66024" w:rsidRPr="00977752" w:rsidRDefault="00A66024" w:rsidP="00A66024">
            <w:pPr>
              <w:jc w:val="center"/>
              <w:rPr>
                <w:rFonts w:ascii="Sylfaen" w:hAnsi="Sylfaen"/>
                <w:color w:val="0D0D0D" w:themeColor="text1" w:themeTint="F2"/>
                <w:sz w:val="16"/>
                <w:szCs w:val="16"/>
                <w:lang w:val="en-US"/>
              </w:rPr>
            </w:pPr>
            <w:r w:rsidRPr="00977752">
              <w:rPr>
                <w:rFonts w:ascii="Sylfaen" w:hAnsi="Sylfaen"/>
                <w:color w:val="0D0D0D" w:themeColor="text1" w:themeTint="F2"/>
                <w:sz w:val="16"/>
                <w:szCs w:val="16"/>
                <w:lang w:val="en-US"/>
              </w:rPr>
              <w:t>BIR 180</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715D7E63" w14:textId="77777777" w:rsidR="00A66024" w:rsidRPr="00977752" w:rsidRDefault="00A66024" w:rsidP="00A66024">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2AC6962D" w14:textId="77777777" w:rsidR="00A66024" w:rsidRPr="00CE02E0" w:rsidRDefault="00A66024" w:rsidP="00A66024">
            <w:pPr>
              <w:rPr>
                <w:rFonts w:ascii="Sylfaen" w:hAnsi="Sylfaen"/>
                <w:color w:val="0D0D0D" w:themeColor="text1" w:themeTint="F2"/>
                <w:sz w:val="16"/>
                <w:szCs w:val="16"/>
                <w:lang w:val="ka-GE"/>
              </w:rPr>
            </w:pPr>
            <w:r w:rsidRPr="00CE02E0">
              <w:rPr>
                <w:rFonts w:ascii="Sylfaen" w:hAnsi="Sylfaen"/>
                <w:color w:val="0D0D0D" w:themeColor="text1" w:themeTint="F2"/>
                <w:sz w:val="16"/>
                <w:szCs w:val="16"/>
                <w:lang w:val="en-US"/>
              </w:rPr>
              <w:t xml:space="preserve">შესავალი ფილოსოფიის </w:t>
            </w:r>
            <w:r w:rsidRPr="00CE02E0">
              <w:rPr>
                <w:rFonts w:ascii="Sylfaen" w:hAnsi="Sylfaen"/>
                <w:color w:val="0D0D0D" w:themeColor="text1" w:themeTint="F2"/>
                <w:sz w:val="16"/>
                <w:szCs w:val="16"/>
                <w:lang w:val="ka-GE"/>
              </w:rPr>
              <w:t>ისტორიაში</w:t>
            </w:r>
          </w:p>
        </w:tc>
        <w:tc>
          <w:tcPr>
            <w:tcW w:w="650" w:type="dxa"/>
            <w:tcBorders>
              <w:top w:val="dotted" w:sz="4" w:space="0" w:color="auto"/>
              <w:left w:val="outset" w:sz="6" w:space="0" w:color="auto"/>
              <w:bottom w:val="outset" w:sz="6" w:space="0" w:color="auto"/>
              <w:right w:val="outset" w:sz="6" w:space="0" w:color="auto"/>
            </w:tcBorders>
            <w:shd w:val="clear" w:color="auto" w:fill="FFFFFF"/>
          </w:tcPr>
          <w:p w14:paraId="1F7BF9B7" w14:textId="77777777" w:rsidR="00A66024" w:rsidRPr="00977752" w:rsidRDefault="00A66024" w:rsidP="00A66024">
            <w:pPr>
              <w:jc w:val="center"/>
              <w:rPr>
                <w:rFonts w:ascii="Sylfaen" w:hAnsi="Sylfaen" w:cs="Sylfaen"/>
                <w:color w:val="0D0D0D" w:themeColor="text1" w:themeTint="F2"/>
                <w:sz w:val="16"/>
                <w:szCs w:val="16"/>
              </w:rPr>
            </w:pP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7227B240" w14:textId="4A50EAF5" w:rsidR="00A66024" w:rsidRPr="00977752" w:rsidRDefault="00114F77" w:rsidP="00A66024">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5</w:t>
            </w:r>
            <w:r w:rsidR="00A66024" w:rsidRPr="00977752">
              <w:rPr>
                <w:rFonts w:ascii="Sylfaen" w:hAnsi="Sylfaen" w:cs="Sylfaen"/>
                <w:color w:val="0D0D0D" w:themeColor="text1" w:themeTint="F2"/>
                <w:sz w:val="16"/>
                <w:szCs w:val="16"/>
              </w:rPr>
              <w:t>/</w:t>
            </w:r>
            <w:r w:rsidRPr="00977752">
              <w:rPr>
                <w:rFonts w:ascii="Sylfaen" w:hAnsi="Sylfaen" w:cs="Sylfaen"/>
                <w:color w:val="0D0D0D" w:themeColor="text1" w:themeTint="F2"/>
                <w:sz w:val="16"/>
                <w:szCs w:val="16"/>
                <w:lang w:val="ka-GE"/>
              </w:rPr>
              <w:t>125</w:t>
            </w:r>
          </w:p>
        </w:tc>
        <w:tc>
          <w:tcPr>
            <w:tcW w:w="708" w:type="dxa"/>
            <w:tcBorders>
              <w:top w:val="dotted" w:sz="4" w:space="0" w:color="auto"/>
              <w:left w:val="outset" w:sz="6" w:space="0" w:color="auto"/>
              <w:bottom w:val="outset" w:sz="6" w:space="0" w:color="auto"/>
              <w:right w:val="outset" w:sz="6" w:space="0" w:color="auto"/>
            </w:tcBorders>
            <w:shd w:val="clear" w:color="auto" w:fill="auto"/>
          </w:tcPr>
          <w:p w14:paraId="77EE3A1B"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auto"/>
          </w:tcPr>
          <w:p w14:paraId="09381D91" w14:textId="77777777" w:rsidR="00A66024" w:rsidRPr="00977752" w:rsidRDefault="00A66024" w:rsidP="00A66024">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48D2EB9D" w14:textId="77777777" w:rsidR="00A66024" w:rsidRPr="00977752" w:rsidRDefault="00A66024" w:rsidP="00A66024">
            <w:pP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5EA5B8C1" w14:textId="77777777" w:rsidR="00A66024" w:rsidRPr="00977752" w:rsidRDefault="00A66024" w:rsidP="00A66024">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16ADB256" w14:textId="77777777" w:rsidR="00A66024" w:rsidRPr="00977752" w:rsidRDefault="00A66024" w:rsidP="00A66024">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209F4823" w14:textId="77777777" w:rsidR="00A66024" w:rsidRPr="00977752" w:rsidRDefault="00A66024" w:rsidP="00A66024">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199F37B7" w14:textId="77777777" w:rsidR="00A66024" w:rsidRPr="00977752" w:rsidRDefault="00A66024" w:rsidP="00A66024">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0C292886" w14:textId="1D52A32E" w:rsidR="00A66024" w:rsidRPr="00977752" w:rsidRDefault="00114F77" w:rsidP="00A66024">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824278" w:rsidRPr="00977752" w14:paraId="70195783" w14:textId="77777777" w:rsidTr="00CE02E0">
        <w:tc>
          <w:tcPr>
            <w:tcW w:w="426" w:type="dxa"/>
            <w:tcBorders>
              <w:top w:val="dotted" w:sz="4" w:space="0" w:color="auto"/>
              <w:left w:val="outset" w:sz="6" w:space="0" w:color="auto"/>
              <w:bottom w:val="outset" w:sz="6" w:space="0" w:color="auto"/>
              <w:right w:val="outset" w:sz="6" w:space="0" w:color="auto"/>
            </w:tcBorders>
            <w:shd w:val="clear" w:color="auto" w:fill="FFFFFF"/>
          </w:tcPr>
          <w:p w14:paraId="26CE6FFD" w14:textId="77777777" w:rsidR="00824278" w:rsidRPr="00977752" w:rsidRDefault="00824278" w:rsidP="00824278">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58AAF3FB" w14:textId="77777777" w:rsidR="00824278" w:rsidRPr="00977752" w:rsidRDefault="00824278" w:rsidP="00824278">
            <w:pPr>
              <w:jc w:val="center"/>
              <w:rPr>
                <w:rFonts w:ascii="Sylfaen" w:hAnsi="Sylfaen"/>
                <w:color w:val="0D0D0D" w:themeColor="text1" w:themeTint="F2"/>
                <w:sz w:val="16"/>
                <w:szCs w:val="16"/>
                <w:lang w:val="en-US"/>
              </w:rPr>
            </w:pPr>
            <w:r w:rsidRPr="00977752">
              <w:rPr>
                <w:rFonts w:ascii="Sylfaen" w:hAnsi="Sylfaen"/>
                <w:color w:val="0D0D0D" w:themeColor="text1" w:themeTint="F2"/>
                <w:sz w:val="16"/>
                <w:szCs w:val="16"/>
                <w:lang w:val="en-US"/>
              </w:rPr>
              <w:t>BIR 181</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315ED16E" w14:textId="77777777" w:rsidR="00824278" w:rsidRPr="00977752" w:rsidRDefault="00824278" w:rsidP="0082427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არ გააჩნია</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1D953C5C" w14:textId="77777777" w:rsidR="00824278" w:rsidRPr="00CE02E0" w:rsidRDefault="00824278" w:rsidP="00824278">
            <w:pPr>
              <w:rPr>
                <w:rFonts w:ascii="Sylfaen" w:eastAsia="Arial Unicode MS" w:hAnsi="Sylfaen" w:cs="Menlo Bold"/>
                <w:bCs/>
                <w:color w:val="0D0D0D" w:themeColor="text1" w:themeTint="F2"/>
                <w:sz w:val="16"/>
                <w:szCs w:val="16"/>
                <w:lang w:val="ka-GE"/>
              </w:rPr>
            </w:pPr>
            <w:r w:rsidRPr="00CE02E0">
              <w:rPr>
                <w:rFonts w:ascii="Sylfaen" w:eastAsia="Arial Unicode MS" w:hAnsi="Sylfaen" w:cs="Menlo Bold"/>
                <w:bCs/>
                <w:color w:val="0D0D0D" w:themeColor="text1" w:themeTint="F2"/>
                <w:sz w:val="16"/>
                <w:szCs w:val="16"/>
                <w:lang w:val="ka-GE"/>
              </w:rPr>
              <w:t>პოლიტიკურ მოძღვრებათა საფუძვლები</w:t>
            </w:r>
          </w:p>
        </w:tc>
        <w:tc>
          <w:tcPr>
            <w:tcW w:w="650" w:type="dxa"/>
            <w:tcBorders>
              <w:top w:val="dotted" w:sz="4" w:space="0" w:color="auto"/>
              <w:left w:val="outset" w:sz="6" w:space="0" w:color="auto"/>
              <w:bottom w:val="outset" w:sz="6" w:space="0" w:color="auto"/>
              <w:right w:val="outset" w:sz="6" w:space="0" w:color="auto"/>
            </w:tcBorders>
            <w:shd w:val="clear" w:color="auto" w:fill="FFFFFF"/>
          </w:tcPr>
          <w:p w14:paraId="01394F45" w14:textId="77777777" w:rsidR="00824278" w:rsidRPr="00977752" w:rsidRDefault="00824278" w:rsidP="00824278">
            <w:pPr>
              <w:jc w:val="center"/>
              <w:rPr>
                <w:rFonts w:ascii="Sylfaen" w:hAnsi="Sylfaen" w:cs="Sylfaen"/>
                <w:color w:val="0D0D0D" w:themeColor="text1" w:themeTint="F2"/>
                <w:sz w:val="16"/>
                <w:szCs w:val="16"/>
                <w:lang w:val="en-US"/>
              </w:rPr>
            </w:pP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0EA2C63D" w14:textId="00A2EFA4" w:rsidR="00824278" w:rsidRPr="00977752" w:rsidRDefault="00824278" w:rsidP="0082427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w:t>
            </w:r>
            <w:r w:rsidRPr="00977752">
              <w:rPr>
                <w:rFonts w:ascii="Sylfaen" w:hAnsi="Sylfaen" w:cs="Sylfaen"/>
                <w:color w:val="0D0D0D" w:themeColor="text1" w:themeTint="F2"/>
                <w:sz w:val="16"/>
                <w:szCs w:val="16"/>
                <w:lang w:val="ka-GE"/>
              </w:rPr>
              <w:t>125</w:t>
            </w:r>
          </w:p>
        </w:tc>
        <w:tc>
          <w:tcPr>
            <w:tcW w:w="708" w:type="dxa"/>
            <w:tcBorders>
              <w:top w:val="dotted" w:sz="4" w:space="0" w:color="auto"/>
              <w:left w:val="outset" w:sz="6" w:space="0" w:color="auto"/>
              <w:bottom w:val="outset" w:sz="6" w:space="0" w:color="auto"/>
              <w:right w:val="outset" w:sz="6" w:space="0" w:color="auto"/>
            </w:tcBorders>
            <w:shd w:val="clear" w:color="auto" w:fill="auto"/>
          </w:tcPr>
          <w:p w14:paraId="159BC02C" w14:textId="77777777" w:rsidR="00824278" w:rsidRPr="00977752" w:rsidRDefault="00824278" w:rsidP="00824278">
            <w:pPr>
              <w:jc w:val="center"/>
              <w:rPr>
                <w:rFonts w:ascii="Sylfaen" w:hAnsi="Sylfaen" w:cs="Sylfaen"/>
                <w:color w:val="0D0D0D" w:themeColor="text1" w:themeTint="F2"/>
                <w:sz w:val="16"/>
                <w:szCs w:val="16"/>
                <w:lang w:val="en-US"/>
              </w:rPr>
            </w:pPr>
          </w:p>
        </w:tc>
        <w:tc>
          <w:tcPr>
            <w:tcW w:w="709" w:type="dxa"/>
            <w:tcBorders>
              <w:top w:val="dotted" w:sz="4" w:space="0" w:color="auto"/>
              <w:left w:val="outset" w:sz="6" w:space="0" w:color="auto"/>
              <w:bottom w:val="outset" w:sz="6" w:space="0" w:color="auto"/>
              <w:right w:val="outset" w:sz="6" w:space="0" w:color="auto"/>
            </w:tcBorders>
            <w:shd w:val="clear" w:color="auto" w:fill="auto"/>
          </w:tcPr>
          <w:p w14:paraId="132804D5" w14:textId="77777777" w:rsidR="00824278" w:rsidRPr="00977752" w:rsidRDefault="00824278" w:rsidP="00824278">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014E1AFD" w14:textId="77777777" w:rsidR="00824278" w:rsidRPr="00977752" w:rsidRDefault="00824278" w:rsidP="00824278">
            <w:pP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2C6E0F33" w14:textId="77777777" w:rsidR="00824278" w:rsidRPr="00977752" w:rsidRDefault="00824278" w:rsidP="00824278">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1549EAF7" w14:textId="77777777" w:rsidR="00824278" w:rsidRPr="00977752" w:rsidRDefault="00824278" w:rsidP="00824278">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4FC7BB61" w14:textId="77777777" w:rsidR="00824278" w:rsidRPr="00977752" w:rsidRDefault="00824278" w:rsidP="00824278">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3C6C542D" w14:textId="48777D93" w:rsidR="00824278" w:rsidRPr="00977752" w:rsidRDefault="00824278" w:rsidP="00824278">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48</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22E61752" w14:textId="2B194DC4" w:rsidR="00824278" w:rsidRPr="00977752" w:rsidRDefault="00824278" w:rsidP="00824278">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77</w:t>
            </w:r>
          </w:p>
        </w:tc>
      </w:tr>
      <w:tr w:rsidR="000362C6" w:rsidRPr="00977752" w14:paraId="62118E35" w14:textId="77777777" w:rsidTr="00CE02E0">
        <w:trPr>
          <w:trHeight w:val="192"/>
        </w:trPr>
        <w:tc>
          <w:tcPr>
            <w:tcW w:w="426" w:type="dxa"/>
            <w:tcBorders>
              <w:top w:val="dotted" w:sz="4" w:space="0" w:color="auto"/>
              <w:left w:val="outset" w:sz="6" w:space="0" w:color="auto"/>
              <w:bottom w:val="outset" w:sz="6" w:space="0" w:color="auto"/>
              <w:right w:val="outset" w:sz="6" w:space="0" w:color="auto"/>
            </w:tcBorders>
            <w:shd w:val="clear" w:color="auto" w:fill="FFFFFF"/>
          </w:tcPr>
          <w:p w14:paraId="173F3BAC" w14:textId="77777777" w:rsidR="000362C6" w:rsidRPr="00977752" w:rsidRDefault="000362C6"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6FE0EB5B" w14:textId="3B66CCC7" w:rsidR="000362C6" w:rsidRPr="00977752" w:rsidRDefault="000362C6" w:rsidP="000362C6">
            <w:pPr>
              <w:jc w:val="center"/>
              <w:rPr>
                <w:rFonts w:ascii="Sylfaen" w:hAnsi="Sylfaen"/>
                <w:color w:val="0D0D0D" w:themeColor="text1" w:themeTint="F2"/>
                <w:sz w:val="16"/>
                <w:szCs w:val="16"/>
                <w:lang w:val="ka-GE"/>
              </w:rPr>
            </w:pPr>
            <w:r w:rsidRPr="00977752">
              <w:rPr>
                <w:rFonts w:ascii="Sylfaen" w:hAnsi="Sylfaen"/>
                <w:sz w:val="16"/>
                <w:szCs w:val="16"/>
                <w:lang w:val="en-US"/>
              </w:rPr>
              <w:t>BIR 340</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22B1F2E7" w14:textId="71CAB53F" w:rsidR="000362C6" w:rsidRPr="00977752" w:rsidRDefault="000362C6" w:rsidP="000362C6">
            <w:pPr>
              <w:jc w:val="center"/>
              <w:rPr>
                <w:rFonts w:ascii="Sylfaen" w:hAnsi="Sylfaen" w:cs="Sylfaen"/>
                <w:color w:val="0D0D0D" w:themeColor="text1" w:themeTint="F2"/>
                <w:sz w:val="16"/>
                <w:szCs w:val="16"/>
              </w:rPr>
            </w:pPr>
            <w:r w:rsidRPr="00977752">
              <w:rPr>
                <w:rFonts w:ascii="Sylfaen" w:hAnsi="Sylfaen"/>
                <w:color w:val="0D0D0D" w:themeColor="text1" w:themeTint="F2"/>
                <w:sz w:val="16"/>
                <w:szCs w:val="16"/>
                <w:lang w:val="en-US"/>
              </w:rPr>
              <w:t>BIR 160</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1FC050AD" w14:textId="0898329E" w:rsidR="000362C6" w:rsidRPr="00CE02E0" w:rsidRDefault="000362C6" w:rsidP="000362C6">
            <w:pPr>
              <w:rPr>
                <w:rFonts w:ascii="Sylfaen" w:hAnsi="Sylfaen"/>
                <w:color w:val="0D0D0D" w:themeColor="text1" w:themeTint="F2"/>
                <w:sz w:val="16"/>
                <w:szCs w:val="16"/>
                <w:lang w:val="ka-GE"/>
              </w:rPr>
            </w:pPr>
            <w:r w:rsidRPr="00CE02E0">
              <w:rPr>
                <w:rFonts w:ascii="Sylfaen" w:hAnsi="Sylfaen" w:cs="Menlo Bold"/>
                <w:sz w:val="16"/>
                <w:szCs w:val="16"/>
                <w:lang w:val="ka-GE"/>
              </w:rPr>
              <w:t>ეკონომიკის</w:t>
            </w:r>
            <w:r w:rsidRPr="00CE02E0">
              <w:rPr>
                <w:rFonts w:ascii="Sylfaen" w:hAnsi="Sylfaen" w:cs="BPG Glaho"/>
                <w:sz w:val="16"/>
                <w:szCs w:val="16"/>
                <w:lang w:val="ka-GE"/>
              </w:rPr>
              <w:t xml:space="preserve"> </w:t>
            </w:r>
            <w:r w:rsidRPr="00CE02E0">
              <w:rPr>
                <w:rFonts w:ascii="Sylfaen" w:hAnsi="Sylfaen" w:cs="Menlo Bold"/>
                <w:sz w:val="16"/>
                <w:szCs w:val="16"/>
                <w:lang w:val="ka-GE"/>
              </w:rPr>
              <w:t>საფუძვლები</w:t>
            </w:r>
          </w:p>
        </w:tc>
        <w:tc>
          <w:tcPr>
            <w:tcW w:w="650" w:type="dxa"/>
            <w:tcBorders>
              <w:top w:val="dotted" w:sz="4" w:space="0" w:color="auto"/>
              <w:left w:val="outset" w:sz="6" w:space="0" w:color="auto"/>
              <w:bottom w:val="outset" w:sz="6" w:space="0" w:color="auto"/>
              <w:right w:val="outset" w:sz="6" w:space="0" w:color="auto"/>
            </w:tcBorders>
            <w:shd w:val="clear" w:color="auto" w:fill="FFFFFF"/>
            <w:vAlign w:val="center"/>
          </w:tcPr>
          <w:p w14:paraId="2FE3BEA3" w14:textId="77777777" w:rsidR="000362C6" w:rsidRPr="00977752" w:rsidRDefault="000362C6" w:rsidP="000362C6">
            <w:pPr>
              <w:jc w:val="center"/>
              <w:rPr>
                <w:rFonts w:ascii="Sylfaen" w:hAnsi="Sylfaen" w:cs="Sylfaen"/>
                <w:color w:val="0D0D0D" w:themeColor="text1" w:themeTint="F2"/>
                <w:sz w:val="16"/>
                <w:szCs w:val="16"/>
                <w:lang w:val="en-US"/>
              </w:rPr>
            </w:pP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4F15391F" w14:textId="77777777" w:rsidR="000362C6" w:rsidRPr="00977752" w:rsidRDefault="000362C6" w:rsidP="000362C6">
            <w:pPr>
              <w:jc w:val="center"/>
              <w:rPr>
                <w:rFonts w:ascii="Sylfaen" w:hAnsi="Sylfaen"/>
                <w:color w:val="0D0D0D" w:themeColor="text1" w:themeTint="F2"/>
              </w:rPr>
            </w:pPr>
          </w:p>
        </w:tc>
        <w:tc>
          <w:tcPr>
            <w:tcW w:w="708" w:type="dxa"/>
            <w:tcBorders>
              <w:top w:val="dotted" w:sz="4" w:space="0" w:color="auto"/>
              <w:left w:val="outset" w:sz="6" w:space="0" w:color="auto"/>
              <w:bottom w:val="outset" w:sz="6" w:space="0" w:color="auto"/>
              <w:right w:val="outset" w:sz="6" w:space="0" w:color="auto"/>
            </w:tcBorders>
            <w:shd w:val="clear" w:color="auto" w:fill="auto"/>
            <w:vAlign w:val="center"/>
          </w:tcPr>
          <w:p w14:paraId="7C3D4628" w14:textId="77777777" w:rsidR="000362C6" w:rsidRPr="00977752" w:rsidRDefault="000362C6" w:rsidP="000362C6">
            <w:pPr>
              <w:jc w:val="center"/>
              <w:rPr>
                <w:rFonts w:ascii="Sylfaen" w:hAnsi="Sylfaen" w:cs="Sylfaen"/>
                <w:color w:val="0D0D0D" w:themeColor="text1" w:themeTint="F2"/>
                <w:sz w:val="16"/>
                <w:szCs w:val="16"/>
                <w:lang w:val="en-US"/>
              </w:rPr>
            </w:pPr>
          </w:p>
        </w:tc>
        <w:tc>
          <w:tcPr>
            <w:tcW w:w="709" w:type="dxa"/>
            <w:tcBorders>
              <w:top w:val="dotted" w:sz="4" w:space="0" w:color="auto"/>
              <w:left w:val="outset" w:sz="6" w:space="0" w:color="auto"/>
              <w:bottom w:val="outset" w:sz="6" w:space="0" w:color="auto"/>
              <w:right w:val="outset" w:sz="6" w:space="0" w:color="auto"/>
            </w:tcBorders>
            <w:shd w:val="clear" w:color="auto" w:fill="auto"/>
            <w:vAlign w:val="center"/>
          </w:tcPr>
          <w:p w14:paraId="55B95BF3" w14:textId="3C40E00F" w:rsidR="000362C6" w:rsidRPr="00977752" w:rsidRDefault="000362C6" w:rsidP="000362C6">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vAlign w:val="center"/>
          </w:tcPr>
          <w:p w14:paraId="43095703" w14:textId="51DA8D45" w:rsidR="000362C6" w:rsidRPr="00977752" w:rsidRDefault="000362C6" w:rsidP="000362C6">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5/125</w:t>
            </w:r>
          </w:p>
        </w:tc>
        <w:tc>
          <w:tcPr>
            <w:tcW w:w="709" w:type="dxa"/>
            <w:tcBorders>
              <w:top w:val="dotted" w:sz="4" w:space="0" w:color="auto"/>
              <w:left w:val="outset" w:sz="6" w:space="0" w:color="auto"/>
              <w:bottom w:val="outset" w:sz="6" w:space="0" w:color="auto"/>
              <w:right w:val="outset" w:sz="6" w:space="0" w:color="auto"/>
            </w:tcBorders>
            <w:shd w:val="clear" w:color="auto" w:fill="FFFFFF"/>
            <w:vAlign w:val="center"/>
          </w:tcPr>
          <w:p w14:paraId="585BF0D8" w14:textId="77777777" w:rsidR="000362C6" w:rsidRPr="00977752" w:rsidRDefault="000362C6" w:rsidP="000362C6">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5A3377BE" w14:textId="77777777" w:rsidR="000362C6" w:rsidRPr="00977752" w:rsidRDefault="000362C6" w:rsidP="000362C6">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038595BC" w14:textId="77777777" w:rsidR="000362C6" w:rsidRPr="00977752" w:rsidRDefault="000362C6" w:rsidP="000362C6">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36CDFB61" w14:textId="3909E61D" w:rsidR="000362C6" w:rsidRPr="00977752" w:rsidRDefault="000362C6" w:rsidP="000362C6">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en-US"/>
              </w:rPr>
              <w:t>36</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173186EA" w14:textId="2F37761A" w:rsidR="000362C6" w:rsidRPr="00977752" w:rsidRDefault="000362C6" w:rsidP="000362C6">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89</w:t>
            </w:r>
          </w:p>
        </w:tc>
      </w:tr>
      <w:tr w:rsidR="00B04D27" w:rsidRPr="00977752" w14:paraId="2A6BFA37" w14:textId="77777777" w:rsidTr="00CE02E0">
        <w:trPr>
          <w:trHeight w:val="192"/>
        </w:trPr>
        <w:tc>
          <w:tcPr>
            <w:tcW w:w="426" w:type="dxa"/>
            <w:tcBorders>
              <w:top w:val="dotted" w:sz="4" w:space="0" w:color="auto"/>
              <w:left w:val="outset" w:sz="6" w:space="0" w:color="auto"/>
              <w:bottom w:val="outset" w:sz="6" w:space="0" w:color="auto"/>
              <w:right w:val="outset" w:sz="6" w:space="0" w:color="auto"/>
            </w:tcBorders>
            <w:shd w:val="clear" w:color="auto" w:fill="FFFFFF"/>
          </w:tcPr>
          <w:p w14:paraId="4B2D6526" w14:textId="77777777" w:rsidR="00B04D27" w:rsidRPr="00977752" w:rsidRDefault="00B04D27"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278E3634" w14:textId="00468F10" w:rsidR="00B04D27" w:rsidRPr="00977752" w:rsidRDefault="00B04D27" w:rsidP="00B04D27">
            <w:pPr>
              <w:jc w:val="center"/>
              <w:rPr>
                <w:rFonts w:ascii="Sylfaen" w:hAnsi="Sylfaen"/>
                <w:sz w:val="16"/>
                <w:szCs w:val="16"/>
                <w:lang w:val="en-US"/>
              </w:rPr>
            </w:pPr>
            <w:r w:rsidRPr="00977752">
              <w:rPr>
                <w:rFonts w:ascii="Sylfaen" w:hAnsi="Sylfaen"/>
                <w:sz w:val="16"/>
                <w:szCs w:val="16"/>
                <w:lang w:val="en-US"/>
              </w:rPr>
              <w:t>BIR 182</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15C222BD" w14:textId="0C361E29" w:rsidR="00B04D27" w:rsidRPr="00977752" w:rsidRDefault="00B04D27" w:rsidP="00B04D27">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ka-GE"/>
              </w:rPr>
              <w:t>არ გააჩნია</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53BB68D4" w14:textId="60A49CF3" w:rsidR="00B04D27" w:rsidRPr="00CE02E0" w:rsidRDefault="00B04D27" w:rsidP="00B04D27">
            <w:pPr>
              <w:rPr>
                <w:rFonts w:ascii="Sylfaen" w:hAnsi="Sylfaen" w:cs="Menlo Bold"/>
                <w:sz w:val="16"/>
                <w:szCs w:val="16"/>
                <w:lang w:val="ka-GE"/>
              </w:rPr>
            </w:pPr>
            <w:r w:rsidRPr="00CE02E0">
              <w:rPr>
                <w:rFonts w:ascii="Sylfaen" w:hAnsi="Sylfaen" w:cs="Menlo Bold"/>
                <w:sz w:val="16"/>
                <w:szCs w:val="16"/>
                <w:lang w:val="ka-GE"/>
              </w:rPr>
              <w:t>შესავალი სამართალმცოდნეობაში</w:t>
            </w:r>
          </w:p>
        </w:tc>
        <w:tc>
          <w:tcPr>
            <w:tcW w:w="650" w:type="dxa"/>
            <w:tcBorders>
              <w:top w:val="dotted" w:sz="4" w:space="0" w:color="auto"/>
              <w:left w:val="outset" w:sz="6" w:space="0" w:color="auto"/>
              <w:bottom w:val="outset" w:sz="6" w:space="0" w:color="auto"/>
              <w:right w:val="outset" w:sz="6" w:space="0" w:color="auto"/>
            </w:tcBorders>
            <w:shd w:val="clear" w:color="auto" w:fill="FFFFFF"/>
            <w:vAlign w:val="center"/>
          </w:tcPr>
          <w:p w14:paraId="57B16162" w14:textId="77777777" w:rsidR="00B04D27" w:rsidRPr="00977752" w:rsidRDefault="00B04D27" w:rsidP="00B04D27">
            <w:pPr>
              <w:jc w:val="center"/>
              <w:rPr>
                <w:rFonts w:ascii="Sylfaen" w:hAnsi="Sylfaen" w:cs="Sylfaen"/>
                <w:color w:val="0D0D0D" w:themeColor="text1" w:themeTint="F2"/>
                <w:sz w:val="16"/>
                <w:szCs w:val="16"/>
                <w:lang w:val="en-US"/>
              </w:rPr>
            </w:pP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4AF1DAAC" w14:textId="77777777" w:rsidR="00B04D27" w:rsidRPr="00977752" w:rsidRDefault="00B04D27" w:rsidP="00B04D27">
            <w:pPr>
              <w:jc w:val="center"/>
              <w:rPr>
                <w:rFonts w:ascii="Sylfaen" w:hAnsi="Sylfaen"/>
                <w:color w:val="0D0D0D" w:themeColor="text1" w:themeTint="F2"/>
              </w:rPr>
            </w:pPr>
          </w:p>
        </w:tc>
        <w:tc>
          <w:tcPr>
            <w:tcW w:w="708" w:type="dxa"/>
            <w:tcBorders>
              <w:top w:val="dotted" w:sz="4" w:space="0" w:color="auto"/>
              <w:left w:val="outset" w:sz="6" w:space="0" w:color="auto"/>
              <w:bottom w:val="outset" w:sz="6" w:space="0" w:color="auto"/>
              <w:right w:val="outset" w:sz="6" w:space="0" w:color="auto"/>
            </w:tcBorders>
            <w:shd w:val="clear" w:color="auto" w:fill="auto"/>
            <w:vAlign w:val="center"/>
          </w:tcPr>
          <w:p w14:paraId="3B5ECBCE" w14:textId="041CC2C1" w:rsidR="00B04D27" w:rsidRPr="00977752" w:rsidRDefault="00B04D27" w:rsidP="00B04D27">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5/125</w:t>
            </w:r>
          </w:p>
        </w:tc>
        <w:tc>
          <w:tcPr>
            <w:tcW w:w="709" w:type="dxa"/>
            <w:tcBorders>
              <w:top w:val="dotted" w:sz="4" w:space="0" w:color="auto"/>
              <w:left w:val="outset" w:sz="6" w:space="0" w:color="auto"/>
              <w:bottom w:val="outset" w:sz="6" w:space="0" w:color="auto"/>
              <w:right w:val="outset" w:sz="6" w:space="0" w:color="auto"/>
            </w:tcBorders>
            <w:shd w:val="clear" w:color="auto" w:fill="auto"/>
            <w:vAlign w:val="center"/>
          </w:tcPr>
          <w:p w14:paraId="3EBD7713"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vAlign w:val="center"/>
          </w:tcPr>
          <w:p w14:paraId="058DFA8F"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vAlign w:val="center"/>
          </w:tcPr>
          <w:p w14:paraId="32D1ED95" w14:textId="77777777" w:rsidR="00B04D27" w:rsidRPr="00977752" w:rsidRDefault="00B04D27" w:rsidP="00B04D27">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3A94385C" w14:textId="77777777" w:rsidR="00B04D27" w:rsidRPr="00977752" w:rsidRDefault="00B04D27" w:rsidP="00B04D27">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6342E2FB" w14:textId="77777777" w:rsidR="00B04D27" w:rsidRPr="00977752" w:rsidRDefault="00B04D27" w:rsidP="00B04D27">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180AB4EB" w14:textId="0A169958"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36</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6DCB46E7" w14:textId="20057094"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89</w:t>
            </w:r>
          </w:p>
        </w:tc>
      </w:tr>
      <w:tr w:rsidR="00B04D27" w:rsidRPr="00977752" w14:paraId="0ACC1060" w14:textId="77777777" w:rsidTr="00CE02E0">
        <w:tc>
          <w:tcPr>
            <w:tcW w:w="426" w:type="dxa"/>
            <w:tcBorders>
              <w:top w:val="dotted" w:sz="4" w:space="0" w:color="auto"/>
              <w:left w:val="outset" w:sz="6" w:space="0" w:color="auto"/>
              <w:bottom w:val="outset" w:sz="6" w:space="0" w:color="auto"/>
              <w:right w:val="outset" w:sz="6" w:space="0" w:color="auto"/>
            </w:tcBorders>
            <w:shd w:val="clear" w:color="auto" w:fill="FFFFFF"/>
          </w:tcPr>
          <w:p w14:paraId="3CB92435" w14:textId="77777777" w:rsidR="00B04D27" w:rsidRPr="00977752" w:rsidRDefault="00B04D27"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dotted" w:sz="4" w:space="0" w:color="auto"/>
              <w:left w:val="outset" w:sz="6" w:space="0" w:color="auto"/>
              <w:bottom w:val="outset" w:sz="6" w:space="0" w:color="auto"/>
              <w:right w:val="outset" w:sz="6" w:space="0" w:color="auto"/>
            </w:tcBorders>
            <w:shd w:val="clear" w:color="auto" w:fill="FFFFFF"/>
          </w:tcPr>
          <w:p w14:paraId="25AED38E" w14:textId="36836B21" w:rsidR="00B04D27" w:rsidRPr="00977752" w:rsidRDefault="00B04D27" w:rsidP="00B04D27">
            <w:pPr>
              <w:jc w:val="center"/>
              <w:rPr>
                <w:rFonts w:ascii="Sylfaen" w:hAnsi="Sylfaen"/>
                <w:sz w:val="16"/>
                <w:szCs w:val="16"/>
                <w:lang w:val="en-US"/>
              </w:rPr>
            </w:pPr>
            <w:r w:rsidRPr="00977752">
              <w:rPr>
                <w:rFonts w:ascii="Sylfaen" w:hAnsi="Sylfaen"/>
                <w:sz w:val="16"/>
                <w:szCs w:val="16"/>
                <w:lang w:val="en-US"/>
              </w:rPr>
              <w:t>BIR 270</w:t>
            </w:r>
          </w:p>
        </w:tc>
        <w:tc>
          <w:tcPr>
            <w:tcW w:w="1170" w:type="dxa"/>
            <w:tcBorders>
              <w:top w:val="dotted" w:sz="4" w:space="0" w:color="auto"/>
              <w:left w:val="outset" w:sz="6" w:space="0" w:color="auto"/>
              <w:bottom w:val="outset" w:sz="6" w:space="0" w:color="auto"/>
              <w:right w:val="outset" w:sz="6" w:space="0" w:color="auto"/>
            </w:tcBorders>
            <w:shd w:val="clear" w:color="auto" w:fill="FFFFFF"/>
          </w:tcPr>
          <w:p w14:paraId="3EF6C14F" w14:textId="1E772FA1"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dotted" w:sz="4" w:space="0" w:color="auto"/>
              <w:left w:val="outset" w:sz="6" w:space="0" w:color="auto"/>
              <w:bottom w:val="outset" w:sz="6" w:space="0" w:color="auto"/>
              <w:right w:val="outset" w:sz="6" w:space="0" w:color="auto"/>
            </w:tcBorders>
            <w:shd w:val="clear" w:color="auto" w:fill="auto"/>
          </w:tcPr>
          <w:p w14:paraId="1B62BB8F" w14:textId="0F326690" w:rsidR="00B04D27" w:rsidRPr="00CE02E0" w:rsidRDefault="00B04D27" w:rsidP="00B04D27">
            <w:pPr>
              <w:rPr>
                <w:rFonts w:ascii="Sylfaen" w:hAnsi="Sylfaen"/>
                <w:sz w:val="16"/>
                <w:szCs w:val="16"/>
                <w:lang w:val="ka-GE"/>
              </w:rPr>
            </w:pPr>
            <w:r w:rsidRPr="00CE02E0">
              <w:rPr>
                <w:rFonts w:ascii="Sylfaen" w:hAnsi="Sylfaen"/>
                <w:sz w:val="16"/>
                <w:szCs w:val="16"/>
                <w:lang w:val="ka-GE"/>
              </w:rPr>
              <w:t>პრეზენტაციის უნარები</w:t>
            </w:r>
          </w:p>
        </w:tc>
        <w:tc>
          <w:tcPr>
            <w:tcW w:w="650" w:type="dxa"/>
            <w:tcBorders>
              <w:top w:val="dotted" w:sz="4" w:space="0" w:color="auto"/>
              <w:left w:val="outset" w:sz="6" w:space="0" w:color="auto"/>
              <w:bottom w:val="outset" w:sz="6" w:space="0" w:color="auto"/>
              <w:right w:val="outset" w:sz="6" w:space="0" w:color="auto"/>
            </w:tcBorders>
            <w:shd w:val="clear" w:color="auto" w:fill="FFFFFF"/>
          </w:tcPr>
          <w:p w14:paraId="35C217D8" w14:textId="7F14CBB4"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5/1</w:t>
            </w:r>
            <w:r w:rsidR="00644C90" w:rsidRPr="00977752">
              <w:rPr>
                <w:rFonts w:ascii="Sylfaen" w:hAnsi="Sylfaen" w:cs="Sylfaen"/>
                <w:color w:val="0D0D0D" w:themeColor="text1" w:themeTint="F2"/>
                <w:sz w:val="16"/>
                <w:szCs w:val="16"/>
                <w:lang w:val="ka-GE"/>
              </w:rPr>
              <w:t>25</w:t>
            </w:r>
          </w:p>
        </w:tc>
        <w:tc>
          <w:tcPr>
            <w:tcW w:w="768" w:type="dxa"/>
            <w:tcBorders>
              <w:top w:val="dotted" w:sz="4" w:space="0" w:color="auto"/>
              <w:left w:val="outset" w:sz="6" w:space="0" w:color="auto"/>
              <w:bottom w:val="outset" w:sz="6" w:space="0" w:color="auto"/>
              <w:right w:val="outset" w:sz="6" w:space="0" w:color="auto"/>
            </w:tcBorders>
            <w:shd w:val="clear" w:color="auto" w:fill="FFFFFF"/>
          </w:tcPr>
          <w:p w14:paraId="72198A77" w14:textId="77777777" w:rsidR="00B04D27" w:rsidRPr="00977752" w:rsidRDefault="00B04D27" w:rsidP="00B04D27">
            <w:pPr>
              <w:jc w:val="cente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auto"/>
          </w:tcPr>
          <w:p w14:paraId="58E1DEA1" w14:textId="592451DE" w:rsidR="00B04D27" w:rsidRPr="00977752" w:rsidRDefault="00B04D27" w:rsidP="00B04D27">
            <w:pPr>
              <w:jc w:val="center"/>
              <w:rPr>
                <w:rFonts w:ascii="Sylfaen" w:hAnsi="Sylfaen" w:cs="Sylfaen"/>
                <w:color w:val="0D0D0D" w:themeColor="text1" w:themeTint="F2"/>
                <w:sz w:val="16"/>
                <w:szCs w:val="16"/>
                <w:lang w:val="ka-GE"/>
              </w:rPr>
            </w:pPr>
          </w:p>
        </w:tc>
        <w:tc>
          <w:tcPr>
            <w:tcW w:w="709" w:type="dxa"/>
            <w:tcBorders>
              <w:top w:val="dotted" w:sz="4" w:space="0" w:color="auto"/>
              <w:left w:val="outset" w:sz="6" w:space="0" w:color="auto"/>
              <w:bottom w:val="outset" w:sz="6" w:space="0" w:color="auto"/>
              <w:right w:val="outset" w:sz="6" w:space="0" w:color="auto"/>
            </w:tcBorders>
            <w:shd w:val="clear" w:color="auto" w:fill="auto"/>
          </w:tcPr>
          <w:p w14:paraId="6C26B9CD"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24B2DC38" w14:textId="77777777" w:rsidR="00B04D27" w:rsidRPr="00977752" w:rsidRDefault="00B04D27" w:rsidP="00B04D27">
            <w:pPr>
              <w:rPr>
                <w:rFonts w:ascii="Sylfaen" w:hAnsi="Sylfaen" w:cs="Sylfaen"/>
                <w:color w:val="0D0D0D" w:themeColor="text1" w:themeTint="F2"/>
                <w:sz w:val="16"/>
                <w:szCs w:val="16"/>
              </w:rPr>
            </w:pPr>
          </w:p>
        </w:tc>
        <w:tc>
          <w:tcPr>
            <w:tcW w:w="709" w:type="dxa"/>
            <w:tcBorders>
              <w:top w:val="dotted" w:sz="4" w:space="0" w:color="auto"/>
              <w:left w:val="outset" w:sz="6" w:space="0" w:color="auto"/>
              <w:bottom w:val="outset" w:sz="6" w:space="0" w:color="auto"/>
              <w:right w:val="outset" w:sz="6" w:space="0" w:color="auto"/>
            </w:tcBorders>
            <w:shd w:val="clear" w:color="auto" w:fill="FFFFFF"/>
          </w:tcPr>
          <w:p w14:paraId="7CB715CD" w14:textId="77777777" w:rsidR="00B04D27" w:rsidRPr="00977752" w:rsidRDefault="00B04D27" w:rsidP="00B04D27">
            <w:pPr>
              <w:rPr>
                <w:rFonts w:ascii="Sylfaen" w:hAnsi="Sylfaen" w:cs="Sylfaen"/>
                <w:color w:val="0D0D0D" w:themeColor="text1" w:themeTint="F2"/>
                <w:sz w:val="16"/>
                <w:szCs w:val="16"/>
              </w:rPr>
            </w:pPr>
          </w:p>
        </w:tc>
        <w:tc>
          <w:tcPr>
            <w:tcW w:w="708" w:type="dxa"/>
            <w:tcBorders>
              <w:top w:val="dotted" w:sz="4" w:space="0" w:color="auto"/>
              <w:left w:val="outset" w:sz="6" w:space="0" w:color="auto"/>
              <w:bottom w:val="outset" w:sz="6" w:space="0" w:color="auto"/>
              <w:right w:val="outset" w:sz="6" w:space="0" w:color="auto"/>
            </w:tcBorders>
            <w:shd w:val="clear" w:color="auto" w:fill="FFFFFF"/>
          </w:tcPr>
          <w:p w14:paraId="16CC41ED" w14:textId="77777777" w:rsidR="00B04D27" w:rsidRPr="00977752" w:rsidRDefault="00B04D27" w:rsidP="00B04D27">
            <w:pPr>
              <w:rPr>
                <w:rFonts w:ascii="Sylfaen" w:hAnsi="Sylfaen" w:cs="Sylfaen"/>
                <w:color w:val="0D0D0D" w:themeColor="text1" w:themeTint="F2"/>
                <w:sz w:val="16"/>
                <w:szCs w:val="16"/>
              </w:rPr>
            </w:pPr>
          </w:p>
        </w:tc>
        <w:tc>
          <w:tcPr>
            <w:tcW w:w="701" w:type="dxa"/>
            <w:tcBorders>
              <w:top w:val="dotted" w:sz="4" w:space="0" w:color="auto"/>
              <w:left w:val="outset" w:sz="6" w:space="0" w:color="auto"/>
              <w:bottom w:val="outset" w:sz="6" w:space="0" w:color="auto"/>
              <w:right w:val="outset" w:sz="6" w:space="0" w:color="auto"/>
            </w:tcBorders>
            <w:shd w:val="clear" w:color="auto" w:fill="FFFFFF"/>
          </w:tcPr>
          <w:p w14:paraId="3509DCAB" w14:textId="77777777" w:rsidR="00B04D27" w:rsidRPr="00977752" w:rsidRDefault="00B04D27" w:rsidP="00B04D27">
            <w:pPr>
              <w:rPr>
                <w:rFonts w:ascii="Sylfaen" w:hAnsi="Sylfaen" w:cs="Sylfaen"/>
                <w:color w:val="0D0D0D" w:themeColor="text1" w:themeTint="F2"/>
                <w:sz w:val="16"/>
                <w:szCs w:val="16"/>
              </w:rPr>
            </w:pPr>
          </w:p>
        </w:tc>
        <w:tc>
          <w:tcPr>
            <w:tcW w:w="715" w:type="dxa"/>
            <w:tcBorders>
              <w:top w:val="dotted" w:sz="4" w:space="0" w:color="auto"/>
              <w:left w:val="outset" w:sz="6" w:space="0" w:color="auto"/>
              <w:bottom w:val="outset" w:sz="6" w:space="0" w:color="auto"/>
              <w:right w:val="outset" w:sz="6" w:space="0" w:color="auto"/>
            </w:tcBorders>
            <w:shd w:val="clear" w:color="auto" w:fill="FFFFFF"/>
          </w:tcPr>
          <w:p w14:paraId="56634F1B" w14:textId="166E4D8B"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36</w:t>
            </w:r>
          </w:p>
        </w:tc>
        <w:tc>
          <w:tcPr>
            <w:tcW w:w="603" w:type="dxa"/>
            <w:tcBorders>
              <w:top w:val="dotted" w:sz="4" w:space="0" w:color="auto"/>
              <w:left w:val="outset" w:sz="6" w:space="0" w:color="auto"/>
              <w:bottom w:val="outset" w:sz="6" w:space="0" w:color="auto"/>
              <w:right w:val="outset" w:sz="6" w:space="0" w:color="auto"/>
            </w:tcBorders>
            <w:shd w:val="clear" w:color="auto" w:fill="FFFFFF"/>
          </w:tcPr>
          <w:p w14:paraId="3ADEA77C" w14:textId="728F5794" w:rsidR="00B04D27" w:rsidRPr="00977752" w:rsidRDefault="00B04D27" w:rsidP="00B04D27">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en-US"/>
              </w:rPr>
              <w:t>89</w:t>
            </w:r>
          </w:p>
        </w:tc>
      </w:tr>
      <w:tr w:rsidR="00B04D27" w:rsidRPr="00977752" w14:paraId="2A748D30" w14:textId="77777777" w:rsidTr="00224493">
        <w:tc>
          <w:tcPr>
            <w:tcW w:w="42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9BE25FE" w14:textId="77777777" w:rsidR="00B04D27" w:rsidRPr="00977752" w:rsidRDefault="00B04D27" w:rsidP="00B04D27">
            <w:pPr>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EC45E55" w14:textId="77777777" w:rsidR="00B04D27" w:rsidRPr="00977752" w:rsidRDefault="00B04D27" w:rsidP="00B04D27">
            <w:pPr>
              <w:jc w:val="center"/>
              <w:rPr>
                <w:rFonts w:ascii="Sylfaen" w:eastAsia="Batang" w:hAnsi="Sylfaen"/>
                <w:color w:val="0D0D0D" w:themeColor="text1" w:themeTint="F2"/>
                <w:sz w:val="16"/>
                <w:szCs w:val="16"/>
              </w:rPr>
            </w:pPr>
          </w:p>
        </w:tc>
        <w:tc>
          <w:tcPr>
            <w:tcW w:w="117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E63D3A5" w14:textId="77777777" w:rsidR="00B04D27" w:rsidRPr="00977752" w:rsidRDefault="00B04D27" w:rsidP="00B04D27">
            <w:pPr>
              <w:jc w:val="center"/>
              <w:rPr>
                <w:rFonts w:ascii="Sylfaen" w:hAnsi="Sylfaen" w:cs="Sylfaen"/>
                <w:color w:val="0D0D0D" w:themeColor="text1" w:themeTint="F2"/>
                <w:sz w:val="16"/>
                <w:szCs w:val="16"/>
              </w:rPr>
            </w:pPr>
          </w:p>
        </w:tc>
        <w:tc>
          <w:tcPr>
            <w:tcW w:w="535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6BB48F1" w14:textId="77777777" w:rsidR="00B04D27" w:rsidRPr="00977752" w:rsidRDefault="00B04D27" w:rsidP="00B04D27">
            <w:pPr>
              <w:jc w:val="center"/>
              <w:rPr>
                <w:rFonts w:ascii="Sylfaen" w:hAnsi="Sylfaen" w:cs="Sylfaen"/>
                <w:bCs/>
                <w:color w:val="0D0D0D" w:themeColor="text1" w:themeTint="F2"/>
                <w:sz w:val="16"/>
                <w:szCs w:val="16"/>
              </w:rPr>
            </w:pPr>
            <w:r w:rsidRPr="00977752">
              <w:rPr>
                <w:rFonts w:ascii="Sylfaen" w:hAnsi="Sylfaen" w:cs="Sylfaen"/>
                <w:b/>
                <w:color w:val="0D0D0D" w:themeColor="text1" w:themeTint="F2"/>
                <w:sz w:val="16"/>
                <w:szCs w:val="16"/>
                <w:lang w:val="ka-GE" w:eastAsia="en-GB"/>
              </w:rPr>
              <w:t>ინგლისური ენის კომპონენტი</w:t>
            </w:r>
          </w:p>
        </w:tc>
        <w:tc>
          <w:tcPr>
            <w:tcW w:w="65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9EA23E3" w14:textId="77777777" w:rsidR="00B04D27" w:rsidRPr="00977752" w:rsidRDefault="00B04D27" w:rsidP="00B04D27">
            <w:pPr>
              <w:tabs>
                <w:tab w:val="center" w:pos="747"/>
              </w:tabs>
              <w:jc w:val="center"/>
              <w:rPr>
                <w:rFonts w:ascii="Sylfaen" w:hAnsi="Sylfaen" w:cs="Sylfaen"/>
                <w:b/>
                <w:color w:val="0D0D0D" w:themeColor="text1" w:themeTint="F2"/>
                <w:sz w:val="16"/>
                <w:szCs w:val="16"/>
                <w:lang w:val="ka-GE"/>
              </w:rPr>
            </w:pPr>
            <w:r w:rsidRPr="00977752">
              <w:rPr>
                <w:rFonts w:ascii="Sylfaen" w:hAnsi="Sylfaen" w:cs="Sylfaen"/>
                <w:b/>
                <w:color w:val="0D0D0D" w:themeColor="text1" w:themeTint="F2"/>
                <w:sz w:val="16"/>
                <w:szCs w:val="16"/>
                <w:lang w:val="ka-GE"/>
              </w:rPr>
              <w:t>6</w:t>
            </w:r>
          </w:p>
        </w:tc>
        <w:tc>
          <w:tcPr>
            <w:tcW w:w="76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66F893E" w14:textId="77777777" w:rsidR="00B04D27" w:rsidRPr="00977752" w:rsidRDefault="00B04D27" w:rsidP="00B04D27">
            <w:pPr>
              <w:tabs>
                <w:tab w:val="center" w:pos="747"/>
              </w:tabs>
              <w:jc w:val="center"/>
              <w:rPr>
                <w:rFonts w:ascii="Sylfaen" w:hAnsi="Sylfaen" w:cs="Sylfaen"/>
                <w:b/>
                <w:color w:val="0D0D0D" w:themeColor="text1" w:themeTint="F2"/>
                <w:sz w:val="16"/>
                <w:szCs w:val="16"/>
                <w:lang w:val="ka-GE"/>
              </w:rPr>
            </w:pPr>
            <w:r w:rsidRPr="00977752">
              <w:rPr>
                <w:rFonts w:ascii="Sylfaen" w:hAnsi="Sylfaen" w:cs="Sylfaen"/>
                <w:b/>
                <w:color w:val="0D0D0D" w:themeColor="text1" w:themeTint="F2"/>
                <w:sz w:val="16"/>
                <w:szCs w:val="16"/>
                <w:lang w:val="ka-GE"/>
              </w:rPr>
              <w:t>6</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FF0D7D4" w14:textId="1B0DAF7C" w:rsidR="00B04D27" w:rsidRPr="00977752" w:rsidRDefault="00B04D27" w:rsidP="00B04D27">
            <w:pPr>
              <w:tabs>
                <w:tab w:val="center" w:pos="747"/>
              </w:tabs>
              <w:jc w:val="center"/>
              <w:rPr>
                <w:rFonts w:ascii="Sylfaen" w:hAnsi="Sylfaen" w:cs="Sylfaen"/>
                <w:b/>
                <w:color w:val="0D0D0D" w:themeColor="text1" w:themeTint="F2"/>
                <w:sz w:val="16"/>
                <w:szCs w:val="16"/>
                <w:lang w:val="en-US"/>
              </w:rPr>
            </w:pPr>
            <w:r w:rsidRPr="00977752">
              <w:rPr>
                <w:rFonts w:ascii="Sylfaen" w:hAnsi="Sylfaen" w:cs="Sylfaen"/>
                <w:b/>
                <w:color w:val="0D0D0D" w:themeColor="text1" w:themeTint="F2"/>
                <w:sz w:val="16"/>
                <w:szCs w:val="16"/>
                <w:lang w:val="en-US"/>
              </w:rPr>
              <w:t>6</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0594C4B9" w14:textId="77777777" w:rsidR="00B04D27" w:rsidRPr="00977752" w:rsidRDefault="00B04D27" w:rsidP="00B04D27">
            <w:pPr>
              <w:tabs>
                <w:tab w:val="center" w:pos="747"/>
              </w:tabs>
              <w:jc w:val="center"/>
              <w:rPr>
                <w:rFonts w:ascii="Sylfaen" w:hAnsi="Sylfaen" w:cs="Sylfaen"/>
                <w:b/>
                <w:color w:val="0D0D0D" w:themeColor="text1" w:themeTint="F2"/>
                <w:sz w:val="16"/>
                <w:szCs w:val="16"/>
                <w:lang w:val="en-US"/>
              </w:rPr>
            </w:pPr>
            <w:r w:rsidRPr="00977752">
              <w:rPr>
                <w:rFonts w:ascii="Sylfaen" w:hAnsi="Sylfaen" w:cs="Sylfaen"/>
                <w:b/>
                <w:color w:val="0D0D0D" w:themeColor="text1" w:themeTint="F2"/>
                <w:sz w:val="16"/>
                <w:szCs w:val="16"/>
                <w:lang w:val="ka-GE"/>
              </w:rPr>
              <w:t>6</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74BA57B" w14:textId="70989C04" w:rsidR="00B04D27" w:rsidRPr="005C2EFB" w:rsidRDefault="004662B8" w:rsidP="00B04D27">
            <w:pPr>
              <w:tabs>
                <w:tab w:val="center" w:pos="747"/>
              </w:tabs>
              <w:jc w:val="center"/>
              <w:rPr>
                <w:rFonts w:ascii="Sylfaen" w:hAnsi="Sylfaen" w:cs="Sylfaen"/>
                <w:b/>
                <w:color w:val="0D0D0D" w:themeColor="text1" w:themeTint="F2"/>
                <w:sz w:val="16"/>
                <w:szCs w:val="16"/>
                <w:lang w:val="ka-GE"/>
              </w:rPr>
            </w:pPr>
            <w:r>
              <w:rPr>
                <w:rFonts w:ascii="Sylfaen" w:hAnsi="Sylfaen" w:cs="Sylfaen"/>
                <w:b/>
                <w:color w:val="0D0D0D" w:themeColor="text1" w:themeTint="F2"/>
                <w:sz w:val="16"/>
                <w:szCs w:val="16"/>
                <w:lang w:val="ka-GE"/>
              </w:rPr>
              <w:t>6</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C1822F8" w14:textId="77777777" w:rsidR="00B04D27" w:rsidRPr="00977752" w:rsidRDefault="00B04D27" w:rsidP="00B04D27">
            <w:pPr>
              <w:tabs>
                <w:tab w:val="center" w:pos="747"/>
              </w:tabs>
              <w:jc w:val="center"/>
              <w:rPr>
                <w:rFonts w:ascii="Sylfaen" w:hAnsi="Sylfaen" w:cs="Sylfaen"/>
                <w:b/>
                <w:color w:val="0D0D0D" w:themeColor="text1" w:themeTint="F2"/>
                <w:sz w:val="16"/>
                <w:szCs w:val="16"/>
                <w:lang w:val="ka-GE"/>
              </w:rPr>
            </w:pP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5026247" w14:textId="77777777" w:rsidR="00B04D27" w:rsidRPr="00977752" w:rsidRDefault="00B04D27" w:rsidP="00B04D27">
            <w:pPr>
              <w:tabs>
                <w:tab w:val="center" w:pos="747"/>
              </w:tabs>
              <w:rPr>
                <w:rFonts w:ascii="Sylfaen" w:hAnsi="Sylfaen" w:cs="Sylfaen"/>
                <w:color w:val="0D0D0D" w:themeColor="text1" w:themeTint="F2"/>
                <w:sz w:val="16"/>
                <w:szCs w:val="16"/>
              </w:rPr>
            </w:pPr>
          </w:p>
        </w:tc>
        <w:tc>
          <w:tcPr>
            <w:tcW w:w="701"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7812411" w14:textId="77777777" w:rsidR="00B04D27" w:rsidRPr="00977752" w:rsidRDefault="00B04D27" w:rsidP="00B04D27">
            <w:pPr>
              <w:tabs>
                <w:tab w:val="center" w:pos="747"/>
              </w:tabs>
              <w:rPr>
                <w:rFonts w:ascii="Sylfaen" w:hAnsi="Sylfaen" w:cs="Sylfaen"/>
                <w:color w:val="0D0D0D" w:themeColor="text1" w:themeTint="F2"/>
                <w:sz w:val="16"/>
                <w:szCs w:val="16"/>
              </w:rPr>
            </w:pPr>
          </w:p>
        </w:tc>
        <w:tc>
          <w:tcPr>
            <w:tcW w:w="715"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0519E22" w14:textId="77777777" w:rsidR="00B04D27" w:rsidRPr="00977752" w:rsidRDefault="00B04D27" w:rsidP="00B04D27">
            <w:pPr>
              <w:tabs>
                <w:tab w:val="center" w:pos="747"/>
              </w:tabs>
              <w:jc w:val="center"/>
              <w:rPr>
                <w:rFonts w:ascii="Sylfaen" w:hAnsi="Sylfaen" w:cs="Sylfaen"/>
                <w:color w:val="0D0D0D" w:themeColor="text1" w:themeTint="F2"/>
                <w:sz w:val="16"/>
                <w:szCs w:val="16"/>
              </w:rPr>
            </w:pPr>
          </w:p>
        </w:tc>
        <w:tc>
          <w:tcPr>
            <w:tcW w:w="603"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62C3EDD" w14:textId="77777777" w:rsidR="00B04D27" w:rsidRPr="00977752" w:rsidRDefault="00B04D27" w:rsidP="00B04D27">
            <w:pPr>
              <w:tabs>
                <w:tab w:val="center" w:pos="747"/>
              </w:tabs>
              <w:jc w:val="center"/>
              <w:rPr>
                <w:rFonts w:ascii="Sylfaen" w:hAnsi="Sylfaen" w:cs="Sylfaen"/>
                <w:color w:val="0D0D0D" w:themeColor="text1" w:themeTint="F2"/>
                <w:sz w:val="16"/>
                <w:szCs w:val="16"/>
              </w:rPr>
            </w:pPr>
          </w:p>
        </w:tc>
      </w:tr>
      <w:tr w:rsidR="00B04D27" w:rsidRPr="00977752" w14:paraId="6963FE34" w14:textId="77777777" w:rsidTr="00224493">
        <w:trPr>
          <w:trHeight w:val="14"/>
        </w:trPr>
        <w:tc>
          <w:tcPr>
            <w:tcW w:w="426" w:type="dxa"/>
            <w:tcBorders>
              <w:top w:val="single" w:sz="4" w:space="0" w:color="auto"/>
              <w:left w:val="outset" w:sz="6" w:space="0" w:color="auto"/>
              <w:bottom w:val="single" w:sz="4" w:space="0" w:color="auto"/>
              <w:right w:val="outset" w:sz="6" w:space="0" w:color="auto"/>
            </w:tcBorders>
            <w:shd w:val="clear" w:color="auto" w:fill="auto"/>
          </w:tcPr>
          <w:p w14:paraId="026E3D54" w14:textId="77777777" w:rsidR="00B04D27" w:rsidRPr="00977752" w:rsidRDefault="00B04D27"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5A338306" w14:textId="3B73E7DB" w:rsidR="00B04D27" w:rsidRPr="00977752" w:rsidRDefault="00B04D27" w:rsidP="00B04D27">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105</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5367047" w14:textId="20A77828" w:rsidR="00B04D27" w:rsidRPr="00977752" w:rsidRDefault="00B04D27" w:rsidP="00B04D27">
            <w:pPr>
              <w:jc w:val="center"/>
              <w:rPr>
                <w:rFonts w:ascii="Sylfaen" w:hAnsi="Sylfaen"/>
                <w:color w:val="0D0D0D" w:themeColor="text1" w:themeTint="F2"/>
                <w:sz w:val="16"/>
                <w:szCs w:val="16"/>
                <w:lang w:val="ka-GE"/>
              </w:rPr>
            </w:pPr>
            <w:r w:rsidRPr="00977752">
              <w:rPr>
                <w:rFonts w:ascii="Sylfaen" w:hAnsi="Sylfaen" w:cs="Sylfaen"/>
                <w:color w:val="0D0D0D" w:themeColor="text1" w:themeTint="F2"/>
                <w:sz w:val="16"/>
                <w:szCs w:val="16"/>
              </w:rPr>
              <w:t>არ გააჩნია</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47DF7E9" w14:textId="2F75E549" w:rsidR="00B04D27" w:rsidRPr="00CE02E0" w:rsidRDefault="00B04D27" w:rsidP="00B04D27">
            <w:pPr>
              <w:rPr>
                <w:rFonts w:ascii="Sylfaen" w:hAnsi="Sylfaen"/>
                <w:color w:val="0D0D0D" w:themeColor="text1" w:themeTint="F2"/>
                <w:sz w:val="16"/>
                <w:szCs w:val="16"/>
                <w:lang w:val="en-US"/>
              </w:rPr>
            </w:pPr>
            <w:r w:rsidRPr="00CE02E0">
              <w:rPr>
                <w:rFonts w:ascii="Sylfaen" w:hAnsi="Sylfaen" w:cs="Sylfaen"/>
                <w:color w:val="0D0D0D" w:themeColor="text1" w:themeTint="F2"/>
                <w:sz w:val="16"/>
                <w:szCs w:val="16"/>
                <w:lang w:val="ka-GE"/>
              </w:rPr>
              <w:t xml:space="preserve">ინგლისური </w:t>
            </w:r>
            <w:r w:rsidR="00252761" w:rsidRPr="00CE02E0">
              <w:rPr>
                <w:rFonts w:ascii="Sylfaen" w:hAnsi="Sylfaen" w:cs="Sylfaen"/>
                <w:color w:val="0D0D0D" w:themeColor="text1" w:themeTint="F2"/>
                <w:sz w:val="16"/>
                <w:szCs w:val="16"/>
                <w:lang w:val="ka-GE"/>
              </w:rPr>
              <w:t>ენა</w:t>
            </w:r>
            <w:r w:rsidRPr="00CE02E0">
              <w:rPr>
                <w:rFonts w:ascii="Sylfaen" w:hAnsi="Sylfaen" w:cs="Sylfaen"/>
                <w:color w:val="0D0D0D" w:themeColor="text1" w:themeTint="F2"/>
                <w:sz w:val="16"/>
                <w:szCs w:val="16"/>
                <w:lang w:val="ka-GE"/>
              </w:rPr>
              <w:t xml:space="preserve"> </w:t>
            </w:r>
            <w:r w:rsidR="0058344B" w:rsidRPr="00CE02E0">
              <w:rPr>
                <w:rFonts w:ascii="Sylfaen" w:hAnsi="Sylfaen" w:cs="Sylfaen"/>
                <w:color w:val="0D0D0D" w:themeColor="text1" w:themeTint="F2"/>
                <w:sz w:val="16"/>
                <w:szCs w:val="16"/>
                <w:lang w:val="en-US"/>
              </w:rPr>
              <w:t>B1.1</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3F9C6E40" w14:textId="14F61EFD"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w:t>
            </w:r>
            <w:r w:rsidRPr="00977752">
              <w:rPr>
                <w:rFonts w:ascii="Sylfaen" w:hAnsi="Sylfaen" w:cs="Sylfaen"/>
                <w:color w:val="0D0D0D" w:themeColor="text1" w:themeTint="F2"/>
                <w:sz w:val="16"/>
                <w:szCs w:val="16"/>
              </w:rPr>
              <w:t>/15</w:t>
            </w:r>
            <w:r w:rsidRPr="00977752">
              <w:rPr>
                <w:rFonts w:ascii="Sylfaen" w:hAnsi="Sylfaen" w:cs="Sylfaen"/>
                <w:color w:val="0D0D0D" w:themeColor="text1" w:themeTint="F2"/>
                <w:sz w:val="16"/>
                <w:szCs w:val="16"/>
                <w:lang w:val="ka-GE"/>
              </w:rPr>
              <w:t>0</w:t>
            </w: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6F3E6776" w14:textId="6803504B" w:rsidR="00B04D27" w:rsidRPr="00977752" w:rsidRDefault="00B04D27" w:rsidP="00B04D27">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48140E61"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44788A76"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F64A7EF" w14:textId="77777777" w:rsidR="00B04D27" w:rsidRPr="00977752" w:rsidRDefault="00B04D27" w:rsidP="00B04D27">
            <w:pP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38B5836" w14:textId="77777777" w:rsidR="00B04D27" w:rsidRPr="00977752" w:rsidRDefault="00B04D27" w:rsidP="00B04D27">
            <w:pP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3C3E809" w14:textId="77777777" w:rsidR="00B04D27" w:rsidRPr="00977752" w:rsidRDefault="00B04D27" w:rsidP="00B04D27">
            <w:pP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0DA961A3" w14:textId="77777777" w:rsidR="00B04D27" w:rsidRPr="00977752" w:rsidRDefault="00B04D27" w:rsidP="00B04D27">
            <w:pP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36135ED1" w14:textId="77777777"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olor w:val="0D0D0D" w:themeColor="text1" w:themeTint="F2"/>
                <w:sz w:val="16"/>
                <w:szCs w:val="16"/>
                <w:lang w:val="ka-GE"/>
              </w:rPr>
              <w:t>93</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20293F09" w14:textId="77777777"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57</w:t>
            </w:r>
          </w:p>
        </w:tc>
      </w:tr>
      <w:tr w:rsidR="00B04D27" w:rsidRPr="00977752" w14:paraId="1D082D06" w14:textId="77777777" w:rsidTr="00224493">
        <w:trPr>
          <w:trHeight w:val="14"/>
        </w:trPr>
        <w:tc>
          <w:tcPr>
            <w:tcW w:w="426" w:type="dxa"/>
            <w:tcBorders>
              <w:top w:val="single" w:sz="4" w:space="0" w:color="auto"/>
              <w:left w:val="outset" w:sz="6" w:space="0" w:color="auto"/>
              <w:bottom w:val="single" w:sz="4" w:space="0" w:color="auto"/>
              <w:right w:val="outset" w:sz="6" w:space="0" w:color="auto"/>
            </w:tcBorders>
            <w:shd w:val="clear" w:color="auto" w:fill="auto"/>
          </w:tcPr>
          <w:p w14:paraId="0B591AA2" w14:textId="77777777" w:rsidR="00B04D27" w:rsidRPr="00977752" w:rsidRDefault="00B04D27"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745F7803" w14:textId="10136F35" w:rsidR="00B04D27" w:rsidRPr="00977752" w:rsidRDefault="00B04D27" w:rsidP="00B04D27">
            <w:pPr>
              <w:jc w:val="center"/>
              <w:rPr>
                <w:rFonts w:ascii="Sylfaen" w:hAnsi="Sylfaen"/>
                <w:color w:val="0D0D0D" w:themeColor="text1" w:themeTint="F2"/>
                <w:sz w:val="16"/>
                <w:szCs w:val="16"/>
                <w:lang w:val="en-US"/>
              </w:rPr>
            </w:pPr>
            <w:r w:rsidRPr="00977752">
              <w:rPr>
                <w:rFonts w:ascii="Sylfaen" w:hAnsi="Sylfaen"/>
                <w:color w:val="0D0D0D" w:themeColor="text1" w:themeTint="F2"/>
                <w:sz w:val="16"/>
                <w:szCs w:val="16"/>
                <w:lang w:val="en-US"/>
              </w:rPr>
              <w:t>BIR 110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D8C1004" w14:textId="13DA68B5" w:rsidR="00B04D27" w:rsidRPr="00977752" w:rsidRDefault="00B04D27" w:rsidP="00B04D27">
            <w:pPr>
              <w:jc w:val="center"/>
              <w:rPr>
                <w:rFonts w:ascii="Sylfaen" w:hAnsi="Sylfaen"/>
                <w:color w:val="0D0D0D" w:themeColor="text1" w:themeTint="F2"/>
                <w:sz w:val="16"/>
                <w:szCs w:val="16"/>
                <w:lang w:val="en-US"/>
              </w:rPr>
            </w:pPr>
            <w:r w:rsidRPr="00977752">
              <w:rPr>
                <w:rFonts w:ascii="Sylfaen" w:hAnsi="Sylfaen"/>
                <w:color w:val="0D0D0D" w:themeColor="text1" w:themeTint="F2"/>
                <w:sz w:val="16"/>
                <w:szCs w:val="16"/>
                <w:lang w:val="en-US"/>
              </w:rPr>
              <w:t>BIR 105</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514F25EB" w14:textId="6F1DFEB6" w:rsidR="00B04D27" w:rsidRPr="00CE02E0" w:rsidRDefault="00B04D27" w:rsidP="00145EA8">
            <w:pPr>
              <w:rPr>
                <w:rFonts w:ascii="Sylfaen" w:hAnsi="Sylfaen" w:cs="Sylfaen"/>
                <w:color w:val="0D0D0D" w:themeColor="text1" w:themeTint="F2"/>
                <w:sz w:val="16"/>
                <w:szCs w:val="16"/>
                <w:lang w:val="ka-GE"/>
              </w:rPr>
            </w:pPr>
            <w:r w:rsidRPr="00CE02E0">
              <w:rPr>
                <w:rFonts w:ascii="Sylfaen" w:hAnsi="Sylfaen" w:cs="Sylfaen"/>
                <w:color w:val="0D0D0D" w:themeColor="text1" w:themeTint="F2"/>
                <w:sz w:val="16"/>
                <w:szCs w:val="16"/>
                <w:lang w:val="ka-GE"/>
              </w:rPr>
              <w:t xml:space="preserve">ინგლისური </w:t>
            </w:r>
            <w:r w:rsidR="00252761" w:rsidRPr="00CE02E0">
              <w:rPr>
                <w:rFonts w:ascii="Sylfaen" w:hAnsi="Sylfaen" w:cs="Sylfaen"/>
                <w:color w:val="0D0D0D" w:themeColor="text1" w:themeTint="F2"/>
                <w:sz w:val="16"/>
                <w:szCs w:val="16"/>
                <w:lang w:val="ka-GE"/>
              </w:rPr>
              <w:t>ენა</w:t>
            </w:r>
            <w:r w:rsidR="00644C90" w:rsidRPr="00CE02E0">
              <w:rPr>
                <w:rFonts w:ascii="Sylfaen" w:hAnsi="Sylfaen" w:cs="Sylfaen"/>
                <w:color w:val="0D0D0D" w:themeColor="text1" w:themeTint="F2"/>
                <w:sz w:val="16"/>
                <w:szCs w:val="16"/>
                <w:lang w:val="ka-GE"/>
              </w:rPr>
              <w:t xml:space="preserve"> </w:t>
            </w:r>
            <w:r w:rsidR="0058344B" w:rsidRPr="00CE02E0">
              <w:rPr>
                <w:rFonts w:ascii="Sylfaen" w:hAnsi="Sylfaen" w:cs="Sylfaen"/>
                <w:color w:val="0D0D0D" w:themeColor="text1" w:themeTint="F2"/>
                <w:sz w:val="16"/>
                <w:szCs w:val="16"/>
                <w:lang w:val="en-US"/>
              </w:rPr>
              <w:t>B1.2</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646E989D" w14:textId="77777777" w:rsidR="00B04D27" w:rsidRPr="00977752" w:rsidRDefault="00B04D27" w:rsidP="00B04D27">
            <w:pPr>
              <w:jc w:val="center"/>
              <w:rPr>
                <w:rFonts w:ascii="Sylfaen" w:hAnsi="Sylfaen" w:cs="Sylfaen"/>
                <w:color w:val="0D0D0D" w:themeColor="text1" w:themeTint="F2"/>
                <w:sz w:val="16"/>
                <w:szCs w:val="16"/>
                <w:lang w:val="ka-GE"/>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01E19CA0" w14:textId="074AC0A6"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w:t>
            </w:r>
            <w:r w:rsidRPr="00977752">
              <w:rPr>
                <w:rFonts w:ascii="Sylfaen" w:hAnsi="Sylfaen" w:cs="Sylfaen"/>
                <w:color w:val="0D0D0D" w:themeColor="text1" w:themeTint="F2"/>
                <w:sz w:val="16"/>
                <w:szCs w:val="16"/>
              </w:rPr>
              <w:t>/15</w:t>
            </w:r>
            <w:r w:rsidRPr="00977752">
              <w:rPr>
                <w:rFonts w:ascii="Sylfaen" w:hAnsi="Sylfaen" w:cs="Sylfaen"/>
                <w:color w:val="0D0D0D" w:themeColor="text1" w:themeTint="F2"/>
                <w:sz w:val="16"/>
                <w:szCs w:val="16"/>
                <w:lang w:val="ka-GE"/>
              </w:rPr>
              <w:t>0</w:t>
            </w: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47425495"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56B3A349" w14:textId="77777777"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448BF91E" w14:textId="77777777" w:rsidR="00B04D27" w:rsidRPr="00977752" w:rsidRDefault="00B04D27" w:rsidP="00B04D27">
            <w:pP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48E0C652" w14:textId="77777777" w:rsidR="00B04D27" w:rsidRPr="00977752" w:rsidRDefault="00B04D27" w:rsidP="00B04D27">
            <w:pP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72250A22" w14:textId="77777777" w:rsidR="00B04D27" w:rsidRPr="00977752" w:rsidRDefault="00B04D27" w:rsidP="00B04D27">
            <w:pP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1202AC19" w14:textId="77777777" w:rsidR="00B04D27" w:rsidRPr="00977752" w:rsidRDefault="00B04D27" w:rsidP="00B04D27">
            <w:pP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0B90E45F" w14:textId="73A68F24" w:rsidR="00B04D27" w:rsidRPr="00977752" w:rsidRDefault="00B04D27" w:rsidP="00B04D27">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ka-GE"/>
              </w:rPr>
              <w:t>93</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5095C735" w14:textId="177F5819"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57</w:t>
            </w:r>
          </w:p>
        </w:tc>
      </w:tr>
      <w:tr w:rsidR="00B04D27" w:rsidRPr="00977752" w14:paraId="6C0F572E"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3C1C0B19" w14:textId="77777777" w:rsidR="00B04D27" w:rsidRPr="00977752" w:rsidRDefault="00B04D27"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1AE2A1BD" w14:textId="77777777" w:rsidR="00B04D27" w:rsidRPr="00977752" w:rsidRDefault="00B04D27" w:rsidP="00B04D27">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115</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3639978" w14:textId="77777777" w:rsidR="00B04D27" w:rsidRPr="00977752" w:rsidRDefault="00B04D27" w:rsidP="00B04D27">
            <w:pPr>
              <w:jc w:val="center"/>
              <w:rPr>
                <w:rFonts w:ascii="Sylfaen" w:eastAsia="Batang" w:hAnsi="Sylfaen"/>
                <w:color w:val="0D0D0D" w:themeColor="text1" w:themeTint="F2"/>
                <w:sz w:val="16"/>
                <w:szCs w:val="16"/>
              </w:rPr>
            </w:pPr>
            <w:r w:rsidRPr="00977752">
              <w:rPr>
                <w:rFonts w:ascii="Sylfaen" w:hAnsi="Sylfaen"/>
                <w:color w:val="0D0D0D" w:themeColor="text1" w:themeTint="F2"/>
                <w:sz w:val="16"/>
                <w:szCs w:val="16"/>
                <w:lang w:val="en-US"/>
              </w:rPr>
              <w:t>BIR 110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F0340DA" w14:textId="5CA5FA69" w:rsidR="00B04D27" w:rsidRPr="00CE02E0" w:rsidRDefault="00B04D27" w:rsidP="00B04D27">
            <w:pPr>
              <w:rPr>
                <w:rFonts w:ascii="Sylfaen" w:hAnsi="Sylfaen"/>
                <w:color w:val="0D0D0D" w:themeColor="text1" w:themeTint="F2"/>
                <w:sz w:val="16"/>
                <w:szCs w:val="16"/>
                <w:lang w:val="en-US"/>
              </w:rPr>
            </w:pPr>
            <w:r w:rsidRPr="00CE02E0">
              <w:rPr>
                <w:rFonts w:ascii="Sylfaen" w:hAnsi="Sylfaen" w:cs="Sylfaen"/>
                <w:color w:val="0D0D0D" w:themeColor="text1" w:themeTint="F2"/>
                <w:sz w:val="16"/>
                <w:szCs w:val="16"/>
                <w:lang w:val="ka-GE"/>
              </w:rPr>
              <w:t>ინგლისური ენ</w:t>
            </w:r>
            <w:r w:rsidR="00252761" w:rsidRPr="00CE02E0">
              <w:rPr>
                <w:rFonts w:ascii="Sylfaen" w:hAnsi="Sylfaen" w:cs="Sylfaen"/>
                <w:color w:val="0D0D0D" w:themeColor="text1" w:themeTint="F2"/>
                <w:sz w:val="16"/>
                <w:szCs w:val="16"/>
                <w:lang w:val="ka-GE"/>
              </w:rPr>
              <w:t>ა</w:t>
            </w:r>
            <w:r w:rsidR="00644C90" w:rsidRPr="00CE02E0">
              <w:rPr>
                <w:rFonts w:ascii="Sylfaen" w:hAnsi="Sylfaen" w:cs="Sylfaen"/>
                <w:color w:val="0D0D0D" w:themeColor="text1" w:themeTint="F2"/>
                <w:sz w:val="16"/>
                <w:szCs w:val="16"/>
                <w:lang w:val="ka-GE"/>
              </w:rPr>
              <w:t xml:space="preserve"> </w:t>
            </w:r>
            <w:r w:rsidR="0058344B" w:rsidRPr="00CE02E0">
              <w:rPr>
                <w:rFonts w:ascii="Sylfaen" w:hAnsi="Sylfaen" w:cs="Sylfaen"/>
                <w:color w:val="0D0D0D" w:themeColor="text1" w:themeTint="F2"/>
                <w:sz w:val="16"/>
                <w:szCs w:val="16"/>
                <w:lang w:val="en-US"/>
              </w:rPr>
              <w:t>B2.1</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5ADB9DC5" w14:textId="77777777" w:rsidR="00B04D27" w:rsidRPr="00977752" w:rsidRDefault="00B04D27" w:rsidP="00B04D27">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6407FB6" w14:textId="6D033422" w:rsidR="00B04D27" w:rsidRPr="00977752" w:rsidRDefault="00B04D27" w:rsidP="00B04D27">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6370273B" w14:textId="65612109" w:rsidR="00B04D27" w:rsidRPr="00977752" w:rsidRDefault="00B04D27" w:rsidP="00B04D27">
            <w:pP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w:t>
            </w:r>
            <w:r w:rsidRPr="00977752">
              <w:rPr>
                <w:rFonts w:ascii="Sylfaen" w:hAnsi="Sylfaen" w:cs="Sylfaen"/>
                <w:color w:val="0D0D0D" w:themeColor="text1" w:themeTint="F2"/>
                <w:sz w:val="16"/>
                <w:szCs w:val="16"/>
              </w:rPr>
              <w:t>/15</w:t>
            </w:r>
            <w:r w:rsidRPr="00977752">
              <w:rPr>
                <w:rFonts w:ascii="Sylfaen" w:hAnsi="Sylfaen" w:cs="Sylfaen"/>
                <w:color w:val="0D0D0D" w:themeColor="text1" w:themeTint="F2"/>
                <w:sz w:val="16"/>
                <w:szCs w:val="16"/>
                <w:lang w:val="ka-GE"/>
              </w:rPr>
              <w:t>0</w:t>
            </w: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609DF286" w14:textId="77777777" w:rsidR="00B04D27" w:rsidRPr="00977752" w:rsidRDefault="00B04D27" w:rsidP="00B04D27">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66DF4B2" w14:textId="77777777" w:rsidR="00B04D27" w:rsidRPr="00977752" w:rsidRDefault="00B04D27" w:rsidP="00B04D27">
            <w:pP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6351075C" w14:textId="77777777" w:rsidR="00B04D27" w:rsidRPr="00EE2A4F" w:rsidRDefault="00B04D27" w:rsidP="00B04D27">
            <w:pPr>
              <w:rPr>
                <w:rFonts w:ascii="Sylfaen" w:hAnsi="Sylfaen" w:cs="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36944531" w14:textId="77777777" w:rsidR="00B04D27" w:rsidRPr="00977752" w:rsidRDefault="00B04D27" w:rsidP="00B04D27">
            <w:pP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712F2A6F" w14:textId="77777777" w:rsidR="00B04D27" w:rsidRPr="00977752" w:rsidRDefault="00B04D27" w:rsidP="00B04D27">
            <w:pP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397BE906" w14:textId="77777777"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olor w:val="0D0D0D" w:themeColor="text1" w:themeTint="F2"/>
                <w:sz w:val="16"/>
                <w:szCs w:val="16"/>
                <w:lang w:val="ka-GE"/>
              </w:rPr>
              <w:t>93</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61A75907" w14:textId="77777777"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57</w:t>
            </w:r>
          </w:p>
        </w:tc>
      </w:tr>
      <w:tr w:rsidR="00B04D27" w:rsidRPr="00977752" w14:paraId="5488AC6E"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390604C" w14:textId="77777777" w:rsidR="00B04D27" w:rsidRPr="00977752" w:rsidRDefault="00B04D27" w:rsidP="00CD5F8E">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74CAFC54" w14:textId="77777777" w:rsidR="00B04D27" w:rsidRPr="00977752" w:rsidRDefault="00B04D27" w:rsidP="00B04D27">
            <w:pPr>
              <w:jc w:val="center"/>
              <w:rPr>
                <w:rFonts w:ascii="Sylfaen" w:eastAsia="Batang" w:hAnsi="Sylfaen"/>
                <w:color w:val="0D0D0D" w:themeColor="text1" w:themeTint="F2"/>
                <w:sz w:val="16"/>
                <w:szCs w:val="16"/>
              </w:rPr>
            </w:pPr>
            <w:r w:rsidRPr="00977752">
              <w:rPr>
                <w:rFonts w:ascii="Sylfaen" w:hAnsi="Sylfaen"/>
                <w:color w:val="0D0D0D" w:themeColor="text1" w:themeTint="F2"/>
                <w:sz w:val="16"/>
                <w:szCs w:val="16"/>
                <w:lang w:val="en-US"/>
              </w:rPr>
              <w:t>BIR 120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2A3F0F9D" w14:textId="77777777"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olor w:val="0D0D0D" w:themeColor="text1" w:themeTint="F2"/>
                <w:sz w:val="16"/>
                <w:szCs w:val="16"/>
                <w:lang w:val="en-US"/>
              </w:rPr>
              <w:t>BIR 115</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5046BF7E" w14:textId="7B906FCD" w:rsidR="00B04D27" w:rsidRPr="00CE02E0" w:rsidRDefault="00B04D27" w:rsidP="00B04D27">
            <w:pPr>
              <w:rPr>
                <w:rFonts w:ascii="Sylfaen" w:hAnsi="Sylfaen"/>
                <w:color w:val="0D0D0D" w:themeColor="text1" w:themeTint="F2"/>
                <w:sz w:val="16"/>
                <w:szCs w:val="16"/>
                <w:lang w:val="en-US"/>
              </w:rPr>
            </w:pPr>
            <w:r w:rsidRPr="00CE02E0">
              <w:rPr>
                <w:rFonts w:ascii="Sylfaen" w:hAnsi="Sylfaen" w:cs="Sylfaen"/>
                <w:color w:val="0D0D0D" w:themeColor="text1" w:themeTint="F2"/>
                <w:sz w:val="16"/>
                <w:szCs w:val="16"/>
                <w:lang w:val="ka-GE"/>
              </w:rPr>
              <w:t xml:space="preserve">ინგლისური </w:t>
            </w:r>
            <w:r w:rsidR="00252761" w:rsidRPr="00CE02E0">
              <w:rPr>
                <w:rFonts w:ascii="Sylfaen" w:hAnsi="Sylfaen" w:cs="Sylfaen"/>
                <w:color w:val="0D0D0D" w:themeColor="text1" w:themeTint="F2"/>
                <w:sz w:val="16"/>
                <w:szCs w:val="16"/>
                <w:lang w:val="ka-GE"/>
              </w:rPr>
              <w:t>ენა</w:t>
            </w:r>
            <w:r w:rsidRPr="00CE02E0">
              <w:rPr>
                <w:rFonts w:ascii="Sylfaen" w:hAnsi="Sylfaen" w:cs="Sylfaen"/>
                <w:color w:val="0D0D0D" w:themeColor="text1" w:themeTint="F2"/>
                <w:sz w:val="16"/>
                <w:szCs w:val="16"/>
                <w:lang w:val="ka-GE"/>
              </w:rPr>
              <w:t xml:space="preserve"> </w:t>
            </w:r>
            <w:r w:rsidR="0058344B" w:rsidRPr="00CE02E0">
              <w:rPr>
                <w:rFonts w:ascii="Sylfaen" w:hAnsi="Sylfaen" w:cs="Sylfaen"/>
                <w:color w:val="0D0D0D" w:themeColor="text1" w:themeTint="F2"/>
                <w:sz w:val="16"/>
                <w:szCs w:val="16"/>
                <w:lang w:val="en-US"/>
              </w:rPr>
              <w:t>B2.2</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452D2D39" w14:textId="77777777" w:rsidR="00B04D27" w:rsidRPr="00977752" w:rsidRDefault="00B04D27" w:rsidP="00B04D27">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12CC57C" w14:textId="77777777" w:rsidR="00B04D27" w:rsidRPr="00977752" w:rsidRDefault="00B04D27" w:rsidP="00B04D27">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5DA127D2" w14:textId="6C70EE85" w:rsidR="00B04D27" w:rsidRPr="00977752" w:rsidRDefault="00B04D27" w:rsidP="00B04D27">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0A819436" w14:textId="437B51F0"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w:t>
            </w:r>
            <w:r w:rsidRPr="00977752">
              <w:rPr>
                <w:rFonts w:ascii="Sylfaen" w:hAnsi="Sylfaen" w:cs="Sylfaen"/>
                <w:color w:val="0D0D0D" w:themeColor="text1" w:themeTint="F2"/>
                <w:sz w:val="16"/>
                <w:szCs w:val="16"/>
              </w:rPr>
              <w:t>/15</w:t>
            </w:r>
            <w:r w:rsidRPr="00977752">
              <w:rPr>
                <w:rFonts w:ascii="Sylfaen" w:hAnsi="Sylfaen" w:cs="Sylfaen"/>
                <w:color w:val="0D0D0D" w:themeColor="text1" w:themeTint="F2"/>
                <w:sz w:val="16"/>
                <w:szCs w:val="16"/>
                <w:lang w:val="ka-GE"/>
              </w:rPr>
              <w:t>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81F84D4" w14:textId="77777777" w:rsidR="00B04D27" w:rsidRPr="00977752" w:rsidRDefault="00B04D27" w:rsidP="00B04D27">
            <w:pP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C378F1B" w14:textId="77777777" w:rsidR="00B04D27" w:rsidRPr="00977752" w:rsidRDefault="00B04D27" w:rsidP="00B04D27">
            <w:pP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5A79F3B2" w14:textId="77777777" w:rsidR="00B04D27" w:rsidRPr="00977752" w:rsidRDefault="00B04D27" w:rsidP="00B04D27">
            <w:pP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1386DB4B" w14:textId="77777777" w:rsidR="00B04D27" w:rsidRPr="00977752" w:rsidRDefault="00B04D27" w:rsidP="00B04D27">
            <w:pP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379787BD" w14:textId="77777777" w:rsidR="00B04D27" w:rsidRPr="00977752" w:rsidRDefault="00B04D27" w:rsidP="00B04D27">
            <w:pPr>
              <w:jc w:val="center"/>
              <w:rPr>
                <w:rFonts w:ascii="Sylfaen" w:hAnsi="Sylfaen" w:cs="Sylfaen"/>
                <w:color w:val="0D0D0D" w:themeColor="text1" w:themeTint="F2"/>
                <w:sz w:val="16"/>
                <w:szCs w:val="16"/>
              </w:rPr>
            </w:pPr>
            <w:r w:rsidRPr="00977752">
              <w:rPr>
                <w:rFonts w:ascii="Sylfaen" w:hAnsi="Sylfaen"/>
                <w:color w:val="0D0D0D" w:themeColor="text1" w:themeTint="F2"/>
                <w:sz w:val="16"/>
                <w:szCs w:val="16"/>
                <w:lang w:val="ka-GE"/>
              </w:rPr>
              <w:t>93</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4B3F400A" w14:textId="77777777" w:rsidR="00B04D27" w:rsidRPr="00977752" w:rsidRDefault="00B04D27" w:rsidP="00B04D27">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57</w:t>
            </w:r>
          </w:p>
        </w:tc>
      </w:tr>
      <w:tr w:rsidR="00824278" w:rsidRPr="00977752" w14:paraId="3F7CE796"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72A966E0" w14:textId="77777777" w:rsidR="00824278" w:rsidRPr="00977752" w:rsidRDefault="00824278" w:rsidP="0082427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67DC95FC" w14:textId="0BBEFA0D" w:rsidR="00824278" w:rsidRPr="004503E4" w:rsidRDefault="00824278" w:rsidP="00824278">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12</w:t>
            </w:r>
            <w:r>
              <w:rPr>
                <w:rFonts w:ascii="Sylfaen" w:hAnsi="Sylfaen"/>
                <w:color w:val="0D0D0D" w:themeColor="text1" w:themeTint="F2"/>
                <w:sz w:val="16"/>
                <w:szCs w:val="16"/>
                <w:lang w:val="ka-GE"/>
              </w:rPr>
              <w:t>5</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1472D312" w14:textId="0A8FFF61" w:rsidR="00824278" w:rsidRPr="00977752" w:rsidRDefault="00824278" w:rsidP="00824278">
            <w:pPr>
              <w:jc w:val="center"/>
              <w:rPr>
                <w:rFonts w:ascii="Sylfaen" w:hAnsi="Sylfaen"/>
                <w:color w:val="0D0D0D" w:themeColor="text1" w:themeTint="F2"/>
                <w:sz w:val="16"/>
                <w:szCs w:val="16"/>
                <w:lang w:val="en-US"/>
              </w:rPr>
            </w:pPr>
            <w:r w:rsidRPr="00977752">
              <w:rPr>
                <w:rFonts w:ascii="Sylfaen" w:hAnsi="Sylfaen"/>
                <w:color w:val="0D0D0D" w:themeColor="text1" w:themeTint="F2"/>
                <w:sz w:val="16"/>
                <w:szCs w:val="16"/>
                <w:lang w:val="en-US"/>
              </w:rPr>
              <w:t>BIR 120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41809F2" w14:textId="3A2D8A7F" w:rsidR="00824278" w:rsidRPr="00CE02E0" w:rsidRDefault="00824278" w:rsidP="00824278">
            <w:pPr>
              <w:rPr>
                <w:rFonts w:ascii="Sylfaen" w:hAnsi="Sylfaen" w:cs="Sylfaen"/>
                <w:color w:val="0D0D0D" w:themeColor="text1" w:themeTint="F2"/>
                <w:sz w:val="16"/>
                <w:szCs w:val="16"/>
                <w:lang w:val="ka-GE"/>
              </w:rPr>
            </w:pPr>
            <w:r w:rsidRPr="00CE02E0">
              <w:rPr>
                <w:rFonts w:ascii="Sylfaen" w:hAnsi="Sylfaen" w:cs="Sylfaen"/>
                <w:color w:val="0D0D0D" w:themeColor="text1" w:themeTint="F2"/>
                <w:sz w:val="16"/>
                <w:szCs w:val="16"/>
                <w:lang w:val="ka-GE"/>
              </w:rPr>
              <w:t>ინგლისური ენა საერთაშორისო ურთიერთობებისათვის</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7942496D" w14:textId="77777777" w:rsidR="00824278" w:rsidRPr="00977752" w:rsidRDefault="00824278" w:rsidP="00824278">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F07C37E" w14:textId="77777777" w:rsidR="00824278" w:rsidRPr="00977752" w:rsidRDefault="00824278" w:rsidP="00824278">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67E3C45D" w14:textId="77777777" w:rsidR="00824278" w:rsidRPr="00977752" w:rsidRDefault="00824278" w:rsidP="00824278">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7F10CE9" w14:textId="77777777" w:rsidR="00824278" w:rsidRPr="00977752" w:rsidRDefault="00824278" w:rsidP="00824278">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65891A6A" w14:textId="23C8D858" w:rsidR="00824278" w:rsidRPr="00977752" w:rsidRDefault="00824278" w:rsidP="00824278">
            <w:pP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w:t>
            </w:r>
            <w:r w:rsidRPr="00977752">
              <w:rPr>
                <w:rFonts w:ascii="Sylfaen" w:hAnsi="Sylfaen" w:cs="Sylfaen"/>
                <w:color w:val="0D0D0D" w:themeColor="text1" w:themeTint="F2"/>
                <w:sz w:val="16"/>
                <w:szCs w:val="16"/>
              </w:rPr>
              <w:t>/15</w:t>
            </w:r>
            <w:r w:rsidRPr="00977752">
              <w:rPr>
                <w:rFonts w:ascii="Sylfaen" w:hAnsi="Sylfaen" w:cs="Sylfaen"/>
                <w:color w:val="0D0D0D" w:themeColor="text1" w:themeTint="F2"/>
                <w:sz w:val="16"/>
                <w:szCs w:val="16"/>
                <w:lang w:val="ka-GE"/>
              </w:rPr>
              <w:t>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7C73131" w14:textId="77777777" w:rsidR="00824278" w:rsidRPr="00977752" w:rsidRDefault="00824278" w:rsidP="00824278">
            <w:pP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FB71918" w14:textId="77777777" w:rsidR="00824278" w:rsidRPr="00977752" w:rsidRDefault="00824278" w:rsidP="00824278">
            <w:pP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7E4A5D98" w14:textId="77777777" w:rsidR="00824278" w:rsidRPr="00977752" w:rsidRDefault="00824278" w:rsidP="00824278">
            <w:pP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05F5930C" w14:textId="6B2067A8" w:rsidR="00824278" w:rsidRPr="00977752" w:rsidRDefault="00824278" w:rsidP="00824278">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ka-GE"/>
              </w:rPr>
              <w:t>93</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3916EC88" w14:textId="55358101" w:rsidR="00824278" w:rsidRPr="00977752" w:rsidRDefault="00824278" w:rsidP="00824278">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57</w:t>
            </w:r>
          </w:p>
        </w:tc>
      </w:tr>
      <w:tr w:rsidR="00CB5302" w:rsidRPr="00977752" w14:paraId="739FE436" w14:textId="77777777" w:rsidTr="00224493">
        <w:tc>
          <w:tcPr>
            <w:tcW w:w="42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1A4BC7E9" w14:textId="77777777" w:rsidR="00CB5302" w:rsidRPr="00977752" w:rsidRDefault="00CB5302" w:rsidP="00CB5302">
            <w:pPr>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8410837" w14:textId="77777777" w:rsidR="00CB5302" w:rsidRPr="00977752" w:rsidRDefault="00CB5302" w:rsidP="00CB5302">
            <w:pPr>
              <w:jc w:val="center"/>
              <w:rPr>
                <w:rFonts w:ascii="Sylfaen" w:eastAsia="Batang" w:hAnsi="Sylfaen"/>
                <w:color w:val="0D0D0D" w:themeColor="text1" w:themeTint="F2"/>
                <w:sz w:val="16"/>
                <w:szCs w:val="16"/>
              </w:rPr>
            </w:pPr>
          </w:p>
        </w:tc>
        <w:tc>
          <w:tcPr>
            <w:tcW w:w="117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21E50644" w14:textId="77777777" w:rsidR="00CB5302" w:rsidRPr="00977752" w:rsidRDefault="00CB5302" w:rsidP="00CB5302">
            <w:pPr>
              <w:jc w:val="center"/>
              <w:rPr>
                <w:rFonts w:ascii="Sylfaen" w:eastAsia="Batang" w:hAnsi="Sylfaen"/>
                <w:color w:val="0D0D0D" w:themeColor="text1" w:themeTint="F2"/>
                <w:sz w:val="16"/>
                <w:szCs w:val="16"/>
              </w:rPr>
            </w:pPr>
          </w:p>
        </w:tc>
        <w:tc>
          <w:tcPr>
            <w:tcW w:w="535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A2E21D6" w14:textId="77777777" w:rsidR="00CB5302" w:rsidRPr="00977752" w:rsidRDefault="00CB5302" w:rsidP="00CB5302">
            <w:pPr>
              <w:jc w:val="center"/>
              <w:rPr>
                <w:rFonts w:ascii="Sylfaen" w:hAnsi="Sylfaen" w:cs="Sylfaen"/>
                <w:b/>
                <w:color w:val="0D0D0D" w:themeColor="text1" w:themeTint="F2"/>
                <w:sz w:val="16"/>
                <w:szCs w:val="16"/>
                <w:lang w:val="ka-GE" w:eastAsia="en-GB"/>
              </w:rPr>
            </w:pPr>
            <w:r w:rsidRPr="00977752">
              <w:rPr>
                <w:rFonts w:ascii="Sylfaen" w:hAnsi="Sylfaen" w:cs="Sylfaen"/>
                <w:b/>
                <w:color w:val="0D0D0D" w:themeColor="text1" w:themeTint="F2"/>
                <w:sz w:val="16"/>
                <w:szCs w:val="16"/>
                <w:lang w:val="ka-GE" w:eastAsia="en-GB"/>
              </w:rPr>
              <w:t>სპეციალობის სავალდებულო საგნები</w:t>
            </w:r>
          </w:p>
        </w:tc>
        <w:tc>
          <w:tcPr>
            <w:tcW w:w="650"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06D5055C" w14:textId="3CBD8AEC" w:rsidR="00CB5302" w:rsidRPr="00FF7F7F" w:rsidRDefault="00CB5302" w:rsidP="00CB5302">
            <w:pPr>
              <w:jc w:val="center"/>
              <w:rPr>
                <w:rFonts w:ascii="Sylfaen" w:eastAsia="Batang" w:hAnsi="Sylfaen"/>
                <w:b/>
                <w:color w:val="0D0D0D" w:themeColor="text1" w:themeTint="F2"/>
                <w:sz w:val="16"/>
                <w:szCs w:val="16"/>
                <w:lang w:val="en-US"/>
              </w:rPr>
            </w:pPr>
            <w:r>
              <w:rPr>
                <w:rFonts w:ascii="Sylfaen" w:eastAsia="Batang" w:hAnsi="Sylfaen"/>
                <w:b/>
                <w:color w:val="0D0D0D" w:themeColor="text1" w:themeTint="F2"/>
                <w:sz w:val="16"/>
                <w:szCs w:val="16"/>
                <w:lang w:val="en-US"/>
              </w:rPr>
              <w:t>10</w:t>
            </w:r>
          </w:p>
        </w:tc>
        <w:tc>
          <w:tcPr>
            <w:tcW w:w="76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53B3C24" w14:textId="4E874185" w:rsidR="00CB5302" w:rsidRPr="00BA0A53" w:rsidRDefault="00CB5302" w:rsidP="00CB5302">
            <w:pPr>
              <w:jc w:val="center"/>
              <w:rPr>
                <w:rFonts w:ascii="Sylfaen" w:eastAsia="Batang" w:hAnsi="Sylfaen"/>
                <w:b/>
                <w:bCs/>
                <w:color w:val="0D0D0D" w:themeColor="text1" w:themeTint="F2"/>
                <w:sz w:val="16"/>
                <w:szCs w:val="16"/>
                <w:lang w:val="en-US"/>
              </w:rPr>
            </w:pPr>
            <w:r w:rsidRPr="00BA0A53">
              <w:rPr>
                <w:rFonts w:ascii="Sylfaen" w:eastAsia="Batang" w:hAnsi="Sylfaen"/>
                <w:b/>
                <w:bCs/>
                <w:color w:val="0D0D0D" w:themeColor="text1" w:themeTint="F2"/>
                <w:sz w:val="16"/>
                <w:szCs w:val="16"/>
                <w:lang w:val="en-US"/>
              </w:rPr>
              <w:t>5</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C7F00E1" w14:textId="589DA163" w:rsidR="00CB5302" w:rsidRPr="00BA0A53" w:rsidRDefault="00CB5302" w:rsidP="00CB5302">
            <w:pPr>
              <w:jc w:val="center"/>
              <w:rPr>
                <w:rFonts w:ascii="Sylfaen" w:eastAsia="Batang" w:hAnsi="Sylfaen"/>
                <w:b/>
                <w:bCs/>
                <w:color w:val="0D0D0D" w:themeColor="text1" w:themeTint="F2"/>
                <w:sz w:val="16"/>
                <w:szCs w:val="16"/>
                <w:lang w:val="en-US"/>
              </w:rPr>
            </w:pPr>
            <w:r w:rsidRPr="00BA0A53">
              <w:rPr>
                <w:rFonts w:ascii="Sylfaen" w:eastAsia="Batang" w:hAnsi="Sylfaen"/>
                <w:b/>
                <w:bCs/>
                <w:color w:val="0D0D0D" w:themeColor="text1" w:themeTint="F2"/>
                <w:sz w:val="16"/>
                <w:szCs w:val="16"/>
                <w:lang w:val="en-US"/>
              </w:rPr>
              <w:t>16</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F517C5F" w14:textId="26108744" w:rsidR="00CB5302" w:rsidRPr="00BA0A53" w:rsidRDefault="00CB5302" w:rsidP="00CB5302">
            <w:pPr>
              <w:rPr>
                <w:rFonts w:ascii="Sylfaen" w:eastAsia="Batang" w:hAnsi="Sylfaen"/>
                <w:b/>
                <w:bCs/>
                <w:color w:val="0D0D0D" w:themeColor="text1" w:themeTint="F2"/>
                <w:sz w:val="16"/>
                <w:szCs w:val="16"/>
                <w:lang w:val="ka-GE"/>
              </w:rPr>
            </w:pPr>
            <w:r w:rsidRPr="00BA0A53">
              <w:rPr>
                <w:rFonts w:ascii="Sylfaen" w:eastAsia="Batang" w:hAnsi="Sylfaen"/>
                <w:b/>
                <w:bCs/>
                <w:color w:val="0D0D0D" w:themeColor="text1" w:themeTint="F2"/>
                <w:sz w:val="16"/>
                <w:szCs w:val="16"/>
                <w:lang w:val="en-US"/>
              </w:rPr>
              <w:t xml:space="preserve">    21</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241D310A" w14:textId="091F8E2F" w:rsidR="00CB5302" w:rsidRPr="00BA0A53" w:rsidRDefault="00CB5302" w:rsidP="00CB5302">
            <w:pPr>
              <w:jc w:val="center"/>
              <w:rPr>
                <w:rFonts w:ascii="Sylfaen" w:eastAsia="Batang" w:hAnsi="Sylfaen"/>
                <w:b/>
                <w:bCs/>
                <w:color w:val="0D0D0D" w:themeColor="text1" w:themeTint="F2"/>
                <w:sz w:val="16"/>
                <w:szCs w:val="16"/>
                <w:lang w:val="en-US"/>
              </w:rPr>
            </w:pPr>
            <w:r w:rsidRPr="00BA0A53">
              <w:rPr>
                <w:rFonts w:ascii="Sylfaen" w:eastAsia="Batang" w:hAnsi="Sylfaen"/>
                <w:b/>
                <w:bCs/>
                <w:color w:val="0D0D0D" w:themeColor="text1" w:themeTint="F2"/>
                <w:sz w:val="16"/>
                <w:szCs w:val="16"/>
                <w:lang w:val="en-US"/>
              </w:rPr>
              <w:t>17</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0EEF0F19" w14:textId="7FA32915" w:rsidR="00CB5302" w:rsidRPr="00BA0A53" w:rsidRDefault="00CB5302" w:rsidP="00CB5302">
            <w:pPr>
              <w:jc w:val="center"/>
              <w:rPr>
                <w:rFonts w:ascii="Sylfaen" w:eastAsia="Batang" w:hAnsi="Sylfaen"/>
                <w:b/>
                <w:bCs/>
                <w:color w:val="0D0D0D" w:themeColor="text1" w:themeTint="F2"/>
                <w:sz w:val="16"/>
                <w:szCs w:val="16"/>
                <w:lang w:val="en-US"/>
              </w:rPr>
            </w:pPr>
            <w:r w:rsidRPr="00BA0A53">
              <w:rPr>
                <w:rFonts w:ascii="Sylfaen" w:eastAsia="Batang" w:hAnsi="Sylfaen"/>
                <w:b/>
                <w:bCs/>
                <w:color w:val="0D0D0D" w:themeColor="text1" w:themeTint="F2"/>
                <w:sz w:val="16"/>
                <w:szCs w:val="16"/>
                <w:lang w:val="en-US"/>
              </w:rPr>
              <w:t>23</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0422E9FC" w14:textId="29A6425C" w:rsidR="00CB5302" w:rsidRPr="00CD25B5" w:rsidRDefault="00CD25B5" w:rsidP="00CB5302">
            <w:pPr>
              <w:jc w:val="center"/>
              <w:rPr>
                <w:rFonts w:ascii="Sylfaen" w:eastAsia="Batang" w:hAnsi="Sylfaen"/>
                <w:b/>
                <w:bCs/>
                <w:color w:val="0D0D0D" w:themeColor="text1" w:themeTint="F2"/>
                <w:sz w:val="16"/>
                <w:szCs w:val="16"/>
                <w:lang w:val="ka-GE"/>
              </w:rPr>
            </w:pPr>
            <w:r>
              <w:rPr>
                <w:rFonts w:ascii="Sylfaen" w:eastAsia="Batang" w:hAnsi="Sylfaen"/>
                <w:b/>
                <w:bCs/>
                <w:color w:val="0D0D0D" w:themeColor="text1" w:themeTint="F2"/>
                <w:sz w:val="16"/>
                <w:szCs w:val="16"/>
                <w:lang w:val="ka-GE"/>
              </w:rPr>
              <w:t xml:space="preserve"> 16</w:t>
            </w:r>
          </w:p>
        </w:tc>
        <w:tc>
          <w:tcPr>
            <w:tcW w:w="701"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A7708FE" w14:textId="4552D07C" w:rsidR="00CB5302" w:rsidRPr="00D84E48" w:rsidRDefault="00CB5302" w:rsidP="00CB5302">
            <w:pPr>
              <w:jc w:val="center"/>
              <w:rPr>
                <w:rFonts w:ascii="Sylfaen" w:eastAsia="Batang" w:hAnsi="Sylfaen"/>
                <w:b/>
                <w:color w:val="0D0D0D" w:themeColor="text1" w:themeTint="F2"/>
                <w:sz w:val="16"/>
                <w:szCs w:val="16"/>
                <w:lang w:val="ka-GE"/>
              </w:rPr>
            </w:pPr>
            <w:r>
              <w:rPr>
                <w:rFonts w:ascii="Sylfaen" w:eastAsia="Batang" w:hAnsi="Sylfaen"/>
                <w:b/>
                <w:color w:val="0D0D0D" w:themeColor="text1" w:themeTint="F2"/>
                <w:sz w:val="16"/>
                <w:szCs w:val="16"/>
                <w:lang w:val="en-US"/>
              </w:rPr>
              <w:t>1</w:t>
            </w:r>
            <w:r w:rsidR="00D84E48">
              <w:rPr>
                <w:rFonts w:ascii="Sylfaen" w:eastAsia="Batang" w:hAnsi="Sylfaen"/>
                <w:b/>
                <w:color w:val="0D0D0D" w:themeColor="text1" w:themeTint="F2"/>
                <w:sz w:val="16"/>
                <w:szCs w:val="16"/>
                <w:lang w:val="ka-GE"/>
              </w:rPr>
              <w:t>6</w:t>
            </w:r>
          </w:p>
        </w:tc>
        <w:tc>
          <w:tcPr>
            <w:tcW w:w="715"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3A0C4B3" w14:textId="77777777" w:rsidR="00CB5302" w:rsidRPr="00977752" w:rsidRDefault="00CB5302" w:rsidP="00CB5302">
            <w:pPr>
              <w:jc w:val="center"/>
              <w:rPr>
                <w:rFonts w:ascii="Sylfaen" w:eastAsia="Batang" w:hAnsi="Sylfaen"/>
                <w:color w:val="0D0D0D" w:themeColor="text1" w:themeTint="F2"/>
                <w:sz w:val="16"/>
                <w:szCs w:val="16"/>
              </w:rPr>
            </w:pPr>
          </w:p>
        </w:tc>
        <w:tc>
          <w:tcPr>
            <w:tcW w:w="603"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9A6EB5B" w14:textId="77777777" w:rsidR="00CB5302" w:rsidRPr="00977752" w:rsidRDefault="00CB5302" w:rsidP="00CB5302">
            <w:pPr>
              <w:jc w:val="center"/>
              <w:rPr>
                <w:rFonts w:ascii="Sylfaen" w:eastAsia="Batang" w:hAnsi="Sylfaen"/>
                <w:color w:val="0D0D0D" w:themeColor="text1" w:themeTint="F2"/>
                <w:sz w:val="16"/>
                <w:szCs w:val="16"/>
              </w:rPr>
            </w:pPr>
            <w:r w:rsidRPr="00977752">
              <w:rPr>
                <w:rFonts w:ascii="Sylfaen" w:eastAsia="Batang" w:hAnsi="Sylfaen"/>
                <w:color w:val="0D0D0D" w:themeColor="text1" w:themeTint="F2"/>
                <w:sz w:val="16"/>
                <w:szCs w:val="16"/>
              </w:rPr>
              <w:t xml:space="preserve"> </w:t>
            </w:r>
          </w:p>
        </w:tc>
      </w:tr>
      <w:tr w:rsidR="00CB5302" w:rsidRPr="00977752" w14:paraId="65AA360D"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5802E9DF"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02D2EC67" w14:textId="77777777" w:rsidR="00CB5302" w:rsidRPr="00977752" w:rsidRDefault="00CB5302" w:rsidP="00CB5302">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260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70C3DD78" w14:textId="77777777" w:rsidR="00CB5302" w:rsidRPr="00977752" w:rsidRDefault="00CB5302" w:rsidP="00CB5302">
            <w:pPr>
              <w:jc w:val="center"/>
              <w:rPr>
                <w:rFonts w:ascii="Sylfaen" w:eastAsia="Batang" w:hAnsi="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25142B53" w14:textId="77777777" w:rsidR="00CB5302" w:rsidRPr="00CE02E0" w:rsidRDefault="00CB5302" w:rsidP="00CB5302">
            <w:pPr>
              <w:rPr>
                <w:rFonts w:ascii="Sylfaen" w:hAnsi="Sylfaen"/>
                <w:color w:val="0D0D0D" w:themeColor="text1" w:themeTint="F2"/>
                <w:sz w:val="16"/>
                <w:szCs w:val="16"/>
                <w:lang w:val="ka-GE"/>
              </w:rPr>
            </w:pPr>
            <w:r w:rsidRPr="00CE02E0">
              <w:rPr>
                <w:rFonts w:ascii="Sylfaen" w:hAnsi="Sylfaen"/>
                <w:color w:val="0D0D0D" w:themeColor="text1" w:themeTint="F2"/>
                <w:sz w:val="16"/>
                <w:szCs w:val="16"/>
                <w:lang w:val="ka-GE"/>
              </w:rPr>
              <w:t>შესავალი</w:t>
            </w:r>
            <w:r w:rsidRPr="00CE02E0">
              <w:rPr>
                <w:rFonts w:ascii="Sylfaen" w:hAnsi="Sylfaen"/>
                <w:color w:val="0D0D0D" w:themeColor="text1" w:themeTint="F2"/>
                <w:sz w:val="16"/>
                <w:szCs w:val="16"/>
                <w:lang w:val="en-US"/>
              </w:rPr>
              <w:t xml:space="preserve"> </w:t>
            </w:r>
            <w:r w:rsidRPr="00CE02E0">
              <w:rPr>
                <w:rFonts w:ascii="Sylfaen" w:hAnsi="Sylfaen"/>
                <w:color w:val="0D0D0D" w:themeColor="text1" w:themeTint="F2"/>
                <w:sz w:val="16"/>
                <w:szCs w:val="16"/>
                <w:lang w:val="ka-GE"/>
              </w:rPr>
              <w:t>პოლიტიკურ მეცნიერებებში</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11CEDAC2" w14:textId="62872605"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/1</w:t>
            </w:r>
            <w:r w:rsidRPr="00977752">
              <w:rPr>
                <w:rFonts w:ascii="Sylfaen" w:hAnsi="Sylfaen" w:cs="Sylfaen"/>
                <w:color w:val="0D0D0D" w:themeColor="text1" w:themeTint="F2"/>
                <w:sz w:val="16"/>
                <w:szCs w:val="16"/>
                <w:lang w:val="ka-GE"/>
              </w:rPr>
              <w:t>25</w:t>
            </w: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47AB0284"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vAlign w:val="center"/>
          </w:tcPr>
          <w:p w14:paraId="068C6B15"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vAlign w:val="center"/>
          </w:tcPr>
          <w:p w14:paraId="53F4B209"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6D5EDFF4"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6BC287ED" w14:textId="77777777" w:rsidR="00CB5302" w:rsidRPr="000718C3" w:rsidRDefault="00CB5302" w:rsidP="00CB5302">
            <w:pPr>
              <w:jc w:val="center"/>
              <w:rPr>
                <w:rFonts w:ascii="Sylfaen" w:hAnsi="Sylfaen" w:cs="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20E58BB5"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212D54EE"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631FEE73" w14:textId="34CAAB1B" w:rsidR="00CB5302" w:rsidRPr="00977752" w:rsidRDefault="00CB5302" w:rsidP="00CB5302">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5B0B9043" w14:textId="75CA7F7B" w:rsidR="00CB5302" w:rsidRPr="00977752" w:rsidRDefault="00CB5302" w:rsidP="00CB5302">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77</w:t>
            </w:r>
          </w:p>
        </w:tc>
      </w:tr>
      <w:tr w:rsidR="00CB5302" w:rsidRPr="00977752" w14:paraId="61505C48"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4DE87726"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6A2FD241" w14:textId="77777777" w:rsidR="00CB5302" w:rsidRPr="00977752" w:rsidRDefault="00CB5302" w:rsidP="00CB5302">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280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47A20591" w14:textId="7777777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2DBC727B" w14:textId="16270943" w:rsidR="00CB5302" w:rsidRPr="00CE02E0" w:rsidRDefault="00CB5302" w:rsidP="00CB5302">
            <w:pPr>
              <w:rPr>
                <w:rFonts w:ascii="Sylfaen" w:hAnsi="Sylfaen"/>
                <w:color w:val="0D0D0D" w:themeColor="text1" w:themeTint="F2"/>
                <w:sz w:val="16"/>
                <w:szCs w:val="16"/>
                <w:lang w:val="ka-GE"/>
              </w:rPr>
            </w:pPr>
            <w:r w:rsidRPr="00CE02E0">
              <w:rPr>
                <w:rFonts w:ascii="Sylfaen" w:hAnsi="Sylfaen"/>
                <w:sz w:val="16"/>
                <w:szCs w:val="16"/>
                <w:lang w:val="ka-GE"/>
              </w:rPr>
              <w:t xml:space="preserve">შესავალი </w:t>
            </w:r>
            <w:r w:rsidR="005369F6">
              <w:rPr>
                <w:rFonts w:ascii="Sylfaen" w:hAnsi="Sylfaen"/>
                <w:sz w:val="16"/>
                <w:szCs w:val="16"/>
                <w:lang w:val="ka-GE"/>
              </w:rPr>
              <w:t>პოლიტიკურ</w:t>
            </w:r>
            <w:r w:rsidRPr="00CE02E0">
              <w:rPr>
                <w:rFonts w:ascii="Sylfaen" w:hAnsi="Sylfaen"/>
                <w:sz w:val="16"/>
                <w:szCs w:val="16"/>
                <w:lang w:val="ka-GE"/>
              </w:rPr>
              <w:t xml:space="preserve"> გეოგრაფიაში</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31809441"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2CC4449A"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vAlign w:val="center"/>
          </w:tcPr>
          <w:p w14:paraId="00888A43"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vAlign w:val="center"/>
          </w:tcPr>
          <w:p w14:paraId="112CD64E" w14:textId="5BCE4D4C"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/1</w:t>
            </w:r>
            <w:r w:rsidRPr="00977752">
              <w:rPr>
                <w:rFonts w:ascii="Sylfaen" w:hAnsi="Sylfaen" w:cs="Sylfaen"/>
                <w:color w:val="0D0D0D" w:themeColor="text1" w:themeTint="F2"/>
                <w:sz w:val="16"/>
                <w:szCs w:val="16"/>
                <w:lang w:val="ka-GE"/>
              </w:rPr>
              <w:t>25</w:t>
            </w: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00261707"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504E185C"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5F095514"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0411D409"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3B0002BC" w14:textId="7777777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0A75B93F" w14:textId="14784B95"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CB5302" w:rsidRPr="00977752" w14:paraId="4141B079"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62F13169"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5A0181A1" w14:textId="77777777" w:rsidR="00CB5302" w:rsidRPr="00977752" w:rsidRDefault="00CB5302" w:rsidP="00CB5302">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300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06D6DA54" w14:textId="77777777" w:rsidR="00CB5302" w:rsidRPr="00977752" w:rsidRDefault="00CB5302" w:rsidP="00CB5302">
            <w:pPr>
              <w:jc w:val="center"/>
              <w:rPr>
                <w:rFonts w:ascii="Sylfaen" w:eastAsia="Batang" w:hAnsi="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7B827E03" w14:textId="77777777" w:rsidR="00CB5302" w:rsidRPr="00CE02E0" w:rsidRDefault="00CB5302" w:rsidP="00CB5302">
            <w:pPr>
              <w:rPr>
                <w:rFonts w:ascii="Sylfaen" w:hAnsi="Sylfaen"/>
                <w:color w:val="0D0D0D" w:themeColor="text1" w:themeTint="F2"/>
                <w:sz w:val="16"/>
                <w:szCs w:val="16"/>
                <w:lang w:val="ka-GE"/>
              </w:rPr>
            </w:pPr>
            <w:r w:rsidRPr="00CE02E0">
              <w:rPr>
                <w:rFonts w:ascii="Sylfaen" w:hAnsi="Sylfaen" w:cs="Sylfaen"/>
                <w:sz w:val="16"/>
                <w:szCs w:val="16"/>
              </w:rPr>
              <w:t>საქართველოს ისტორია</w:t>
            </w:r>
            <w:r w:rsidRPr="00CE02E0">
              <w:rPr>
                <w:rFonts w:ascii="Sylfaen" w:hAnsi="Sylfaen" w:cs="Sylfaen"/>
                <w:sz w:val="16"/>
                <w:szCs w:val="16"/>
                <w:lang w:val="ka-GE"/>
              </w:rPr>
              <w:t xml:space="preserve"> (ძვ.წ. 1500</w:t>
            </w:r>
            <w:r w:rsidRPr="00CE02E0">
              <w:rPr>
                <w:rFonts w:ascii="Sylfaen" w:hAnsi="Sylfaen" w:cs="Sylfaen"/>
                <w:sz w:val="16"/>
                <w:szCs w:val="16"/>
              </w:rPr>
              <w:t xml:space="preserve"> - ახ.წ.</w:t>
            </w:r>
            <w:r w:rsidRPr="00CE02E0">
              <w:rPr>
                <w:rFonts w:ascii="Sylfaen" w:hAnsi="Sylfaen" w:cs="Sylfaen"/>
                <w:sz w:val="16"/>
                <w:szCs w:val="16"/>
                <w:lang w:val="ka-GE"/>
              </w:rPr>
              <w:t xml:space="preserve"> </w:t>
            </w:r>
            <w:r w:rsidRPr="00CE02E0">
              <w:rPr>
                <w:rFonts w:ascii="Sylfaen" w:hAnsi="Sylfaen" w:cs="Sylfaen"/>
                <w:sz w:val="16"/>
                <w:szCs w:val="16"/>
              </w:rPr>
              <w:t>1</w:t>
            </w:r>
            <w:r w:rsidRPr="00CE02E0">
              <w:rPr>
                <w:rFonts w:ascii="Sylfaen" w:hAnsi="Sylfaen" w:cs="Sylfaen"/>
                <w:sz w:val="16"/>
                <w:szCs w:val="16"/>
                <w:lang w:val="ka-GE"/>
              </w:rPr>
              <w:t>230 წწ.)</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58292D74"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3EC1986D"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vAlign w:val="center"/>
          </w:tcPr>
          <w:p w14:paraId="24016CE9" w14:textId="00C7D95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w:t>
            </w:r>
            <w:r w:rsidRPr="00977752">
              <w:rPr>
                <w:rFonts w:ascii="Sylfaen" w:hAnsi="Sylfaen" w:cs="Sylfaen"/>
                <w:color w:val="0D0D0D" w:themeColor="text1" w:themeTint="F2"/>
                <w:sz w:val="16"/>
                <w:szCs w:val="16"/>
                <w:lang w:val="ka-GE"/>
              </w:rPr>
              <w:t>125</w:t>
            </w:r>
          </w:p>
        </w:tc>
        <w:tc>
          <w:tcPr>
            <w:tcW w:w="709" w:type="dxa"/>
            <w:tcBorders>
              <w:top w:val="outset" w:sz="6" w:space="0" w:color="auto"/>
              <w:left w:val="outset" w:sz="6" w:space="0" w:color="auto"/>
              <w:bottom w:val="single" w:sz="4" w:space="0" w:color="auto"/>
              <w:right w:val="outset" w:sz="6" w:space="0" w:color="auto"/>
            </w:tcBorders>
            <w:shd w:val="clear" w:color="auto" w:fill="auto"/>
            <w:vAlign w:val="center"/>
          </w:tcPr>
          <w:p w14:paraId="65BBDBEB"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72F0A5D4"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15169F98"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1FF53B26"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1DEAEBBC"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58625759" w14:textId="77777777"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4FBDD92F" w14:textId="0DE97D08"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CB5302" w:rsidRPr="00977752" w14:paraId="1DE19E5D"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101BE7FA"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199F2961"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320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0A0333A0" w14:textId="77777777" w:rsidR="00CB5302" w:rsidRPr="00977752" w:rsidRDefault="00CB5302" w:rsidP="00CB5302">
            <w:pPr>
              <w:jc w:val="center"/>
              <w:rPr>
                <w:rFonts w:ascii="Sylfaen" w:eastAsia="Batang" w:hAnsi="Sylfaen"/>
                <w:color w:val="0D0D0D" w:themeColor="text1" w:themeTint="F2"/>
                <w:sz w:val="16"/>
                <w:szCs w:val="16"/>
              </w:rPr>
            </w:pPr>
            <w:r w:rsidRPr="00977752">
              <w:rPr>
                <w:rFonts w:ascii="Sylfaen" w:hAnsi="Sylfaen"/>
                <w:sz w:val="16"/>
                <w:szCs w:val="16"/>
                <w:lang w:val="en-US"/>
              </w:rPr>
              <w:t>BIR 300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37E03C3F" w14:textId="677205C5" w:rsidR="00CB5302" w:rsidRPr="00CE02E0" w:rsidRDefault="00CB5302" w:rsidP="00CB5302">
            <w:pPr>
              <w:rPr>
                <w:rFonts w:ascii="Sylfaen" w:hAnsi="Sylfaen"/>
                <w:color w:val="0D0D0D" w:themeColor="text1" w:themeTint="F2"/>
                <w:sz w:val="16"/>
                <w:szCs w:val="16"/>
                <w:lang w:val="ka-GE"/>
              </w:rPr>
            </w:pPr>
            <w:r w:rsidRPr="00CE02E0">
              <w:rPr>
                <w:rFonts w:ascii="Sylfaen" w:hAnsi="Sylfaen" w:cs="Sylfaen"/>
                <w:sz w:val="16"/>
                <w:szCs w:val="16"/>
              </w:rPr>
              <w:t>საქართველოს ისტორია</w:t>
            </w:r>
            <w:r w:rsidRPr="00CE02E0">
              <w:rPr>
                <w:rFonts w:ascii="Sylfaen" w:hAnsi="Sylfaen" w:cs="Sylfaen"/>
                <w:sz w:val="16"/>
                <w:szCs w:val="16"/>
                <w:lang w:val="ka-GE"/>
              </w:rPr>
              <w:t xml:space="preserve"> (1230</w:t>
            </w:r>
            <w:r w:rsidRPr="00CE02E0">
              <w:rPr>
                <w:rFonts w:ascii="Sylfaen" w:hAnsi="Sylfaen" w:cs="Sylfaen"/>
                <w:sz w:val="16"/>
                <w:szCs w:val="16"/>
              </w:rPr>
              <w:t xml:space="preserve"> – </w:t>
            </w:r>
            <w:r w:rsidRPr="00CE02E0">
              <w:rPr>
                <w:rFonts w:ascii="Sylfaen" w:hAnsi="Sylfaen" w:cs="Sylfaen"/>
                <w:sz w:val="16"/>
                <w:szCs w:val="16"/>
                <w:lang w:val="ka-GE"/>
              </w:rPr>
              <w:t>1801)</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3073FC6D"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6CA7BCA2" w14:textId="77777777" w:rsidR="00CB5302" w:rsidRPr="00977752" w:rsidRDefault="00CB5302" w:rsidP="00CB5302">
            <w:pP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vAlign w:val="center"/>
          </w:tcPr>
          <w:p w14:paraId="79FC8749"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vAlign w:val="center"/>
          </w:tcPr>
          <w:p w14:paraId="67DF0636" w14:textId="0E72909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/1</w:t>
            </w:r>
            <w:r w:rsidRPr="00977752">
              <w:rPr>
                <w:rFonts w:ascii="Sylfaen" w:hAnsi="Sylfaen" w:cs="Sylfaen"/>
                <w:color w:val="0D0D0D" w:themeColor="text1" w:themeTint="F2"/>
                <w:sz w:val="16"/>
                <w:szCs w:val="16"/>
                <w:lang w:val="ka-GE"/>
              </w:rPr>
              <w:t>25</w:t>
            </w: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71FE27D8"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3E4B8EB1"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73ADF4A3"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738F1755"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537F1D7A" w14:textId="0F80DC1A"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4E9AA610" w14:textId="5C21B124"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CB5302" w:rsidRPr="00977752" w14:paraId="14F5222E" w14:textId="77777777" w:rsidTr="00224493">
        <w:trPr>
          <w:trHeight w:val="138"/>
        </w:trPr>
        <w:tc>
          <w:tcPr>
            <w:tcW w:w="426" w:type="dxa"/>
            <w:tcBorders>
              <w:top w:val="outset" w:sz="6" w:space="0" w:color="auto"/>
              <w:left w:val="outset" w:sz="6" w:space="0" w:color="auto"/>
              <w:bottom w:val="single" w:sz="4" w:space="0" w:color="auto"/>
              <w:right w:val="outset" w:sz="6" w:space="0" w:color="auto"/>
            </w:tcBorders>
            <w:shd w:val="clear" w:color="auto" w:fill="auto"/>
          </w:tcPr>
          <w:p w14:paraId="40057C2C"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2D797D4D"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380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28C8BA3B" w14:textId="5635E021" w:rsidR="00CB5302" w:rsidRPr="00977752" w:rsidRDefault="00CB5302" w:rsidP="00CB5302">
            <w:pPr>
              <w:jc w:val="center"/>
              <w:rPr>
                <w:rFonts w:ascii="Sylfaen" w:eastAsia="Batang" w:hAnsi="Sylfaen"/>
                <w:color w:val="0D0D0D" w:themeColor="text1" w:themeTint="F2"/>
                <w:sz w:val="16"/>
                <w:szCs w:val="16"/>
              </w:rPr>
            </w:pPr>
            <w:r w:rsidRPr="00977752">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379D394F" w14:textId="6327D78B" w:rsidR="00CB5302" w:rsidRPr="00CE02E0" w:rsidRDefault="00CB5302" w:rsidP="00CB5302">
            <w:pPr>
              <w:rPr>
                <w:rFonts w:ascii="Sylfaen" w:hAnsi="Sylfaen"/>
                <w:color w:val="0D0D0D" w:themeColor="text1" w:themeTint="F2"/>
                <w:sz w:val="16"/>
                <w:szCs w:val="16"/>
                <w:lang w:val="en-US"/>
              </w:rPr>
            </w:pPr>
            <w:r w:rsidRPr="00CE02E0">
              <w:rPr>
                <w:rFonts w:ascii="Sylfaen" w:hAnsi="Sylfaen"/>
                <w:sz w:val="16"/>
                <w:szCs w:val="16"/>
                <w:lang w:val="ka-GE"/>
              </w:rPr>
              <w:t>მსოფლიო</w:t>
            </w:r>
            <w:r w:rsidRPr="00CE02E0">
              <w:rPr>
                <w:rFonts w:ascii="Sylfaen" w:hAnsi="Sylfaen"/>
                <w:sz w:val="16"/>
                <w:szCs w:val="16"/>
                <w:lang w:val="en-US"/>
              </w:rPr>
              <w:t xml:space="preserve"> </w:t>
            </w:r>
            <w:r w:rsidRPr="00CE02E0">
              <w:rPr>
                <w:rFonts w:ascii="Sylfaen" w:hAnsi="Sylfaen"/>
                <w:sz w:val="16"/>
                <w:szCs w:val="16"/>
                <w:lang w:val="ka-GE"/>
              </w:rPr>
              <w:t xml:space="preserve">პოლიტიკური ისტორია </w:t>
            </w:r>
            <w:r w:rsidRPr="00CE02E0">
              <w:rPr>
                <w:rFonts w:ascii="Sylfaen" w:hAnsi="Sylfaen"/>
                <w:sz w:val="16"/>
                <w:szCs w:val="16"/>
                <w:lang w:val="en-US"/>
              </w:rPr>
              <w:t>I</w:t>
            </w:r>
            <w:r w:rsidRPr="00CE02E0">
              <w:rPr>
                <w:rFonts w:ascii="Sylfaen" w:hAnsi="Sylfaen"/>
                <w:sz w:val="16"/>
                <w:szCs w:val="16"/>
                <w:lang w:val="ka-GE"/>
              </w:rPr>
              <w:t xml:space="preserve"> </w:t>
            </w:r>
            <w:r w:rsidRPr="00CE02E0">
              <w:rPr>
                <w:rFonts w:ascii="Sylfaen" w:hAnsi="Sylfaen"/>
                <w:sz w:val="16"/>
                <w:szCs w:val="16"/>
                <w:lang w:val="en-US"/>
              </w:rPr>
              <w:t>(</w:t>
            </w:r>
            <w:r w:rsidRPr="00CE02E0">
              <w:rPr>
                <w:rFonts w:ascii="Sylfaen" w:hAnsi="Sylfaen"/>
                <w:sz w:val="16"/>
                <w:szCs w:val="16"/>
                <w:lang w:val="ka-GE"/>
              </w:rPr>
              <w:t>1500-18</w:t>
            </w:r>
            <w:r w:rsidRPr="00CE02E0">
              <w:rPr>
                <w:rFonts w:ascii="Sylfaen" w:hAnsi="Sylfaen"/>
                <w:sz w:val="16"/>
                <w:szCs w:val="16"/>
                <w:lang w:val="en-US"/>
              </w:rPr>
              <w:t>01)</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25AC574E"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auto"/>
          </w:tcPr>
          <w:p w14:paraId="5F9E0960" w14:textId="44440196" w:rsidR="00CB5302" w:rsidRPr="00977752" w:rsidRDefault="00CB5302" w:rsidP="00CB5302">
            <w:pPr>
              <w:jc w:val="center"/>
              <w:rPr>
                <w:rFonts w:ascii="Sylfaen" w:hAnsi="Sylfaen" w:cs="Sylfaen"/>
                <w:color w:val="FFFFFF" w:themeColor="background1"/>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vAlign w:val="center"/>
          </w:tcPr>
          <w:p w14:paraId="4CDA9100" w14:textId="70050FEA" w:rsidR="00CB5302" w:rsidRPr="00977752" w:rsidRDefault="00CB5302" w:rsidP="00CB5302">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w:t>
            </w:r>
            <w:r w:rsidRPr="00977752">
              <w:rPr>
                <w:rFonts w:ascii="Sylfaen" w:hAnsi="Sylfaen" w:cs="Sylfaen"/>
                <w:color w:val="0D0D0D" w:themeColor="text1" w:themeTint="F2"/>
                <w:sz w:val="16"/>
                <w:szCs w:val="16"/>
                <w:lang w:val="ka-GE"/>
              </w:rPr>
              <w:t>125</w:t>
            </w:r>
          </w:p>
        </w:tc>
        <w:tc>
          <w:tcPr>
            <w:tcW w:w="709" w:type="dxa"/>
            <w:tcBorders>
              <w:top w:val="outset" w:sz="6" w:space="0" w:color="auto"/>
              <w:left w:val="outset" w:sz="6" w:space="0" w:color="auto"/>
              <w:bottom w:val="single" w:sz="4" w:space="0" w:color="auto"/>
              <w:right w:val="outset" w:sz="6" w:space="0" w:color="auto"/>
            </w:tcBorders>
            <w:shd w:val="clear" w:color="auto" w:fill="auto"/>
            <w:vAlign w:val="center"/>
          </w:tcPr>
          <w:p w14:paraId="77F980C4"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39CDE241"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2A6DA59E"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4B77553F"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3C0E2A3A"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0676D2D5" w14:textId="7777777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1782EE1A" w14:textId="0D406BF0"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CB5302" w:rsidRPr="00977752" w14:paraId="0371448F"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1B2D042C"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2905CE13"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400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5EBF6A52"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380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705EA733" w14:textId="2F3DB038" w:rsidR="00CB5302" w:rsidRPr="00CE02E0" w:rsidRDefault="00CB5302" w:rsidP="00CB5302">
            <w:pPr>
              <w:rPr>
                <w:rFonts w:ascii="Sylfaen" w:hAnsi="Sylfaen"/>
                <w:color w:val="0D0D0D" w:themeColor="text1" w:themeTint="F2"/>
                <w:sz w:val="16"/>
                <w:szCs w:val="16"/>
                <w:lang w:val="ka-GE"/>
              </w:rPr>
            </w:pPr>
            <w:r w:rsidRPr="00CE02E0">
              <w:rPr>
                <w:rFonts w:ascii="Sylfaen" w:hAnsi="Sylfaen" w:cs="Sylfaen"/>
                <w:sz w:val="16"/>
                <w:szCs w:val="16"/>
                <w:lang w:val="ka-GE"/>
              </w:rPr>
              <w:t xml:space="preserve">მსოფლიო პოლიტიკური ისტორია </w:t>
            </w:r>
            <w:r w:rsidRPr="00CE02E0">
              <w:rPr>
                <w:rFonts w:ascii="Sylfaen" w:hAnsi="Sylfaen" w:cs="Sylfaen"/>
                <w:sz w:val="16"/>
                <w:szCs w:val="16"/>
                <w:lang w:val="en-US"/>
              </w:rPr>
              <w:t>II</w:t>
            </w:r>
            <w:r w:rsidRPr="00CE02E0">
              <w:rPr>
                <w:rFonts w:ascii="Sylfaen" w:hAnsi="Sylfaen" w:cs="Sylfaen"/>
                <w:sz w:val="16"/>
                <w:szCs w:val="16"/>
                <w:lang w:val="ka-GE"/>
              </w:rPr>
              <w:t xml:space="preserve"> (</w:t>
            </w:r>
            <w:r w:rsidRPr="00CE02E0">
              <w:rPr>
                <w:rFonts w:ascii="Sylfaen" w:hAnsi="Sylfaen" w:cs="Sylfaen"/>
                <w:sz w:val="16"/>
                <w:szCs w:val="16"/>
              </w:rPr>
              <w:t>18</w:t>
            </w:r>
            <w:r w:rsidRPr="00CE02E0">
              <w:rPr>
                <w:rFonts w:ascii="Sylfaen" w:hAnsi="Sylfaen" w:cs="Sylfaen"/>
                <w:sz w:val="16"/>
                <w:szCs w:val="16"/>
                <w:lang w:val="en-US"/>
              </w:rPr>
              <w:t>01</w:t>
            </w:r>
            <w:r w:rsidRPr="00CE02E0">
              <w:rPr>
                <w:rFonts w:ascii="Sylfaen" w:hAnsi="Sylfaen" w:cs="Sylfaen"/>
                <w:sz w:val="16"/>
                <w:szCs w:val="16"/>
              </w:rPr>
              <w:t>-</w:t>
            </w:r>
            <w:r w:rsidRPr="00CE02E0">
              <w:rPr>
                <w:rFonts w:ascii="Sylfaen" w:hAnsi="Sylfaen" w:cs="Sylfaen"/>
                <w:sz w:val="16"/>
                <w:szCs w:val="16"/>
                <w:lang w:val="en-US"/>
              </w:rPr>
              <w:t>1914</w:t>
            </w:r>
            <w:r w:rsidRPr="00CE02E0">
              <w:rPr>
                <w:rFonts w:ascii="Sylfaen" w:hAnsi="Sylfaen" w:cs="Sylfaen"/>
                <w:sz w:val="16"/>
                <w:szCs w:val="16"/>
                <w:lang w:val="ka-GE"/>
              </w:rPr>
              <w:t>)</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7A414071"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4522510"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hemeFill="background1"/>
          </w:tcPr>
          <w:p w14:paraId="4E64B3F3" w14:textId="69822CA5"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vAlign w:val="center"/>
          </w:tcPr>
          <w:p w14:paraId="085842A7" w14:textId="00471493"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rPr>
              <w:t>/</w:t>
            </w:r>
            <w:r w:rsidRPr="00977752">
              <w:rPr>
                <w:rFonts w:ascii="Sylfaen" w:hAnsi="Sylfaen" w:cs="Sylfaen"/>
                <w:color w:val="0D0D0D" w:themeColor="text1" w:themeTint="F2"/>
                <w:sz w:val="16"/>
                <w:szCs w:val="16"/>
                <w:lang w:val="ka-GE"/>
              </w:rPr>
              <w:t>125</w:t>
            </w:r>
          </w:p>
        </w:tc>
        <w:tc>
          <w:tcPr>
            <w:tcW w:w="709" w:type="dxa"/>
            <w:tcBorders>
              <w:top w:val="single" w:sz="4" w:space="0" w:color="auto"/>
              <w:left w:val="outset" w:sz="6" w:space="0" w:color="auto"/>
              <w:bottom w:val="single" w:sz="4" w:space="0" w:color="auto"/>
              <w:right w:val="outset" w:sz="6" w:space="0" w:color="auto"/>
            </w:tcBorders>
            <w:shd w:val="clear" w:color="auto" w:fill="FFFFFF"/>
            <w:vAlign w:val="center"/>
          </w:tcPr>
          <w:p w14:paraId="3D01BE2F"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vAlign w:val="center"/>
          </w:tcPr>
          <w:p w14:paraId="06E9EFCA"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57A0BC46"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4C63A37E"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2583FF5A" w14:textId="7777777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53E7ECB9" w14:textId="41ECE900"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CB5302" w:rsidRPr="00977752" w14:paraId="2AEEEAC4"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B5FE323"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1899909B"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480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564D4A72" w14:textId="77777777" w:rsidR="00CB5302" w:rsidRPr="00977752" w:rsidRDefault="00CB5302" w:rsidP="00CB5302">
            <w:pPr>
              <w:jc w:val="center"/>
              <w:rPr>
                <w:rFonts w:ascii="Sylfaen" w:eastAsia="Batang" w:hAnsi="Sylfaen"/>
                <w:color w:val="0D0D0D" w:themeColor="text1" w:themeTint="F2"/>
                <w:sz w:val="16"/>
                <w:szCs w:val="16"/>
                <w:lang w:val="fi-FI"/>
              </w:rPr>
            </w:pPr>
            <w:r w:rsidRPr="00977752">
              <w:rPr>
                <w:rFonts w:ascii="Sylfaen" w:hAnsi="Sylfaen"/>
                <w:sz w:val="16"/>
                <w:szCs w:val="16"/>
                <w:lang w:val="en-US"/>
              </w:rPr>
              <w:t>BIR 260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6E2DE3D5" w14:textId="42A273E6" w:rsidR="00CB5302" w:rsidRPr="00CE02E0" w:rsidRDefault="00CB5302" w:rsidP="00CB5302">
            <w:pPr>
              <w:rPr>
                <w:rFonts w:ascii="Sylfaen" w:hAnsi="Sylfaen"/>
                <w:color w:val="0D0D0D" w:themeColor="text1" w:themeTint="F2"/>
                <w:sz w:val="16"/>
                <w:szCs w:val="16"/>
                <w:lang w:val="ka-GE"/>
              </w:rPr>
            </w:pPr>
            <w:r w:rsidRPr="00CE02E0">
              <w:rPr>
                <w:rFonts w:ascii="Sylfaen" w:hAnsi="Sylfaen"/>
                <w:color w:val="0D0D0D" w:themeColor="text1" w:themeTint="F2"/>
                <w:sz w:val="16"/>
                <w:szCs w:val="16"/>
                <w:lang w:val="ka-GE"/>
              </w:rPr>
              <w:t>მსოფლიო პოლიტიკა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718A5C36"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64006AF1"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hemeFill="background1"/>
          </w:tcPr>
          <w:p w14:paraId="7F138BF8" w14:textId="1225AEB6"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6/150</w:t>
            </w: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BEDA2EE"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690456C"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7C42C94"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3BEF1CA2"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5F2A37DC"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71ADD7EC" w14:textId="5A2FE0A2"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3541733E" w14:textId="4454C136"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CB5302" w:rsidRPr="00977752" w14:paraId="2C254EA1"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AB1217E"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685EB2C4"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420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13FCFACC" w14:textId="77777777" w:rsidR="00CB5302" w:rsidRPr="00977752" w:rsidRDefault="00CB5302" w:rsidP="00CB5302">
            <w:pPr>
              <w:jc w:val="center"/>
              <w:rPr>
                <w:rFonts w:ascii="Sylfaen" w:eastAsia="Batang" w:hAnsi="Sylfaen"/>
                <w:color w:val="0D0D0D" w:themeColor="text1" w:themeTint="F2"/>
                <w:sz w:val="16"/>
                <w:szCs w:val="16"/>
                <w:lang w:val="fi-FI"/>
              </w:rPr>
            </w:pPr>
            <w:r w:rsidRPr="00977752">
              <w:rPr>
                <w:rFonts w:ascii="Sylfaen" w:hAnsi="Sylfaen"/>
                <w:sz w:val="16"/>
                <w:szCs w:val="16"/>
                <w:lang w:val="en-US"/>
              </w:rPr>
              <w:t>BIR 480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6B2E25AB" w14:textId="77777777" w:rsidR="00CB5302" w:rsidRPr="00CE02E0" w:rsidRDefault="00CB5302" w:rsidP="00CB5302">
            <w:pPr>
              <w:rPr>
                <w:rFonts w:ascii="Sylfaen" w:hAnsi="Sylfaen"/>
                <w:color w:val="0D0D0D" w:themeColor="text1" w:themeTint="F2"/>
                <w:sz w:val="16"/>
                <w:szCs w:val="16"/>
                <w:lang w:val="ka-GE"/>
              </w:rPr>
            </w:pPr>
            <w:r w:rsidRPr="00CE02E0">
              <w:rPr>
                <w:rFonts w:ascii="Sylfaen" w:hAnsi="Sylfaen"/>
                <w:sz w:val="16"/>
                <w:szCs w:val="16"/>
                <w:lang w:val="ka-GE"/>
              </w:rPr>
              <w:t>შესავალი საერთაშორისო ურთიერთობათა თეორიაში</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64680ED9"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070E933F"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55338764"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34DDE750" w14:textId="7B650EAC"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6/150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FFFB5B0" w14:textId="57AF4E8B" w:rsidR="00CB5302" w:rsidRPr="00977752" w:rsidRDefault="00CB5302" w:rsidP="00CB5302">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4FEA01AB"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5F4EEA11"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71766C0F"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671C6C24" w14:textId="21B2BFA4"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486D821C" w14:textId="6F6476E6"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CB5302" w:rsidRPr="00977752" w14:paraId="140D1227"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E4643E4"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58A74DA8" w14:textId="77777777" w:rsidR="00CB5302" w:rsidRPr="00977752" w:rsidRDefault="00CB5302" w:rsidP="00CB5302">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440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255AF8FB" w14:textId="77777777" w:rsidR="00CB5302" w:rsidRPr="00977752" w:rsidRDefault="00CB5302" w:rsidP="00CB5302">
            <w:pPr>
              <w:jc w:val="center"/>
              <w:rPr>
                <w:rFonts w:ascii="Sylfaen" w:eastAsia="Batang" w:hAnsi="Sylfaen"/>
                <w:color w:val="0D0D0D" w:themeColor="text1" w:themeTint="F2"/>
                <w:sz w:val="16"/>
                <w:szCs w:val="16"/>
                <w:lang w:val="fi-FI"/>
              </w:rPr>
            </w:pPr>
            <w:r w:rsidRPr="00977752">
              <w:rPr>
                <w:rFonts w:ascii="Sylfaen" w:hAnsi="Sylfaen"/>
                <w:sz w:val="16"/>
                <w:szCs w:val="16"/>
                <w:lang w:val="en-US"/>
              </w:rPr>
              <w:t>BIR 260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2E0E6B95" w14:textId="77777777" w:rsidR="00CB5302" w:rsidRPr="00CE02E0" w:rsidRDefault="00CB5302" w:rsidP="00CB5302">
            <w:pPr>
              <w:rPr>
                <w:rFonts w:ascii="Sylfaen" w:hAnsi="Sylfaen"/>
                <w:color w:val="0D0D0D" w:themeColor="text1" w:themeTint="F2"/>
                <w:sz w:val="16"/>
                <w:szCs w:val="16"/>
                <w:lang w:val="ka-GE"/>
              </w:rPr>
            </w:pPr>
            <w:r w:rsidRPr="00CE02E0">
              <w:rPr>
                <w:rFonts w:ascii="Sylfaen" w:hAnsi="Sylfaen"/>
                <w:color w:val="0D0D0D" w:themeColor="text1" w:themeTint="F2"/>
                <w:sz w:val="16"/>
                <w:szCs w:val="16"/>
                <w:lang w:val="ka-GE"/>
              </w:rPr>
              <w:t>შესავალი შედარებით პოლიტიკაში</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7A420805"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523AA04D"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2E2486CF"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4A548F10"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90126D1" w14:textId="33D89C5D" w:rsidR="00CB5302" w:rsidRPr="00977752" w:rsidRDefault="00CB5302" w:rsidP="00CB5302">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C3AD6C6" w14:textId="17F3788D" w:rsidR="00CB5302" w:rsidRPr="00977752" w:rsidRDefault="00B06F4B"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6/150</w:t>
            </w: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684E4245"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1D5130D4"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4ECAEDBC" w14:textId="6165997F"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5A0F3264" w14:textId="57E36D12"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CB5302" w:rsidRPr="00977752" w14:paraId="00715EA0"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547E2441"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0641B366"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460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218C051B" w14:textId="24AA724D" w:rsidR="00CB5302" w:rsidRPr="00977752" w:rsidRDefault="00CB5302" w:rsidP="00CB5302">
            <w:pPr>
              <w:jc w:val="center"/>
              <w:rPr>
                <w:rFonts w:ascii="Sylfaen" w:eastAsia="Batang" w:hAnsi="Sylfaen"/>
                <w:color w:val="0D0D0D" w:themeColor="text1" w:themeTint="F2"/>
                <w:sz w:val="16"/>
                <w:szCs w:val="16"/>
                <w:lang w:val="fi-FI"/>
              </w:rPr>
            </w:pPr>
            <w:r w:rsidRPr="00977752">
              <w:rPr>
                <w:rFonts w:ascii="Sylfaen" w:hAnsi="Sylfaen"/>
                <w:sz w:val="16"/>
                <w:szCs w:val="16"/>
                <w:lang w:val="en-US"/>
              </w:rPr>
              <w:t>BIR 182</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3ACA75E" w14:textId="5127D5E4" w:rsidR="00CB5302" w:rsidRPr="00CE02E0" w:rsidRDefault="00CB5302" w:rsidP="00CB5302">
            <w:pPr>
              <w:rPr>
                <w:rFonts w:ascii="Sylfaen" w:hAnsi="Sylfaen"/>
                <w:color w:val="0D0D0D" w:themeColor="text1" w:themeTint="F2"/>
                <w:sz w:val="16"/>
                <w:szCs w:val="16"/>
                <w:lang w:val="en-US"/>
              </w:rPr>
            </w:pPr>
            <w:r w:rsidRPr="00CE02E0">
              <w:rPr>
                <w:rFonts w:ascii="Sylfaen" w:hAnsi="Sylfaen"/>
                <w:sz w:val="16"/>
                <w:szCs w:val="16"/>
                <w:lang w:val="ka-GE"/>
              </w:rPr>
              <w:t>შესავალი საერთაშორისო</w:t>
            </w:r>
            <w:r w:rsidRPr="00CE02E0">
              <w:rPr>
                <w:rFonts w:ascii="Sylfaen" w:hAnsi="Sylfaen"/>
                <w:sz w:val="16"/>
                <w:szCs w:val="16"/>
                <w:lang w:val="en-US"/>
              </w:rPr>
              <w:t xml:space="preserve"> </w:t>
            </w:r>
            <w:r w:rsidRPr="00CE02E0">
              <w:rPr>
                <w:rFonts w:ascii="Sylfaen" w:hAnsi="Sylfaen"/>
                <w:sz w:val="16"/>
                <w:szCs w:val="16"/>
                <w:lang w:val="ka-GE"/>
              </w:rPr>
              <w:t>სამართალში</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619D6A5B"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vAlign w:val="center"/>
          </w:tcPr>
          <w:p w14:paraId="6F062183"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vAlign w:val="center"/>
          </w:tcPr>
          <w:p w14:paraId="5940937A"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1D6696F3"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vAlign w:val="center"/>
          </w:tcPr>
          <w:p w14:paraId="03B9A3C6" w14:textId="77777777"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rPr>
              <w:t>5/125</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3CC9EF4"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5BFA96B5"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37749411"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0E6122C0" w14:textId="77777777"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3F7ED9AC" w14:textId="5E351EC0"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77</w:t>
            </w:r>
          </w:p>
        </w:tc>
      </w:tr>
      <w:tr w:rsidR="00CB5302" w:rsidRPr="00977752" w14:paraId="3A1E34A1"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3229D5D9"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09FDADB1"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540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63FD1A31" w14:textId="6C333683" w:rsidR="00CB5302" w:rsidRPr="00977752" w:rsidRDefault="002C3973" w:rsidP="00CB5302">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en-US"/>
              </w:rPr>
              <w:t>BIR 150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7FE2C128" w14:textId="1B89CE2B" w:rsidR="00CB5302" w:rsidRPr="00CE02E0" w:rsidRDefault="00CB5302" w:rsidP="00CB5302">
            <w:pPr>
              <w:rPr>
                <w:rFonts w:ascii="Sylfaen" w:hAnsi="Sylfaen"/>
                <w:sz w:val="16"/>
                <w:szCs w:val="16"/>
                <w:lang w:val="en-US"/>
              </w:rPr>
            </w:pPr>
            <w:r w:rsidRPr="00CE02E0">
              <w:rPr>
                <w:rFonts w:ascii="Sylfaen" w:hAnsi="Sylfaen"/>
                <w:sz w:val="16"/>
                <w:szCs w:val="16"/>
                <w:lang w:val="ka-GE"/>
              </w:rPr>
              <w:t>კვლევის მეთოდები</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3919294C"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15521590"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0911FDB2"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123E5AFA"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vAlign w:val="center"/>
          </w:tcPr>
          <w:p w14:paraId="7D34DCF8" w14:textId="07FBF0E9" w:rsidR="00CB5302" w:rsidRPr="00977752" w:rsidRDefault="00B06F4B"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6/150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00E001D" w14:textId="792B2A1F"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642759A2" w14:textId="6C083796"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54A69ADB"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168F98D4" w14:textId="225C28DF"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1DE6CB9E" w14:textId="194B7514"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CB5302" w:rsidRPr="00977752" w14:paraId="3840522E" w14:textId="77777777" w:rsidTr="003A5FE6">
        <w:tc>
          <w:tcPr>
            <w:tcW w:w="426" w:type="dxa"/>
            <w:tcBorders>
              <w:top w:val="single" w:sz="4" w:space="0" w:color="auto"/>
              <w:left w:val="outset" w:sz="6" w:space="0" w:color="auto"/>
              <w:bottom w:val="single" w:sz="4" w:space="0" w:color="auto"/>
              <w:right w:val="outset" w:sz="6" w:space="0" w:color="auto"/>
            </w:tcBorders>
            <w:shd w:val="clear" w:color="auto" w:fill="auto"/>
          </w:tcPr>
          <w:p w14:paraId="33841FE3"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6EC80E58" w14:textId="613094EC" w:rsidR="00CB5302" w:rsidRPr="00BA0A53" w:rsidRDefault="00CB5302" w:rsidP="00CB5302">
            <w:pPr>
              <w:jc w:val="center"/>
              <w:rPr>
                <w:rFonts w:ascii="Sylfaen" w:hAnsi="Sylfaen"/>
                <w:sz w:val="16"/>
                <w:szCs w:val="16"/>
                <w:lang w:val="en-US"/>
              </w:rPr>
            </w:pPr>
            <w:r w:rsidRPr="00BA0A53">
              <w:rPr>
                <w:rFonts w:ascii="Sylfaen" w:hAnsi="Sylfaen"/>
                <w:sz w:val="16"/>
                <w:szCs w:val="16"/>
                <w:lang w:val="en-US"/>
              </w:rPr>
              <w:t>BIR 830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0BDB3FBB" w14:textId="401B9B54" w:rsidR="00CB5302" w:rsidRPr="00BA0A53" w:rsidRDefault="00CB5302" w:rsidP="00CB5302">
            <w:pPr>
              <w:jc w:val="center"/>
              <w:rPr>
                <w:rFonts w:ascii="Sylfaen" w:hAnsi="Sylfaen" w:cs="Sylfaen"/>
                <w:color w:val="0D0D0D" w:themeColor="text1" w:themeTint="F2"/>
                <w:sz w:val="16"/>
                <w:szCs w:val="16"/>
              </w:rPr>
            </w:pPr>
            <w:r w:rsidRPr="00BA0A53">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7528A2DA" w14:textId="150B63A2" w:rsidR="00CB5302" w:rsidRPr="00CE02E0" w:rsidRDefault="00CB5302" w:rsidP="00CB5302">
            <w:pPr>
              <w:rPr>
                <w:rFonts w:ascii="Sylfaen" w:hAnsi="Sylfaen"/>
                <w:sz w:val="16"/>
                <w:szCs w:val="16"/>
                <w:lang w:val="ka-GE"/>
              </w:rPr>
            </w:pPr>
            <w:r w:rsidRPr="00CE02E0">
              <w:rPr>
                <w:rFonts w:ascii="Sylfaen" w:hAnsi="Sylfaen"/>
                <w:sz w:val="16"/>
                <w:szCs w:val="16"/>
                <w:lang w:val="ka-GE"/>
              </w:rPr>
              <w:t>პოლიტიკური პროპაგანდა და დეზინფორმაცია</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32FC6EB2" w14:textId="7DF5CA40" w:rsidR="00CB5302" w:rsidRPr="00BA0A53" w:rsidRDefault="00117173" w:rsidP="00CB5302">
            <w:pPr>
              <w:jc w:val="center"/>
              <w:rPr>
                <w:rFonts w:ascii="Sylfaen" w:hAnsi="Sylfaen" w:cs="Sylfaen"/>
                <w:color w:val="0D0D0D" w:themeColor="text1" w:themeTint="F2"/>
                <w:sz w:val="16"/>
                <w:szCs w:val="16"/>
              </w:rPr>
            </w:pPr>
            <w:r w:rsidRPr="00BA0A53">
              <w:rPr>
                <w:rFonts w:ascii="Sylfaen" w:hAnsi="Sylfaen" w:cs="Sylfaen"/>
                <w:color w:val="0D0D0D" w:themeColor="text1" w:themeTint="F2"/>
                <w:sz w:val="16"/>
                <w:szCs w:val="16"/>
                <w:lang w:val="ka-GE"/>
              </w:rPr>
              <w:t>5/125</w:t>
            </w: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192F72EA" w14:textId="595CE6CB" w:rsidR="00CB5302" w:rsidRPr="00BA0A53"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4C584317"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71129927"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718A582A"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63652BC8" w14:textId="77777777" w:rsidR="00CB5302" w:rsidRPr="00BA0A53" w:rsidRDefault="00CB5302" w:rsidP="00CB5302">
            <w:pPr>
              <w:jc w:val="center"/>
              <w:rPr>
                <w:rFonts w:ascii="Sylfaen" w:hAnsi="Sylfaen" w:cs="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3B4D807B" w14:textId="77777777" w:rsidR="00CB5302" w:rsidRPr="00BA0A53"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2746CCF2" w14:textId="3EF3FD77" w:rsidR="00CB5302" w:rsidRPr="00BA0A53" w:rsidRDefault="00CB5302" w:rsidP="00CB5302">
            <w:pPr>
              <w:jc w:val="center"/>
              <w:rPr>
                <w:rFonts w:ascii="Sylfaen" w:hAnsi="Sylfaen" w:cs="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623126B8" w14:textId="54C64501"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12A753A3" w14:textId="1E5E8977"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77</w:t>
            </w:r>
          </w:p>
        </w:tc>
      </w:tr>
      <w:tr w:rsidR="00CB5302" w:rsidRPr="00977752" w14:paraId="7EFA529C" w14:textId="77777777" w:rsidTr="003A5FE6">
        <w:tc>
          <w:tcPr>
            <w:tcW w:w="426" w:type="dxa"/>
            <w:tcBorders>
              <w:top w:val="single" w:sz="4" w:space="0" w:color="auto"/>
              <w:left w:val="outset" w:sz="6" w:space="0" w:color="auto"/>
              <w:bottom w:val="single" w:sz="4" w:space="0" w:color="auto"/>
              <w:right w:val="outset" w:sz="6" w:space="0" w:color="auto"/>
            </w:tcBorders>
            <w:shd w:val="clear" w:color="auto" w:fill="auto"/>
          </w:tcPr>
          <w:p w14:paraId="14F0A9A4"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6FA8C168" w14:textId="5399D833" w:rsidR="00CB5302" w:rsidRPr="00BA0A53" w:rsidRDefault="00CB5302" w:rsidP="00CB5302">
            <w:pPr>
              <w:jc w:val="center"/>
              <w:rPr>
                <w:rFonts w:ascii="Sylfaen" w:hAnsi="Sylfaen"/>
                <w:sz w:val="16"/>
                <w:szCs w:val="16"/>
                <w:lang w:val="en-US"/>
              </w:rPr>
            </w:pPr>
            <w:r w:rsidRPr="00BA0A53">
              <w:rPr>
                <w:rFonts w:ascii="Sylfaen" w:hAnsi="Sylfaen"/>
                <w:sz w:val="16"/>
                <w:szCs w:val="16"/>
                <w:lang w:val="en-US"/>
              </w:rPr>
              <w:t>BIR 500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3810A1E7" w14:textId="50080AE5" w:rsidR="00CB5302" w:rsidRPr="00BA0A53" w:rsidRDefault="00CB5302" w:rsidP="00CB5302">
            <w:pPr>
              <w:jc w:val="center"/>
              <w:rPr>
                <w:rFonts w:ascii="Sylfaen" w:hAnsi="Sylfaen"/>
                <w:sz w:val="16"/>
                <w:szCs w:val="16"/>
                <w:lang w:val="en-US"/>
              </w:rPr>
            </w:pPr>
            <w:r w:rsidRPr="00BA0A53">
              <w:rPr>
                <w:rFonts w:ascii="Sylfaen" w:hAnsi="Sylfaen"/>
                <w:sz w:val="16"/>
                <w:szCs w:val="16"/>
                <w:lang w:val="en-US"/>
              </w:rPr>
              <w:t>BIR 480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711FDCC7" w14:textId="5F96E262" w:rsidR="00CB5302" w:rsidRPr="00CE02E0" w:rsidRDefault="00CB5302" w:rsidP="00CB5302">
            <w:pPr>
              <w:rPr>
                <w:rFonts w:ascii="Sylfaen" w:hAnsi="Sylfaen"/>
                <w:sz w:val="16"/>
                <w:szCs w:val="16"/>
                <w:lang w:val="ka-GE"/>
              </w:rPr>
            </w:pPr>
            <w:r w:rsidRPr="00CE02E0">
              <w:rPr>
                <w:rFonts w:ascii="Sylfaen" w:hAnsi="Sylfaen"/>
                <w:sz w:val="16"/>
                <w:szCs w:val="16"/>
                <w:lang w:val="ka-GE"/>
              </w:rPr>
              <w:t>ევროკავშირის პოლიტიკა</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6E65B188" w14:textId="77777777" w:rsidR="00CB5302" w:rsidRPr="00BA0A53" w:rsidRDefault="00CB5302" w:rsidP="00CB5302">
            <w:pPr>
              <w:jc w:val="center"/>
              <w:rPr>
                <w:rFonts w:ascii="Sylfaen" w:hAnsi="Sylfaen" w:cs="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4E589655" w14:textId="77777777" w:rsidR="00CB5302" w:rsidRPr="00BA0A53" w:rsidRDefault="00CB5302" w:rsidP="00CB5302">
            <w:pPr>
              <w:jc w:val="center"/>
              <w:rPr>
                <w:rFonts w:ascii="Sylfaen" w:hAnsi="Sylfaen" w:cs="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378C1252"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13A7ACA8"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vAlign w:val="center"/>
          </w:tcPr>
          <w:p w14:paraId="22976CD8"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26375CB5" w14:textId="4FFE7780"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en-US"/>
              </w:rPr>
              <w:t>6</w:t>
            </w:r>
            <w:r w:rsidRPr="00BA0A53">
              <w:rPr>
                <w:rFonts w:ascii="Sylfaen" w:hAnsi="Sylfaen" w:cs="Sylfaen"/>
                <w:color w:val="0D0D0D" w:themeColor="text1" w:themeTint="F2"/>
                <w:sz w:val="16"/>
                <w:szCs w:val="16"/>
                <w:lang w:val="ka-GE"/>
              </w:rPr>
              <w:t>/150</w:t>
            </w: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34EC551C" w14:textId="77777777" w:rsidR="00CB5302" w:rsidRPr="00BA0A53" w:rsidRDefault="00CB5302" w:rsidP="00CB5302">
            <w:pPr>
              <w:jc w:val="center"/>
              <w:rPr>
                <w:rFonts w:ascii="Sylfaen" w:hAnsi="Sylfaen" w:cs="Sylfaen"/>
                <w:color w:val="0D0D0D" w:themeColor="text1" w:themeTint="F2"/>
                <w:sz w:val="16"/>
                <w:szCs w:val="16"/>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6989E657" w14:textId="77777777" w:rsidR="00CB5302" w:rsidRPr="00BA0A53" w:rsidRDefault="00CB5302" w:rsidP="00CB5302">
            <w:pPr>
              <w:jc w:val="center"/>
              <w:rPr>
                <w:rFonts w:ascii="Sylfaen" w:eastAsia="Batang" w:hAnsi="Sylfaen"/>
                <w:color w:val="0D0D0D" w:themeColor="text1" w:themeTint="F2"/>
                <w:sz w:val="16"/>
                <w:szCs w:val="16"/>
                <w:lang w:val="ka-GE"/>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6A568945" w14:textId="1DF652FF"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32</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14DD0AF7" w14:textId="0DDAC68C"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118</w:t>
            </w:r>
          </w:p>
        </w:tc>
      </w:tr>
      <w:tr w:rsidR="00CB5302" w:rsidRPr="00977752" w14:paraId="352AF68D"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47289D6A"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7C2BC2A5" w14:textId="77777777" w:rsidR="00CB5302" w:rsidRPr="00BA0A53" w:rsidRDefault="00CB5302" w:rsidP="00CB5302">
            <w:pPr>
              <w:jc w:val="center"/>
              <w:rPr>
                <w:rFonts w:ascii="Sylfaen" w:hAnsi="Sylfaen"/>
                <w:color w:val="0D0D0D" w:themeColor="text1" w:themeTint="F2"/>
                <w:sz w:val="16"/>
                <w:szCs w:val="16"/>
                <w:lang w:val="ka-GE"/>
              </w:rPr>
            </w:pPr>
            <w:r w:rsidRPr="00BA0A53">
              <w:rPr>
                <w:rFonts w:ascii="Sylfaen" w:hAnsi="Sylfaen"/>
                <w:sz w:val="16"/>
                <w:szCs w:val="16"/>
                <w:lang w:val="en-US"/>
              </w:rPr>
              <w:t>BIR 640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35D73DA9" w14:textId="77777777" w:rsidR="00CB5302" w:rsidRPr="00BA0A53" w:rsidRDefault="00CB5302" w:rsidP="00CB5302">
            <w:pPr>
              <w:jc w:val="center"/>
              <w:rPr>
                <w:rFonts w:ascii="Sylfaen" w:hAnsi="Sylfaen"/>
                <w:color w:val="0D0D0D" w:themeColor="text1" w:themeTint="F2"/>
                <w:sz w:val="16"/>
                <w:szCs w:val="16"/>
                <w:lang w:val="ka-GE"/>
              </w:rPr>
            </w:pPr>
            <w:r w:rsidRPr="00BA0A53">
              <w:rPr>
                <w:rFonts w:ascii="Sylfaen" w:hAnsi="Sylfaen"/>
                <w:sz w:val="16"/>
                <w:szCs w:val="16"/>
                <w:lang w:val="en-US"/>
              </w:rPr>
              <w:t>BIR 260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D6550D7" w14:textId="77777777" w:rsidR="00CB5302" w:rsidRPr="00CE02E0" w:rsidRDefault="00CB5302" w:rsidP="00CB5302">
            <w:pPr>
              <w:rPr>
                <w:rFonts w:ascii="Sylfaen" w:hAnsi="Sylfaen"/>
                <w:color w:val="0D0D0D" w:themeColor="text1" w:themeTint="F2"/>
                <w:sz w:val="16"/>
                <w:szCs w:val="16"/>
                <w:lang w:val="ka-GE"/>
              </w:rPr>
            </w:pPr>
            <w:r w:rsidRPr="00CE02E0">
              <w:rPr>
                <w:rFonts w:ascii="Sylfaen" w:hAnsi="Sylfaen"/>
                <w:sz w:val="16"/>
                <w:szCs w:val="16"/>
                <w:lang w:val="ka-GE"/>
              </w:rPr>
              <w:t>პოლიტიკური იდეოლოგიები</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52DB16C8" w14:textId="77777777" w:rsidR="00CB5302" w:rsidRPr="00BA0A53"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A05C5DB" w14:textId="77777777" w:rsidR="00CB5302" w:rsidRPr="00BA0A53"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0A843C2D"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0E05471E" w14:textId="77777777" w:rsidR="00CB5302" w:rsidRPr="00BA0A53"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B860949" w14:textId="34C78105" w:rsidR="00CB5302" w:rsidRPr="00BA0A53" w:rsidRDefault="00CB5302" w:rsidP="00CB5302">
            <w:pPr>
              <w:jc w:val="center"/>
              <w:rPr>
                <w:rFonts w:ascii="Sylfaen" w:hAnsi="Sylfaen" w:cs="Sylfaen"/>
                <w:color w:val="0D0D0D" w:themeColor="text1" w:themeTint="F2"/>
                <w:sz w:val="16"/>
                <w:szCs w:val="16"/>
              </w:rPr>
            </w:pPr>
            <w:r w:rsidRPr="00BA0A53">
              <w:rPr>
                <w:rFonts w:ascii="Sylfaen" w:hAnsi="Sylfaen" w:cs="Sylfaen"/>
                <w:color w:val="0D0D0D" w:themeColor="text1" w:themeTint="F2"/>
                <w:sz w:val="16"/>
                <w:szCs w:val="16"/>
                <w:lang w:val="ka-GE"/>
              </w:rPr>
              <w:t>6/150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601F28FB" w14:textId="1ABC8414" w:rsidR="00CB5302" w:rsidRPr="00BA0A53" w:rsidRDefault="00CB5302" w:rsidP="00CB5302">
            <w:pP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267421F1" w14:textId="17A04CB7" w:rsidR="00CB5302" w:rsidRPr="00BA0A53" w:rsidRDefault="00CB5302" w:rsidP="00CB5302">
            <w:pPr>
              <w:jc w:val="center"/>
              <w:rPr>
                <w:rFonts w:ascii="Sylfaen" w:hAnsi="Sylfaen" w:cs="Sylfaen"/>
                <w:color w:val="0D0D0D" w:themeColor="text1" w:themeTint="F2"/>
                <w:sz w:val="16"/>
                <w:szCs w:val="16"/>
                <w:lang w:val="ka-GE"/>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5046DE96" w14:textId="77777777" w:rsidR="00CB5302" w:rsidRPr="00BA0A53"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49D5F7A2" w14:textId="23BC7D4A"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3089E535" w14:textId="7815BEA8" w:rsidR="00CB5302" w:rsidRPr="00BA0A53"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102</w:t>
            </w:r>
          </w:p>
        </w:tc>
      </w:tr>
      <w:tr w:rsidR="00CB5302" w:rsidRPr="00977752" w14:paraId="2B97864A" w14:textId="77777777" w:rsidTr="00224493">
        <w:tc>
          <w:tcPr>
            <w:tcW w:w="426" w:type="dxa"/>
            <w:tcBorders>
              <w:top w:val="single" w:sz="4" w:space="0" w:color="auto"/>
              <w:left w:val="outset" w:sz="6" w:space="0" w:color="auto"/>
              <w:bottom w:val="outset" w:sz="6" w:space="0" w:color="auto"/>
              <w:right w:val="outset" w:sz="6" w:space="0" w:color="auto"/>
            </w:tcBorders>
            <w:shd w:val="clear" w:color="auto" w:fill="auto"/>
          </w:tcPr>
          <w:p w14:paraId="4C413FF6"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outset" w:sz="6" w:space="0" w:color="auto"/>
              <w:right w:val="outset" w:sz="6" w:space="0" w:color="auto"/>
            </w:tcBorders>
            <w:shd w:val="clear" w:color="auto" w:fill="auto"/>
          </w:tcPr>
          <w:p w14:paraId="7E3F97CE" w14:textId="77777777" w:rsidR="00CB5302" w:rsidRPr="00977752" w:rsidRDefault="00CB5302" w:rsidP="00CB5302">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700</w:t>
            </w:r>
          </w:p>
        </w:tc>
        <w:tc>
          <w:tcPr>
            <w:tcW w:w="1170" w:type="dxa"/>
            <w:tcBorders>
              <w:top w:val="single" w:sz="4" w:space="0" w:color="auto"/>
              <w:left w:val="outset" w:sz="6" w:space="0" w:color="auto"/>
              <w:bottom w:val="outset" w:sz="6" w:space="0" w:color="auto"/>
              <w:right w:val="outset" w:sz="6" w:space="0" w:color="auto"/>
            </w:tcBorders>
            <w:shd w:val="clear" w:color="auto" w:fill="auto"/>
          </w:tcPr>
          <w:p w14:paraId="68AFB910" w14:textId="77777777" w:rsidR="00CB5302" w:rsidRPr="00977752" w:rsidRDefault="00CB5302" w:rsidP="00CB5302">
            <w:pPr>
              <w:jc w:val="center"/>
              <w:rPr>
                <w:rFonts w:ascii="Sylfaen" w:eastAsia="Batang" w:hAnsi="Sylfaen"/>
                <w:color w:val="0D0D0D" w:themeColor="text1" w:themeTint="F2"/>
                <w:sz w:val="16"/>
                <w:szCs w:val="16"/>
              </w:rPr>
            </w:pPr>
            <w:r w:rsidRPr="00977752">
              <w:rPr>
                <w:rFonts w:ascii="Sylfaen" w:hAnsi="Sylfaen"/>
                <w:sz w:val="16"/>
                <w:szCs w:val="16"/>
                <w:lang w:val="en-US"/>
              </w:rPr>
              <w:t>BIR 280</w:t>
            </w:r>
          </w:p>
        </w:tc>
        <w:tc>
          <w:tcPr>
            <w:tcW w:w="5350" w:type="dxa"/>
            <w:tcBorders>
              <w:top w:val="single" w:sz="4" w:space="0" w:color="auto"/>
              <w:left w:val="outset" w:sz="6" w:space="0" w:color="auto"/>
              <w:bottom w:val="outset" w:sz="6" w:space="0" w:color="auto"/>
              <w:right w:val="outset" w:sz="6" w:space="0" w:color="auto"/>
            </w:tcBorders>
            <w:shd w:val="clear" w:color="auto" w:fill="auto"/>
          </w:tcPr>
          <w:p w14:paraId="385B8523" w14:textId="77777777" w:rsidR="00CB5302" w:rsidRPr="00CE02E0" w:rsidRDefault="00CB5302" w:rsidP="00CB5302">
            <w:pPr>
              <w:rPr>
                <w:rFonts w:ascii="Sylfaen" w:hAnsi="Sylfaen"/>
                <w:color w:val="0D0D0D" w:themeColor="text1" w:themeTint="F2"/>
                <w:sz w:val="16"/>
                <w:szCs w:val="16"/>
                <w:lang w:val="en-US"/>
              </w:rPr>
            </w:pPr>
            <w:r w:rsidRPr="00CE02E0">
              <w:rPr>
                <w:rFonts w:ascii="Sylfaen" w:eastAsia="Arial Unicode MS" w:hAnsi="Sylfaen" w:cs="Arial Unicode MS"/>
                <w:bCs/>
                <w:sz w:val="16"/>
                <w:szCs w:val="16"/>
                <w:lang w:val="ka-GE"/>
              </w:rPr>
              <w:t>საქართველოს სამეზობლოს გეოპოლიტიკა</w:t>
            </w:r>
          </w:p>
        </w:tc>
        <w:tc>
          <w:tcPr>
            <w:tcW w:w="650" w:type="dxa"/>
            <w:tcBorders>
              <w:top w:val="single" w:sz="4" w:space="0" w:color="auto"/>
              <w:left w:val="outset" w:sz="6" w:space="0" w:color="auto"/>
              <w:bottom w:val="outset" w:sz="6" w:space="0" w:color="auto"/>
              <w:right w:val="outset" w:sz="6" w:space="0" w:color="auto"/>
            </w:tcBorders>
            <w:shd w:val="clear" w:color="auto" w:fill="FFFFFF"/>
            <w:vAlign w:val="center"/>
          </w:tcPr>
          <w:p w14:paraId="2A0F5FE4" w14:textId="77777777" w:rsidR="00CB5302" w:rsidRPr="00977752" w:rsidRDefault="00CB5302" w:rsidP="00CB5302">
            <w:pPr>
              <w:jc w:val="center"/>
              <w:rPr>
                <w:rFonts w:ascii="Sylfaen" w:hAnsi="Sylfaen" w:cs="Sylfaen"/>
                <w:color w:val="0D0D0D" w:themeColor="text1" w:themeTint="F2"/>
                <w:sz w:val="16"/>
                <w:szCs w:val="16"/>
              </w:rPr>
            </w:pPr>
          </w:p>
        </w:tc>
        <w:tc>
          <w:tcPr>
            <w:tcW w:w="768" w:type="dxa"/>
            <w:tcBorders>
              <w:top w:val="single" w:sz="4" w:space="0" w:color="auto"/>
              <w:left w:val="outset" w:sz="6" w:space="0" w:color="auto"/>
              <w:bottom w:val="outset" w:sz="6" w:space="0" w:color="auto"/>
              <w:right w:val="outset" w:sz="6" w:space="0" w:color="auto"/>
            </w:tcBorders>
            <w:shd w:val="clear" w:color="auto" w:fill="FFFFFF"/>
          </w:tcPr>
          <w:p w14:paraId="2ADE6EF1"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outset" w:sz="6" w:space="0" w:color="auto"/>
              <w:right w:val="outset" w:sz="6" w:space="0" w:color="auto"/>
            </w:tcBorders>
            <w:shd w:val="clear" w:color="auto" w:fill="auto"/>
          </w:tcPr>
          <w:p w14:paraId="3252E779"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outset" w:sz="6" w:space="0" w:color="auto"/>
              <w:right w:val="outset" w:sz="6" w:space="0" w:color="auto"/>
            </w:tcBorders>
            <w:shd w:val="clear" w:color="auto" w:fill="auto"/>
          </w:tcPr>
          <w:p w14:paraId="3186D138"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outset" w:sz="6" w:space="0" w:color="auto"/>
              <w:right w:val="outset" w:sz="6" w:space="0" w:color="auto"/>
            </w:tcBorders>
            <w:shd w:val="clear" w:color="auto" w:fill="FFFFFF"/>
          </w:tcPr>
          <w:p w14:paraId="1C151708" w14:textId="275B0704"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outset" w:sz="6" w:space="0" w:color="auto"/>
              <w:right w:val="outset" w:sz="6" w:space="0" w:color="auto"/>
            </w:tcBorders>
            <w:shd w:val="clear" w:color="auto" w:fill="FFFFFF"/>
          </w:tcPr>
          <w:p w14:paraId="70213E88" w14:textId="77777777" w:rsidR="00CB5302" w:rsidRPr="00977752" w:rsidRDefault="00CB5302" w:rsidP="00CB5302">
            <w:pPr>
              <w:jc w:val="center"/>
              <w:rPr>
                <w:rFonts w:ascii="Sylfaen" w:hAnsi="Sylfaen" w:cs="Sylfaen"/>
                <w:color w:val="0D0D0D" w:themeColor="text1" w:themeTint="F2"/>
                <w:sz w:val="16"/>
                <w:szCs w:val="16"/>
                <w:highlight w:val="red"/>
              </w:rPr>
            </w:pPr>
          </w:p>
        </w:tc>
        <w:tc>
          <w:tcPr>
            <w:tcW w:w="708" w:type="dxa"/>
            <w:tcBorders>
              <w:top w:val="single" w:sz="4" w:space="0" w:color="auto"/>
              <w:left w:val="outset" w:sz="6" w:space="0" w:color="auto"/>
              <w:bottom w:val="outset" w:sz="6" w:space="0" w:color="auto"/>
              <w:right w:val="outset" w:sz="6" w:space="0" w:color="auto"/>
            </w:tcBorders>
            <w:shd w:val="clear" w:color="auto" w:fill="FFFFFF"/>
          </w:tcPr>
          <w:p w14:paraId="4668E330" w14:textId="58EC27A0" w:rsidR="00CB5302" w:rsidRPr="00977752" w:rsidRDefault="00CB5302" w:rsidP="00CB5302">
            <w:pPr>
              <w:jc w:val="center"/>
              <w:rPr>
                <w:rFonts w:ascii="Sylfaen" w:hAnsi="Sylfaen" w:cs="Sylfaen"/>
                <w:color w:val="0D0D0D" w:themeColor="text1" w:themeTint="F2"/>
                <w:sz w:val="16"/>
                <w:szCs w:val="16"/>
              </w:rPr>
            </w:pPr>
            <w:r>
              <w:rPr>
                <w:rFonts w:ascii="Sylfaen" w:hAnsi="Sylfaen" w:cs="Sylfaen"/>
                <w:color w:val="0D0D0D" w:themeColor="text1" w:themeTint="F2"/>
                <w:sz w:val="16"/>
                <w:szCs w:val="16"/>
                <w:lang w:val="ka-GE"/>
              </w:rPr>
              <w:t>5</w:t>
            </w:r>
            <w:r w:rsidRPr="00977752">
              <w:rPr>
                <w:rFonts w:ascii="Sylfaen" w:hAnsi="Sylfaen" w:cs="Sylfaen"/>
                <w:color w:val="0D0D0D" w:themeColor="text1" w:themeTint="F2"/>
                <w:sz w:val="16"/>
                <w:szCs w:val="16"/>
                <w:lang w:val="ka-GE"/>
              </w:rPr>
              <w:t>/</w:t>
            </w:r>
            <w:r>
              <w:rPr>
                <w:rFonts w:ascii="Sylfaen" w:hAnsi="Sylfaen" w:cs="Sylfaen"/>
                <w:color w:val="0D0D0D" w:themeColor="text1" w:themeTint="F2"/>
                <w:sz w:val="16"/>
                <w:szCs w:val="16"/>
                <w:lang w:val="ka-GE"/>
              </w:rPr>
              <w:t>125</w:t>
            </w:r>
          </w:p>
        </w:tc>
        <w:tc>
          <w:tcPr>
            <w:tcW w:w="701" w:type="dxa"/>
            <w:tcBorders>
              <w:top w:val="single" w:sz="4" w:space="0" w:color="auto"/>
              <w:left w:val="outset" w:sz="6" w:space="0" w:color="auto"/>
              <w:bottom w:val="outset" w:sz="6" w:space="0" w:color="auto"/>
              <w:right w:val="outset" w:sz="6" w:space="0" w:color="auto"/>
            </w:tcBorders>
            <w:shd w:val="clear" w:color="auto" w:fill="FFFFFF"/>
          </w:tcPr>
          <w:p w14:paraId="40E084F9" w14:textId="5650F795"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outset" w:sz="6" w:space="0" w:color="auto"/>
              <w:right w:val="outset" w:sz="6" w:space="0" w:color="auto"/>
            </w:tcBorders>
            <w:shd w:val="clear" w:color="auto" w:fill="FFFFFF"/>
          </w:tcPr>
          <w:p w14:paraId="005A2AD0" w14:textId="39BD69AA"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outset" w:sz="6" w:space="0" w:color="auto"/>
              <w:right w:val="outset" w:sz="6" w:space="0" w:color="auto"/>
            </w:tcBorders>
            <w:shd w:val="clear" w:color="auto" w:fill="FFFFFF"/>
          </w:tcPr>
          <w:p w14:paraId="1E2925B0" w14:textId="76EAE007" w:rsidR="00CB5302" w:rsidRPr="00977752" w:rsidRDefault="00CB5302" w:rsidP="00CB5302">
            <w:pPr>
              <w:jc w:val="center"/>
              <w:rPr>
                <w:rFonts w:ascii="Sylfaen" w:hAnsi="Sylfaen" w:cs="Sylfaen"/>
                <w:color w:val="0D0D0D" w:themeColor="text1" w:themeTint="F2"/>
                <w:sz w:val="16"/>
                <w:szCs w:val="16"/>
                <w:lang w:val="ka-GE"/>
              </w:rPr>
            </w:pPr>
            <w:r>
              <w:rPr>
                <w:rFonts w:ascii="Sylfaen" w:hAnsi="Sylfaen" w:cs="Sylfaen"/>
                <w:color w:val="0D0D0D" w:themeColor="text1" w:themeTint="F2"/>
                <w:sz w:val="16"/>
                <w:szCs w:val="16"/>
                <w:lang w:val="ka-GE"/>
              </w:rPr>
              <w:t>77</w:t>
            </w:r>
          </w:p>
        </w:tc>
      </w:tr>
      <w:tr w:rsidR="00CB5302" w:rsidRPr="00977752" w14:paraId="2D3BB79D"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5C10B8B8"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088B4F67" w14:textId="77777777" w:rsidR="00CB5302" w:rsidRPr="00977752" w:rsidRDefault="00CB5302" w:rsidP="00CB5302">
            <w:pPr>
              <w:jc w:val="center"/>
              <w:rPr>
                <w:rFonts w:ascii="Sylfaen" w:hAnsi="Sylfaen"/>
                <w:color w:val="0D0D0D" w:themeColor="text1" w:themeTint="F2"/>
                <w:sz w:val="16"/>
                <w:szCs w:val="16"/>
                <w:lang w:val="ka-GE"/>
              </w:rPr>
            </w:pPr>
            <w:r w:rsidRPr="00977752">
              <w:rPr>
                <w:rFonts w:ascii="Sylfaen" w:hAnsi="Sylfaen"/>
                <w:sz w:val="16"/>
                <w:szCs w:val="16"/>
                <w:lang w:val="en-US"/>
              </w:rPr>
              <w:t>BIR 800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6371CCC0" w14:textId="112C4321" w:rsidR="00CB5302" w:rsidRPr="00977752" w:rsidRDefault="00CB5302" w:rsidP="00CB5302">
            <w:pPr>
              <w:jc w:val="center"/>
              <w:rPr>
                <w:rFonts w:ascii="Sylfaen" w:hAnsi="Sylfaen"/>
                <w:color w:val="0D0D0D" w:themeColor="text1" w:themeTint="F2"/>
              </w:rPr>
            </w:pPr>
            <w:r w:rsidRPr="00977752">
              <w:rPr>
                <w:rFonts w:ascii="Sylfaen" w:hAnsi="Sylfaen" w:cs="Sylfaen"/>
                <w:color w:val="0D0D0D" w:themeColor="text1" w:themeTint="F2"/>
                <w:sz w:val="16"/>
                <w:szCs w:val="16"/>
              </w:rPr>
              <w:t>არ გააჩნია</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FC8D3A5" w14:textId="77777777" w:rsidR="00CB5302" w:rsidRPr="00CE02E0" w:rsidRDefault="00CB5302" w:rsidP="00CB5302">
            <w:pPr>
              <w:rPr>
                <w:rFonts w:ascii="Sylfaen" w:hAnsi="Sylfaen"/>
                <w:color w:val="0D0D0D" w:themeColor="text1" w:themeTint="F2"/>
                <w:sz w:val="16"/>
                <w:szCs w:val="16"/>
                <w:lang w:val="ka-GE"/>
              </w:rPr>
            </w:pPr>
            <w:r w:rsidRPr="00CE02E0">
              <w:rPr>
                <w:rFonts w:ascii="Sylfaen" w:hAnsi="Sylfaen"/>
                <w:sz w:val="16"/>
                <w:szCs w:val="16"/>
                <w:lang w:val="ka-GE"/>
              </w:rPr>
              <w:t>დემოკრატიის საფუძვლები</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766C1803" w14:textId="57A30ED8" w:rsidR="00CB5302" w:rsidRPr="00977752" w:rsidRDefault="00CB5302" w:rsidP="00CB5302">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5/125</w:t>
            </w: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2BE21856"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1BCC6ECA" w14:textId="77777777" w:rsidR="00CB5302" w:rsidRPr="00977752" w:rsidRDefault="00CB5302" w:rsidP="00CB5302">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0CC3032B"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05D3C8C"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3E89BFB"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DB4ACDA" w14:textId="77777777" w:rsidR="00CB5302" w:rsidRPr="00977752" w:rsidRDefault="00CB5302" w:rsidP="00CB5302">
            <w:pPr>
              <w:jc w:val="center"/>
              <w:rPr>
                <w:rFonts w:ascii="Sylfaen" w:hAnsi="Sylfaen" w:cs="Sylfaen"/>
                <w:color w:val="0D0D0D" w:themeColor="text1" w:themeTint="F2"/>
                <w:sz w:val="16"/>
                <w:szCs w:val="16"/>
                <w:lang w:val="ka-GE"/>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6757D14E" w14:textId="77777777" w:rsidR="00CB5302" w:rsidRPr="00977752" w:rsidRDefault="00CB5302" w:rsidP="00CB5302">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2F057A53" w14:textId="6AF870F3" w:rsidR="00CB5302" w:rsidRPr="00977752" w:rsidRDefault="00CB5302" w:rsidP="00CB5302">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00328598" w14:textId="257D69F5" w:rsidR="00CB5302" w:rsidRPr="00977752" w:rsidRDefault="00CB5302" w:rsidP="00CB5302">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ka-GE"/>
              </w:rPr>
              <w:t>77</w:t>
            </w:r>
          </w:p>
        </w:tc>
      </w:tr>
      <w:tr w:rsidR="00CB5302" w:rsidRPr="00977752" w14:paraId="18B8A556"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3CD35150"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11E342EE" w14:textId="49A97EF6" w:rsidR="00CB5302" w:rsidRPr="00977752" w:rsidRDefault="00CB5302" w:rsidP="00CB5302">
            <w:pPr>
              <w:jc w:val="center"/>
              <w:rPr>
                <w:rFonts w:ascii="Sylfaen" w:hAnsi="Sylfaen"/>
                <w:sz w:val="16"/>
                <w:szCs w:val="16"/>
                <w:lang w:val="en-US"/>
              </w:rPr>
            </w:pPr>
            <w:r w:rsidRPr="00BA0A53">
              <w:rPr>
                <w:rFonts w:ascii="Sylfaen" w:hAnsi="Sylfaen"/>
                <w:sz w:val="16"/>
                <w:szCs w:val="16"/>
                <w:lang w:val="en-US"/>
              </w:rPr>
              <w:t>BIR 740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568B6845" w14:textId="067889F3" w:rsidR="00CB5302" w:rsidRPr="00977752" w:rsidRDefault="00CB5302" w:rsidP="00CB5302">
            <w:pPr>
              <w:jc w:val="center"/>
              <w:rPr>
                <w:rFonts w:ascii="Sylfaen" w:hAnsi="Sylfaen" w:cs="Sylfaen"/>
                <w:color w:val="0D0D0D" w:themeColor="text1" w:themeTint="F2"/>
                <w:sz w:val="16"/>
                <w:szCs w:val="16"/>
              </w:rPr>
            </w:pPr>
            <w:r w:rsidRPr="00BA0A53">
              <w:rPr>
                <w:rFonts w:ascii="Sylfaen" w:hAnsi="Sylfaen"/>
                <w:sz w:val="16"/>
                <w:szCs w:val="16"/>
                <w:lang w:val="en-US"/>
              </w:rPr>
              <w:t>BIR 340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3D2C07AB" w14:textId="5950D5F0" w:rsidR="00CB5302" w:rsidRPr="00CE02E0" w:rsidRDefault="00CB5302" w:rsidP="00CB5302">
            <w:pPr>
              <w:rPr>
                <w:rFonts w:ascii="Sylfaen" w:hAnsi="Sylfaen"/>
                <w:sz w:val="16"/>
                <w:szCs w:val="16"/>
                <w:lang w:val="ka-GE"/>
              </w:rPr>
            </w:pPr>
            <w:r w:rsidRPr="00CE02E0">
              <w:rPr>
                <w:rFonts w:ascii="Sylfaen" w:hAnsi="Sylfaen"/>
                <w:sz w:val="16"/>
                <w:szCs w:val="16"/>
                <w:lang w:val="ka-GE"/>
              </w:rPr>
              <w:t>საერთაშორისო ეკონომიკა</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5D2EF479" w14:textId="77777777" w:rsidR="00CB5302" w:rsidRPr="00977752" w:rsidRDefault="00CB5302" w:rsidP="00CB5302">
            <w:pPr>
              <w:jc w:val="center"/>
              <w:rPr>
                <w:rFonts w:ascii="Sylfaen" w:hAnsi="Sylfaen" w:cs="Sylfaen"/>
                <w:color w:val="0D0D0D" w:themeColor="text1" w:themeTint="F2"/>
                <w:sz w:val="16"/>
                <w:szCs w:val="16"/>
                <w:lang w:val="ka-GE"/>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6D65BF7D"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73701013" w14:textId="77777777" w:rsidR="00CB5302" w:rsidRPr="00977752" w:rsidRDefault="00CB5302" w:rsidP="00CB5302">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D2597DF"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1640204E" w14:textId="77777777" w:rsidR="00CB5302" w:rsidRPr="00977752" w:rsidRDefault="00CB5302" w:rsidP="00CB5302">
            <w:pPr>
              <w:jc w:val="center"/>
              <w:rPr>
                <w:rFonts w:ascii="Sylfaen" w:hAnsi="Sylfaen" w:cs="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523FF18" w14:textId="77777777" w:rsidR="00CB5302" w:rsidRPr="00977752" w:rsidRDefault="00CB5302" w:rsidP="00CB5302">
            <w:pPr>
              <w:jc w:val="center"/>
              <w:rPr>
                <w:rFonts w:ascii="Sylfaen" w:hAnsi="Sylfaen" w:cs="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40FDFC62" w14:textId="286D9953" w:rsidR="00CB5302" w:rsidRPr="00977752" w:rsidRDefault="00CB5302" w:rsidP="00CB5302">
            <w:pPr>
              <w:jc w:val="center"/>
              <w:rPr>
                <w:rFonts w:ascii="Sylfaen" w:hAnsi="Sylfaen" w:cs="Sylfaen"/>
                <w:color w:val="0D0D0D" w:themeColor="text1" w:themeTint="F2"/>
                <w:sz w:val="16"/>
                <w:szCs w:val="16"/>
                <w:lang w:val="ka-GE"/>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6AC80C12" w14:textId="084DB6E1" w:rsidR="00CB5302" w:rsidRPr="00977752" w:rsidRDefault="00D84E48" w:rsidP="00CB5302">
            <w:pPr>
              <w:jc w:val="center"/>
              <w:rPr>
                <w:rFonts w:ascii="Sylfaen" w:hAnsi="Sylfaen" w:cs="Sylfaen"/>
                <w:color w:val="0D0D0D" w:themeColor="text1" w:themeTint="F2"/>
                <w:sz w:val="16"/>
                <w:szCs w:val="16"/>
              </w:rPr>
            </w:pPr>
            <w:r w:rsidRPr="00BA0A53">
              <w:rPr>
                <w:rFonts w:ascii="Sylfaen" w:eastAsia="Batang" w:hAnsi="Sylfaen"/>
                <w:color w:val="0D0D0D" w:themeColor="text1" w:themeTint="F2"/>
                <w:sz w:val="16"/>
                <w:szCs w:val="16"/>
                <w:lang w:val="ka-GE"/>
              </w:rPr>
              <w:t>6/150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178411E4" w14:textId="77B5581A" w:rsidR="00CB5302" w:rsidRPr="00977752"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rPr>
              <w:t>30</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40AF1B57" w14:textId="0301DEB3" w:rsidR="00CB5302" w:rsidRPr="00977752" w:rsidRDefault="00CB5302" w:rsidP="00CB5302">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rPr>
              <w:t>120</w:t>
            </w:r>
          </w:p>
        </w:tc>
      </w:tr>
      <w:tr w:rsidR="00CB5302" w:rsidRPr="00977752" w14:paraId="110D3526"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66FFDFFF"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01411953" w14:textId="77777777" w:rsidR="00CB5302" w:rsidRPr="00977752" w:rsidRDefault="00CB5302" w:rsidP="00CB5302">
            <w:pPr>
              <w:jc w:val="center"/>
              <w:rPr>
                <w:rFonts w:ascii="Sylfaen" w:hAnsi="Sylfaen"/>
                <w:color w:val="0D0D0D" w:themeColor="text1" w:themeTint="F2"/>
                <w:sz w:val="16"/>
                <w:szCs w:val="16"/>
              </w:rPr>
            </w:pPr>
            <w:r w:rsidRPr="00977752">
              <w:rPr>
                <w:rFonts w:ascii="Sylfaen" w:hAnsi="Sylfaen"/>
                <w:sz w:val="16"/>
                <w:szCs w:val="16"/>
                <w:lang w:val="en-US"/>
              </w:rPr>
              <w:t>BIR 520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397536E8" w14:textId="77777777" w:rsidR="00CB5302" w:rsidRPr="00977752" w:rsidRDefault="00CB5302" w:rsidP="00CB5302">
            <w:pPr>
              <w:jc w:val="center"/>
              <w:rPr>
                <w:rFonts w:ascii="Sylfaen" w:hAnsi="Sylfaen"/>
                <w:color w:val="0D0D0D" w:themeColor="text1" w:themeTint="F2"/>
              </w:rPr>
            </w:pPr>
            <w:r w:rsidRPr="00977752">
              <w:rPr>
                <w:rFonts w:ascii="Sylfaen" w:hAnsi="Sylfaen"/>
                <w:sz w:val="16"/>
                <w:szCs w:val="16"/>
                <w:lang w:val="en-US"/>
              </w:rPr>
              <w:t>BIR 260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60C82D22" w14:textId="77777777" w:rsidR="00CB5302" w:rsidRPr="00CE02E0" w:rsidRDefault="00CB5302" w:rsidP="00CB5302">
            <w:pPr>
              <w:rPr>
                <w:rFonts w:ascii="Sylfaen" w:hAnsi="Sylfaen"/>
                <w:color w:val="0D0D0D" w:themeColor="text1" w:themeTint="F2"/>
                <w:sz w:val="16"/>
                <w:szCs w:val="16"/>
                <w:lang w:val="ka-GE"/>
              </w:rPr>
            </w:pPr>
            <w:r w:rsidRPr="00CE02E0">
              <w:rPr>
                <w:rFonts w:ascii="Sylfaen" w:eastAsia="Arial Unicode MS" w:hAnsi="Sylfaen" w:cs="Arial Unicode MS"/>
                <w:sz w:val="16"/>
                <w:szCs w:val="16"/>
              </w:rPr>
              <w:t>შესავალი კონფლიქტოლოგიაში</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7A786842" w14:textId="77777777" w:rsidR="00CB5302" w:rsidRPr="00977752" w:rsidRDefault="00CB5302" w:rsidP="00CB5302">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844B64B" w14:textId="77777777" w:rsidR="00CB5302" w:rsidRPr="00977752" w:rsidRDefault="00CB5302" w:rsidP="00CB5302">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7F124112" w14:textId="77777777" w:rsidR="00CB5302" w:rsidRPr="00977752" w:rsidRDefault="00CB5302" w:rsidP="00CB5302">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7A574A0B" w14:textId="77777777" w:rsidR="00CB5302" w:rsidRPr="00977752" w:rsidRDefault="00CB5302" w:rsidP="00CB5302">
            <w:pPr>
              <w:jc w:val="center"/>
              <w:rPr>
                <w:rFonts w:ascii="Sylfaen" w:eastAsia="Batang" w:hAnsi="Sylfaen"/>
                <w:color w:val="0D0D0D" w:themeColor="text1" w:themeTint="F2"/>
                <w:sz w:val="16"/>
                <w:szCs w:val="16"/>
                <w:lang w:val="en-US"/>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1C0879A" w14:textId="77777777" w:rsidR="00CB5302" w:rsidRPr="00977752" w:rsidRDefault="00CB5302" w:rsidP="00CB5302">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21EDF4F" w14:textId="77777777" w:rsidR="00CB5302" w:rsidRPr="00977752" w:rsidRDefault="00CB5302" w:rsidP="00CB5302">
            <w:pPr>
              <w:jc w:val="center"/>
              <w:rPr>
                <w:rFonts w:ascii="Sylfaen" w:eastAsia="Batang" w:hAnsi="Sylfaen"/>
                <w:color w:val="0D0D0D" w:themeColor="text1" w:themeTint="F2"/>
                <w:sz w:val="16"/>
                <w:szCs w:val="16"/>
                <w:lang w:val="en-US"/>
              </w:rPr>
            </w:pPr>
            <w:r w:rsidRPr="00977752">
              <w:rPr>
                <w:rFonts w:ascii="Sylfaen" w:eastAsia="Batang" w:hAnsi="Sylfaen"/>
                <w:color w:val="0D0D0D" w:themeColor="text1" w:themeTint="F2"/>
                <w:sz w:val="16"/>
                <w:szCs w:val="16"/>
                <w:lang w:val="ka-GE"/>
              </w:rPr>
              <w:t>6/150</w:t>
            </w: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569B4AB" w14:textId="77777777" w:rsidR="00CB5302" w:rsidRPr="00977752" w:rsidRDefault="00CB5302" w:rsidP="00CB5302">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4344BBDE" w14:textId="77777777" w:rsidR="00CB5302" w:rsidRPr="00977752" w:rsidRDefault="00CB5302" w:rsidP="00CB5302">
            <w:pPr>
              <w:jc w:val="center"/>
              <w:rPr>
                <w:rFonts w:ascii="Sylfaen" w:eastAsia="Batang" w:hAnsi="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3EE812E2" w14:textId="5BB49BF3"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68293CC5" w14:textId="47BEDDE8"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CB5302" w:rsidRPr="00977752" w14:paraId="1C4BC04C"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42BCB5A4" w14:textId="77777777" w:rsidR="00CB5302" w:rsidRPr="00977752" w:rsidRDefault="00CB5302" w:rsidP="00CB5302">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5C912F51" w14:textId="510DE9BC" w:rsidR="00CB5302" w:rsidRPr="00977752" w:rsidRDefault="00CB5302" w:rsidP="00CB5302">
            <w:pPr>
              <w:jc w:val="center"/>
              <w:rPr>
                <w:rFonts w:ascii="Sylfaen" w:eastAsia="Batang" w:hAnsi="Sylfaen"/>
                <w:color w:val="0D0D0D" w:themeColor="text1" w:themeTint="F2"/>
                <w:sz w:val="16"/>
                <w:szCs w:val="16"/>
              </w:rPr>
            </w:pPr>
            <w:r w:rsidRPr="00977752">
              <w:rPr>
                <w:rFonts w:ascii="Sylfaen" w:hAnsi="Sylfaen"/>
                <w:sz w:val="16"/>
                <w:szCs w:val="16"/>
                <w:lang w:val="en-US"/>
              </w:rPr>
              <w:t>BIR 680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48D10EFE" w14:textId="5B4F0BF5" w:rsidR="00CB5302" w:rsidRPr="00977752" w:rsidRDefault="00CB5302" w:rsidP="00CB5302">
            <w:pPr>
              <w:jc w:val="center"/>
              <w:rPr>
                <w:rFonts w:ascii="Sylfaen" w:hAnsi="Sylfaen"/>
                <w:color w:val="0D0D0D" w:themeColor="text1" w:themeTint="F2"/>
              </w:rPr>
            </w:pPr>
            <w:r w:rsidRPr="00977752">
              <w:rPr>
                <w:rFonts w:ascii="Sylfaen" w:hAnsi="Sylfaen"/>
                <w:sz w:val="16"/>
                <w:szCs w:val="16"/>
                <w:lang w:val="en-US"/>
              </w:rPr>
              <w:t>BIR 480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738F494" w14:textId="5312A9C1" w:rsidR="00CB5302" w:rsidRPr="00CE02E0" w:rsidRDefault="00CB5302" w:rsidP="00CB5302">
            <w:pPr>
              <w:rPr>
                <w:rFonts w:ascii="Sylfaen" w:hAnsi="Sylfaen"/>
                <w:color w:val="0D0D0D" w:themeColor="text1" w:themeTint="F2"/>
                <w:sz w:val="16"/>
                <w:szCs w:val="16"/>
                <w:lang w:val="en-US"/>
              </w:rPr>
            </w:pPr>
            <w:r w:rsidRPr="00CE02E0">
              <w:rPr>
                <w:rFonts w:ascii="Sylfaen" w:hAnsi="Sylfaen"/>
                <w:sz w:val="16"/>
                <w:szCs w:val="16"/>
                <w:lang w:val="ka-GE"/>
              </w:rPr>
              <w:t>აშშ-ს საგარეო პოლიტიკა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7F0B7E1F" w14:textId="77777777" w:rsidR="00CB5302" w:rsidRPr="00977752" w:rsidRDefault="00CB5302" w:rsidP="00CB5302">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6F2597A" w14:textId="77777777" w:rsidR="00CB5302" w:rsidRPr="00977752" w:rsidRDefault="00CB5302" w:rsidP="00CB5302">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4A5FA504" w14:textId="77777777" w:rsidR="00CB5302" w:rsidRPr="00977752" w:rsidRDefault="00CB5302" w:rsidP="00CB5302">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524A627E" w14:textId="77777777" w:rsidR="00CB5302" w:rsidRPr="00977752" w:rsidRDefault="00CB5302" w:rsidP="00CB5302">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AB16606" w14:textId="77777777" w:rsidR="00CB5302" w:rsidRPr="00977752" w:rsidRDefault="00CB5302" w:rsidP="00CB5302">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2A3BD62" w14:textId="77777777" w:rsidR="00CB5302" w:rsidRPr="00977752" w:rsidRDefault="00CB5302" w:rsidP="00CB5302">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6EA54432" w14:textId="17C992DE" w:rsidR="00CB5302" w:rsidRPr="006E1DDE" w:rsidRDefault="00CB5302" w:rsidP="00CB5302">
            <w:pPr>
              <w:jc w:val="center"/>
              <w:rPr>
                <w:rFonts w:ascii="Sylfaen" w:hAnsi="Sylfaen" w:cs="Sylfaen"/>
                <w:color w:val="0D0D0D" w:themeColor="text1" w:themeTint="F2"/>
                <w:sz w:val="16"/>
                <w:szCs w:val="16"/>
                <w:lang w:val="en-GB"/>
              </w:rPr>
            </w:pPr>
            <w:r>
              <w:rPr>
                <w:rFonts w:ascii="Sylfaen" w:hAnsi="Sylfaen" w:cs="Sylfaen"/>
                <w:color w:val="0D0D0D" w:themeColor="text1" w:themeTint="F2"/>
                <w:sz w:val="16"/>
                <w:szCs w:val="16"/>
                <w:lang w:val="en-GB"/>
              </w:rPr>
              <w:t>5/</w:t>
            </w:r>
            <w:r w:rsidRPr="00977752">
              <w:rPr>
                <w:rFonts w:ascii="Sylfaen" w:hAnsi="Sylfaen" w:cs="Sylfaen"/>
                <w:color w:val="0D0D0D" w:themeColor="text1" w:themeTint="F2"/>
                <w:sz w:val="16"/>
                <w:szCs w:val="16"/>
                <w:lang w:val="ka-GE"/>
              </w:rPr>
              <w:t>1</w:t>
            </w:r>
            <w:r>
              <w:rPr>
                <w:rFonts w:ascii="Sylfaen" w:hAnsi="Sylfaen" w:cs="Sylfaen"/>
                <w:color w:val="0D0D0D" w:themeColor="text1" w:themeTint="F2"/>
                <w:sz w:val="16"/>
                <w:szCs w:val="16"/>
                <w:lang w:val="en-GB"/>
              </w:rPr>
              <w:t>25</w:t>
            </w: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55362C12" w14:textId="77777777" w:rsidR="00CB5302" w:rsidRPr="00977752" w:rsidRDefault="00CB5302" w:rsidP="00CB5302">
            <w:pPr>
              <w:jc w:val="center"/>
              <w:rPr>
                <w:rFonts w:ascii="Sylfaen" w:eastAsia="Batang" w:hAnsi="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1A459CC3" w14:textId="1CA9CA2E" w:rsidR="00CB5302" w:rsidRPr="00977752" w:rsidRDefault="00CB5302" w:rsidP="00CB5302">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7B9B9FBB" w14:textId="3CF3A70B" w:rsidR="00CB5302" w:rsidRPr="006E1DDE" w:rsidRDefault="00CB5302" w:rsidP="00CB5302">
            <w:pPr>
              <w:jc w:val="center"/>
              <w:rPr>
                <w:rFonts w:ascii="Sylfaen" w:hAnsi="Sylfaen" w:cs="Sylfaen"/>
                <w:color w:val="0D0D0D" w:themeColor="text1" w:themeTint="F2"/>
                <w:sz w:val="16"/>
                <w:szCs w:val="16"/>
                <w:lang w:val="en-GB"/>
              </w:rPr>
            </w:pPr>
            <w:r>
              <w:rPr>
                <w:rFonts w:ascii="Sylfaen" w:hAnsi="Sylfaen" w:cs="Sylfaen"/>
                <w:color w:val="0D0D0D" w:themeColor="text1" w:themeTint="F2"/>
                <w:sz w:val="16"/>
                <w:szCs w:val="16"/>
                <w:lang w:val="en-GB"/>
              </w:rPr>
              <w:t>77</w:t>
            </w:r>
          </w:p>
        </w:tc>
      </w:tr>
      <w:tr w:rsidR="00D84E48" w:rsidRPr="00977752" w14:paraId="4843BE8C"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40A91726"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31E9E79E" w14:textId="0E384AB8" w:rsidR="00D84E48" w:rsidRPr="00977752" w:rsidRDefault="00D84E48" w:rsidP="00D84E48">
            <w:pPr>
              <w:jc w:val="center"/>
              <w:rPr>
                <w:rFonts w:ascii="Sylfaen" w:hAnsi="Sylfaen"/>
                <w:sz w:val="16"/>
                <w:szCs w:val="16"/>
                <w:lang w:val="en-US"/>
              </w:rPr>
            </w:pPr>
            <w:r w:rsidRPr="00BA0A53">
              <w:rPr>
                <w:rFonts w:ascii="Sylfaen" w:hAnsi="Sylfaen"/>
                <w:sz w:val="16"/>
                <w:szCs w:val="16"/>
                <w:lang w:val="en-US"/>
              </w:rPr>
              <w:t>BIR 870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756777EE" w14:textId="20972699" w:rsidR="00D84E48" w:rsidRPr="00977752" w:rsidRDefault="00D84E48" w:rsidP="00D84E48">
            <w:pPr>
              <w:jc w:val="center"/>
              <w:rPr>
                <w:rFonts w:ascii="Sylfaen" w:hAnsi="Sylfaen"/>
                <w:sz w:val="16"/>
                <w:szCs w:val="16"/>
                <w:lang w:val="en-US"/>
              </w:rPr>
            </w:pPr>
            <w:r w:rsidRPr="00BA0A53">
              <w:rPr>
                <w:rFonts w:ascii="Sylfaen" w:hAnsi="Sylfaen" w:cs="Sylfaen"/>
                <w:color w:val="0D0D0D" w:themeColor="text1" w:themeTint="F2"/>
                <w:sz w:val="16"/>
                <w:szCs w:val="16"/>
                <w:lang w:val="en-GB"/>
              </w:rPr>
              <w:t>BIR 480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D70D601" w14:textId="61B0866F" w:rsidR="00D84E48" w:rsidRPr="00CE02E0" w:rsidRDefault="00D84E48" w:rsidP="00D84E48">
            <w:pPr>
              <w:rPr>
                <w:rFonts w:ascii="Sylfaen" w:hAnsi="Sylfaen"/>
                <w:sz w:val="16"/>
                <w:szCs w:val="16"/>
                <w:lang w:val="ka-GE"/>
              </w:rPr>
            </w:pPr>
            <w:r w:rsidRPr="00BA0A53">
              <w:rPr>
                <w:rFonts w:ascii="Sylfaen" w:hAnsi="Sylfaen"/>
                <w:color w:val="0D0D0D" w:themeColor="text1" w:themeTint="F2"/>
                <w:sz w:val="16"/>
                <w:szCs w:val="16"/>
                <w:lang w:val="ka-GE"/>
              </w:rPr>
              <w:t>რუსეთის საგარეო პოლიტიკა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0CCEB79D"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166ADF1"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0B2BE154"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D7000D9"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CDD5A8D"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12E7A546"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5BBC1DEF" w14:textId="0266F4DB" w:rsidR="00D84E48" w:rsidRDefault="00D84E48" w:rsidP="00D84E48">
            <w:pPr>
              <w:jc w:val="center"/>
              <w:rPr>
                <w:rFonts w:ascii="Sylfaen" w:hAnsi="Sylfaen" w:cs="Sylfaen"/>
                <w:color w:val="0D0D0D" w:themeColor="text1" w:themeTint="F2"/>
                <w:sz w:val="16"/>
                <w:szCs w:val="16"/>
                <w:lang w:val="en-GB"/>
              </w:rPr>
            </w:pPr>
            <w:r w:rsidRPr="00BA0A53">
              <w:rPr>
                <w:rFonts w:ascii="Sylfaen" w:eastAsia="Batang" w:hAnsi="Sylfaen"/>
                <w:color w:val="0D0D0D" w:themeColor="text1" w:themeTint="F2"/>
                <w:sz w:val="16"/>
                <w:szCs w:val="16"/>
                <w:lang w:val="ka-GE"/>
              </w:rPr>
              <w:t>6/150</w:t>
            </w: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5AD539CE" w14:textId="379FCDEE" w:rsidR="00D84E48" w:rsidRPr="00977752" w:rsidRDefault="00D84E48" w:rsidP="00D84E48">
            <w:pPr>
              <w:jc w:val="center"/>
              <w:rPr>
                <w:rFonts w:ascii="Sylfaen" w:eastAsia="Batang" w:hAnsi="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411787D3" w14:textId="585BE089" w:rsidR="00D84E48" w:rsidRPr="00977752"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3EC28A63" w14:textId="57C1DE28" w:rsidR="00D84E48" w:rsidRDefault="00D84E48" w:rsidP="00D84E48">
            <w:pPr>
              <w:jc w:val="center"/>
              <w:rPr>
                <w:rFonts w:ascii="Sylfaen" w:hAnsi="Sylfaen" w:cs="Sylfaen"/>
                <w:color w:val="0D0D0D" w:themeColor="text1" w:themeTint="F2"/>
                <w:sz w:val="16"/>
                <w:szCs w:val="16"/>
                <w:lang w:val="en-GB"/>
              </w:rPr>
            </w:pPr>
            <w:r w:rsidRPr="00BA0A53">
              <w:rPr>
                <w:rFonts w:ascii="Sylfaen" w:hAnsi="Sylfaen" w:cs="Sylfaen"/>
                <w:color w:val="0D0D0D" w:themeColor="text1" w:themeTint="F2"/>
                <w:sz w:val="16"/>
                <w:szCs w:val="16"/>
                <w:lang w:val="ka-GE"/>
              </w:rPr>
              <w:t>102</w:t>
            </w:r>
          </w:p>
        </w:tc>
      </w:tr>
      <w:tr w:rsidR="00D84E48" w:rsidRPr="00977752" w14:paraId="61EBA093" w14:textId="77777777" w:rsidTr="00056023">
        <w:tc>
          <w:tcPr>
            <w:tcW w:w="426" w:type="dxa"/>
            <w:tcBorders>
              <w:top w:val="single" w:sz="4" w:space="0" w:color="auto"/>
              <w:left w:val="outset" w:sz="6" w:space="0" w:color="auto"/>
              <w:bottom w:val="single" w:sz="4" w:space="0" w:color="auto"/>
              <w:right w:val="outset" w:sz="6" w:space="0" w:color="auto"/>
            </w:tcBorders>
            <w:shd w:val="clear" w:color="auto" w:fill="auto"/>
          </w:tcPr>
          <w:p w14:paraId="0AE06BC7"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5E936D16" w14:textId="16DECFBB"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580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58CCBCE2" w14:textId="7CD3F0C0"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260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4177066A" w14:textId="69C80250" w:rsidR="00D84E48" w:rsidRPr="00CE02E0" w:rsidRDefault="00D84E48" w:rsidP="00D84E48">
            <w:pPr>
              <w:rPr>
                <w:rFonts w:ascii="Sylfaen" w:hAnsi="Sylfaen"/>
                <w:sz w:val="16"/>
                <w:szCs w:val="16"/>
                <w:lang w:val="ka-GE"/>
              </w:rPr>
            </w:pPr>
            <w:r w:rsidRPr="00CE02E0">
              <w:rPr>
                <w:rFonts w:ascii="Sylfaen" w:hAnsi="Sylfaen"/>
                <w:sz w:val="16"/>
                <w:szCs w:val="16"/>
                <w:lang w:val="ka-GE"/>
              </w:rPr>
              <w:t>ეროვნული უსაფრთხოების პოლიტიკა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0E3DE1F5"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712387C"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110DEE00"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5E7040B4" w14:textId="77777777" w:rsidR="00D84E48" w:rsidRPr="00977752" w:rsidRDefault="00D84E48" w:rsidP="00D84E48">
            <w:pPr>
              <w:jc w:val="center"/>
              <w:rPr>
                <w:rFonts w:ascii="Sylfaen" w:hAnsi="Sylfaen" w:cs="Sylfaen"/>
                <w:color w:val="0D0D0D" w:themeColor="text1" w:themeTint="F2"/>
                <w:sz w:val="16"/>
                <w:szCs w:val="16"/>
                <w:highlight w:val="yellow"/>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136F16E7" w14:textId="77777777" w:rsidR="00D84E48" w:rsidRPr="00977752" w:rsidRDefault="00D84E48" w:rsidP="00D84E48">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7CE69C5" w14:textId="67875AD2" w:rsidR="00D84E48" w:rsidRPr="00977752" w:rsidRDefault="00D84E48" w:rsidP="00D84E48">
            <w:pPr>
              <w:jc w:val="center"/>
              <w:rPr>
                <w:rFonts w:ascii="Sylfaen" w:eastAsia="Batang" w:hAnsi="Sylfaen"/>
                <w:color w:val="0D0D0D" w:themeColor="text1" w:themeTint="F2"/>
                <w:sz w:val="16"/>
                <w:szCs w:val="16"/>
              </w:rPr>
            </w:pPr>
            <w:r w:rsidRPr="00977752">
              <w:rPr>
                <w:rFonts w:ascii="Sylfaen" w:hAnsi="Sylfaen" w:cs="Sylfaen"/>
                <w:color w:val="0D0D0D" w:themeColor="text1" w:themeTint="F2"/>
                <w:sz w:val="16"/>
                <w:szCs w:val="16"/>
                <w:lang w:val="en-US"/>
              </w:rPr>
              <w:t>5</w:t>
            </w:r>
            <w:r w:rsidRPr="00977752">
              <w:rPr>
                <w:rFonts w:ascii="Sylfaen" w:hAnsi="Sylfaen" w:cs="Sylfaen"/>
                <w:color w:val="0D0D0D" w:themeColor="text1" w:themeTint="F2"/>
                <w:sz w:val="16"/>
                <w:szCs w:val="16"/>
                <w:lang w:val="ka-GE"/>
              </w:rPr>
              <w:t>/</w:t>
            </w:r>
            <w:r w:rsidRPr="00977752">
              <w:rPr>
                <w:rFonts w:ascii="Sylfaen" w:hAnsi="Sylfaen" w:cs="Sylfaen"/>
                <w:color w:val="0D0D0D" w:themeColor="text1" w:themeTint="F2"/>
                <w:sz w:val="16"/>
                <w:szCs w:val="16"/>
                <w:lang w:val="en-US"/>
              </w:rPr>
              <w:t>125</w:t>
            </w: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34BC79D7" w14:textId="77777777" w:rsidR="00D84E48" w:rsidRPr="00977752" w:rsidRDefault="00D84E48" w:rsidP="00D84E48">
            <w:pPr>
              <w:jc w:val="center"/>
              <w:rPr>
                <w:rFonts w:ascii="Sylfaen" w:hAnsi="Sylfaen" w:cs="Sylfaen"/>
                <w:color w:val="0D0D0D" w:themeColor="text1" w:themeTint="F2"/>
                <w:sz w:val="16"/>
                <w:szCs w:val="16"/>
                <w:lang w:val="ka-GE"/>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3D9B0DB0" w14:textId="77777777" w:rsidR="00D84E48" w:rsidRPr="00977752" w:rsidRDefault="00D84E48" w:rsidP="00D84E48">
            <w:pPr>
              <w:jc w:val="center"/>
              <w:rPr>
                <w:rFonts w:ascii="Sylfaen" w:eastAsia="Batang" w:hAnsi="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0068F7F3" w14:textId="4EB416C9"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en-US"/>
              </w:rPr>
              <w:t>36</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55FCE50A" w14:textId="6DDAF775"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en-US"/>
              </w:rPr>
              <w:t>89</w:t>
            </w:r>
          </w:p>
        </w:tc>
      </w:tr>
      <w:tr w:rsidR="00D84E48" w:rsidRPr="00977752" w14:paraId="75401B52"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124DB6EC"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4A6F2C23" w14:textId="0BE2129D"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1010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25FD2198" w14:textId="7AF0CD46" w:rsidR="00D84E48" w:rsidRPr="00977752" w:rsidRDefault="00D84E48" w:rsidP="00D84E48">
            <w:pPr>
              <w:jc w:val="center"/>
              <w:rPr>
                <w:rFonts w:ascii="Sylfaen" w:hAnsi="Sylfaen"/>
                <w:sz w:val="16"/>
                <w:szCs w:val="16"/>
                <w:lang w:val="en-US"/>
              </w:rPr>
            </w:pPr>
            <w:r w:rsidRPr="00977752">
              <w:rPr>
                <w:rFonts w:ascii="Sylfaen" w:hAnsi="Sylfaen"/>
                <w:color w:val="0D0D0D" w:themeColor="text1" w:themeTint="F2"/>
                <w:sz w:val="16"/>
                <w:szCs w:val="16"/>
                <w:lang w:val="en-US"/>
              </w:rPr>
              <w:t xml:space="preserve">BIR </w:t>
            </w:r>
            <w:r w:rsidRPr="00977752">
              <w:rPr>
                <w:rFonts w:ascii="Sylfaen" w:hAnsi="Sylfaen"/>
                <w:color w:val="0D0D0D" w:themeColor="text1" w:themeTint="F2"/>
                <w:sz w:val="16"/>
                <w:szCs w:val="16"/>
                <w:lang w:val="ka-GE"/>
              </w:rPr>
              <w:t>540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7AFE86C0" w14:textId="0A76FD8C" w:rsidR="00D84E48" w:rsidRPr="00CE02E0" w:rsidRDefault="00D84E48" w:rsidP="00D84E48">
            <w:pPr>
              <w:rPr>
                <w:rFonts w:ascii="Sylfaen" w:hAnsi="Sylfaen"/>
                <w:sz w:val="16"/>
                <w:szCs w:val="16"/>
                <w:lang w:val="ka-GE"/>
              </w:rPr>
            </w:pPr>
            <w:r w:rsidRPr="00CE02E0">
              <w:rPr>
                <w:rFonts w:ascii="Sylfaen" w:hAnsi="Sylfaen"/>
                <w:sz w:val="16"/>
                <w:szCs w:val="16"/>
                <w:lang w:val="ka-GE"/>
              </w:rPr>
              <w:t>დასკვნითი სასწავლო პროექტი</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11847F58"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231615BB"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214C7AB5"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0E0C2815" w14:textId="77777777" w:rsidR="00D84E48" w:rsidRPr="00977752" w:rsidRDefault="00D84E48" w:rsidP="00D84E48">
            <w:pPr>
              <w:jc w:val="center"/>
              <w:rPr>
                <w:rFonts w:ascii="Sylfaen" w:hAnsi="Sylfaen" w:cs="Sylfaen"/>
                <w:color w:val="0D0D0D" w:themeColor="text1" w:themeTint="F2"/>
                <w:sz w:val="16"/>
                <w:szCs w:val="16"/>
                <w:highlight w:val="yellow"/>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36A5532" w14:textId="77777777" w:rsidR="00D84E48" w:rsidRPr="00977752" w:rsidRDefault="00D84E48" w:rsidP="00D84E48">
            <w:pPr>
              <w:jc w:val="center"/>
              <w:rPr>
                <w:rFonts w:ascii="Sylfaen" w:hAnsi="Sylfaen" w:cs="Sylfaen"/>
                <w:color w:val="0D0D0D" w:themeColor="text1" w:themeTint="F2"/>
                <w:sz w:val="16"/>
                <w:szCs w:val="16"/>
                <w:lang w:val="ka-GE"/>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1530F0C"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A74F576" w14:textId="77777777" w:rsidR="00D84E48" w:rsidRPr="00977752" w:rsidRDefault="00D84E48" w:rsidP="00D84E48">
            <w:pPr>
              <w:jc w:val="center"/>
              <w:rPr>
                <w:rFonts w:ascii="Sylfaen" w:hAnsi="Sylfaen" w:cs="Sylfaen"/>
                <w:color w:val="0D0D0D" w:themeColor="text1" w:themeTint="F2"/>
                <w:sz w:val="16"/>
                <w:szCs w:val="16"/>
                <w:lang w:val="ka-GE"/>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43F968E3" w14:textId="283579DF" w:rsidR="00D84E48" w:rsidRPr="00977752" w:rsidRDefault="00D84E48" w:rsidP="00D84E48">
            <w:pPr>
              <w:jc w:val="center"/>
              <w:rPr>
                <w:rFonts w:ascii="Sylfaen" w:eastAsia="Batang" w:hAnsi="Sylfaen"/>
                <w:color w:val="0D0D0D" w:themeColor="text1" w:themeTint="F2"/>
                <w:sz w:val="16"/>
                <w:szCs w:val="16"/>
                <w:lang w:val="en-US"/>
              </w:rPr>
            </w:pPr>
            <w:r w:rsidRPr="00977752">
              <w:rPr>
                <w:rFonts w:ascii="Sylfaen" w:eastAsia="Batang" w:hAnsi="Sylfaen"/>
                <w:color w:val="0D0D0D" w:themeColor="text1" w:themeTint="F2"/>
                <w:sz w:val="16"/>
                <w:szCs w:val="16"/>
                <w:lang w:val="en-US"/>
              </w:rPr>
              <w:t>10/250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5239AF12" w14:textId="6F4CD726" w:rsidR="00D84E48" w:rsidRPr="00977752" w:rsidRDefault="00D84E48" w:rsidP="00D84E48">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30</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09FE20E1" w14:textId="5B04C2B6" w:rsidR="00D84E48" w:rsidRPr="00977752" w:rsidRDefault="00D84E48" w:rsidP="00D84E48">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220</w:t>
            </w:r>
          </w:p>
        </w:tc>
      </w:tr>
      <w:tr w:rsidR="00D84E48" w:rsidRPr="00977752" w14:paraId="7C6EC093" w14:textId="77777777" w:rsidTr="00224493">
        <w:tc>
          <w:tcPr>
            <w:tcW w:w="42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108F1DB" w14:textId="77777777" w:rsidR="00D84E48" w:rsidRPr="00977752" w:rsidRDefault="00D84E48" w:rsidP="00D84E48">
            <w:pPr>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2F334776" w14:textId="77777777" w:rsidR="00D84E48" w:rsidRPr="00977752" w:rsidRDefault="00D84E48" w:rsidP="00D84E48">
            <w:pPr>
              <w:jc w:val="center"/>
              <w:rPr>
                <w:rFonts w:ascii="Sylfaen" w:eastAsia="Batang" w:hAnsi="Sylfaen"/>
                <w:color w:val="0D0D0D" w:themeColor="text1" w:themeTint="F2"/>
                <w:sz w:val="16"/>
                <w:szCs w:val="16"/>
              </w:rPr>
            </w:pPr>
          </w:p>
        </w:tc>
        <w:tc>
          <w:tcPr>
            <w:tcW w:w="117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D4938BB" w14:textId="77777777" w:rsidR="00D84E48" w:rsidRPr="00977752" w:rsidRDefault="00D84E48" w:rsidP="00D84E48">
            <w:pPr>
              <w:jc w:val="center"/>
              <w:rPr>
                <w:rFonts w:ascii="Sylfaen" w:eastAsia="Batang" w:hAnsi="Sylfaen"/>
                <w:color w:val="0D0D0D" w:themeColor="text1" w:themeTint="F2"/>
                <w:sz w:val="16"/>
                <w:szCs w:val="16"/>
              </w:rPr>
            </w:pPr>
          </w:p>
        </w:tc>
        <w:tc>
          <w:tcPr>
            <w:tcW w:w="5350"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5D1246FB" w14:textId="77777777" w:rsidR="00D84E48" w:rsidRPr="00977752" w:rsidRDefault="00D84E48" w:rsidP="00D84E48">
            <w:pPr>
              <w:jc w:val="center"/>
              <w:rPr>
                <w:rFonts w:ascii="Sylfaen" w:hAnsi="Sylfaen" w:cs="Sylfaen"/>
                <w:color w:val="0D0D0D" w:themeColor="text1" w:themeTint="F2"/>
                <w:sz w:val="16"/>
                <w:szCs w:val="16"/>
              </w:rPr>
            </w:pPr>
            <w:r w:rsidRPr="00977752">
              <w:rPr>
                <w:rFonts w:ascii="Sylfaen" w:hAnsi="Sylfaen" w:cs="Sylfaen"/>
                <w:b/>
                <w:color w:val="0D0D0D" w:themeColor="text1" w:themeTint="F2"/>
                <w:sz w:val="16"/>
                <w:szCs w:val="16"/>
                <w:lang w:val="ka-GE" w:eastAsia="en-GB"/>
              </w:rPr>
              <w:t>სპეციალობის არჩევითი საგნები</w:t>
            </w:r>
          </w:p>
        </w:tc>
        <w:tc>
          <w:tcPr>
            <w:tcW w:w="650"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2139FE5A" w14:textId="77777777" w:rsidR="00D84E48" w:rsidRPr="00977752" w:rsidRDefault="00D84E48" w:rsidP="00D84E48">
            <w:pPr>
              <w:jc w:val="center"/>
              <w:rPr>
                <w:rFonts w:ascii="Sylfaen" w:eastAsia="Batang" w:hAnsi="Sylfaen"/>
                <w:b/>
                <w:bCs/>
                <w:color w:val="0D0D0D" w:themeColor="text1" w:themeTint="F2"/>
                <w:sz w:val="16"/>
                <w:szCs w:val="16"/>
                <w:lang w:val="de-AT"/>
              </w:rPr>
            </w:pPr>
          </w:p>
        </w:tc>
        <w:tc>
          <w:tcPr>
            <w:tcW w:w="76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8DF7D24" w14:textId="77777777" w:rsidR="00D84E48" w:rsidRPr="00977752" w:rsidRDefault="00D84E48" w:rsidP="00D84E48">
            <w:pPr>
              <w:jc w:val="center"/>
              <w:rPr>
                <w:rFonts w:ascii="Sylfaen" w:eastAsia="Batang" w:hAnsi="Sylfaen"/>
                <w:b/>
                <w:bCs/>
                <w:color w:val="0D0D0D" w:themeColor="text1" w:themeTint="F2"/>
                <w:sz w:val="16"/>
                <w:szCs w:val="16"/>
                <w:lang w:val="de-AT"/>
              </w:rPr>
            </w:pP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40D09BA1" w14:textId="77777777" w:rsidR="00D84E48" w:rsidRPr="00977752" w:rsidRDefault="00D84E48" w:rsidP="00D84E48">
            <w:pPr>
              <w:jc w:val="center"/>
              <w:rPr>
                <w:rFonts w:ascii="Sylfaen" w:eastAsia="Batang" w:hAnsi="Sylfaen"/>
                <w:b/>
                <w:bCs/>
                <w:color w:val="0D0D0D" w:themeColor="text1" w:themeTint="F2"/>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1DEF4941" w14:textId="77777777" w:rsidR="00D84E48" w:rsidRPr="00977752" w:rsidRDefault="00D84E48" w:rsidP="00D84E48">
            <w:pPr>
              <w:jc w:val="center"/>
              <w:rPr>
                <w:rFonts w:ascii="Sylfaen" w:eastAsia="Batang" w:hAnsi="Sylfaen"/>
                <w:b/>
                <w:bCs/>
                <w:color w:val="0D0D0D" w:themeColor="text1" w:themeTint="F2"/>
                <w:sz w:val="16"/>
                <w:szCs w:val="16"/>
                <w:lang w:val="ka-GE"/>
              </w:rPr>
            </w:pP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FDA0D50" w14:textId="0BFE5F45" w:rsidR="00D84E48" w:rsidRPr="00977752" w:rsidRDefault="00D84E48" w:rsidP="00D84E48">
            <w:pPr>
              <w:jc w:val="center"/>
              <w:rPr>
                <w:rFonts w:ascii="Sylfaen" w:eastAsia="Batang" w:hAnsi="Sylfaen"/>
                <w:b/>
                <w:bCs/>
                <w:color w:val="0D0D0D" w:themeColor="text1" w:themeTint="F2"/>
                <w:sz w:val="16"/>
                <w:szCs w:val="16"/>
                <w:lang w:val="en-US"/>
              </w:rPr>
            </w:pPr>
            <w:r>
              <w:rPr>
                <w:rFonts w:ascii="Sylfaen" w:eastAsia="Batang" w:hAnsi="Sylfaen"/>
                <w:b/>
                <w:bCs/>
                <w:color w:val="0D0D0D" w:themeColor="text1" w:themeTint="F2"/>
                <w:sz w:val="16"/>
                <w:szCs w:val="16"/>
                <w:lang w:val="en-US"/>
              </w:rPr>
              <w:t>6</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6B3DB9EF" w14:textId="7084597C" w:rsidR="00D84E48" w:rsidRPr="00592912" w:rsidRDefault="00D84E48" w:rsidP="00D84E48">
            <w:pPr>
              <w:jc w:val="center"/>
              <w:rPr>
                <w:rFonts w:ascii="Sylfaen" w:eastAsia="Batang" w:hAnsi="Sylfaen"/>
                <w:b/>
                <w:color w:val="0D0D0D" w:themeColor="text1" w:themeTint="F2"/>
                <w:sz w:val="16"/>
                <w:szCs w:val="16"/>
                <w:lang w:val="en-US"/>
              </w:rPr>
            </w:pPr>
            <w:r>
              <w:rPr>
                <w:rFonts w:ascii="Sylfaen" w:eastAsia="Batang" w:hAnsi="Sylfaen"/>
                <w:b/>
                <w:color w:val="0D0D0D" w:themeColor="text1" w:themeTint="F2"/>
                <w:sz w:val="16"/>
                <w:szCs w:val="16"/>
                <w:lang w:val="en-US"/>
              </w:rPr>
              <w:t>1</w:t>
            </w:r>
            <w:r>
              <w:rPr>
                <w:rFonts w:ascii="Sylfaen" w:eastAsia="Batang" w:hAnsi="Sylfaen"/>
                <w:b/>
                <w:color w:val="0D0D0D" w:themeColor="text1" w:themeTint="F2"/>
                <w:sz w:val="16"/>
                <w:szCs w:val="16"/>
                <w:lang w:val="ka-GE"/>
              </w:rPr>
              <w:t>2</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A12FA0A" w14:textId="3C09BFE9" w:rsidR="00D84E48" w:rsidRPr="00FB326D" w:rsidRDefault="00D84E48" w:rsidP="00D84E48">
            <w:pPr>
              <w:jc w:val="center"/>
              <w:rPr>
                <w:rFonts w:ascii="Sylfaen" w:eastAsia="Batang" w:hAnsi="Sylfaen"/>
                <w:b/>
                <w:color w:val="0D0D0D" w:themeColor="text1" w:themeTint="F2"/>
                <w:sz w:val="16"/>
                <w:szCs w:val="16"/>
                <w:lang w:val="ka-GE"/>
              </w:rPr>
            </w:pPr>
            <w:r>
              <w:rPr>
                <w:rFonts w:ascii="Sylfaen" w:eastAsia="Batang" w:hAnsi="Sylfaen"/>
                <w:b/>
                <w:color w:val="0D0D0D" w:themeColor="text1" w:themeTint="F2"/>
                <w:sz w:val="16"/>
                <w:szCs w:val="16"/>
                <w:lang w:val="ka-GE"/>
              </w:rPr>
              <w:t>12</w:t>
            </w:r>
          </w:p>
        </w:tc>
        <w:tc>
          <w:tcPr>
            <w:tcW w:w="701"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050F20FC" w14:textId="63D6215D" w:rsidR="00D84E48" w:rsidRPr="00592912" w:rsidRDefault="00D84E48" w:rsidP="00D84E48">
            <w:pPr>
              <w:jc w:val="center"/>
              <w:rPr>
                <w:rFonts w:ascii="Sylfaen" w:eastAsia="Batang" w:hAnsi="Sylfaen"/>
                <w:b/>
                <w:color w:val="0D0D0D" w:themeColor="text1" w:themeTint="F2"/>
                <w:sz w:val="16"/>
                <w:szCs w:val="16"/>
                <w:lang w:val="en-US"/>
              </w:rPr>
            </w:pPr>
            <w:r>
              <w:rPr>
                <w:rFonts w:ascii="Sylfaen" w:eastAsia="Batang" w:hAnsi="Sylfaen"/>
                <w:b/>
                <w:color w:val="0D0D0D" w:themeColor="text1" w:themeTint="F2"/>
                <w:sz w:val="16"/>
                <w:szCs w:val="16"/>
                <w:lang w:val="ka-GE"/>
              </w:rPr>
              <w:t xml:space="preserve"> 6</w:t>
            </w:r>
          </w:p>
        </w:tc>
        <w:tc>
          <w:tcPr>
            <w:tcW w:w="715"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307124BC" w14:textId="77777777" w:rsidR="00D84E48" w:rsidRPr="00977752" w:rsidRDefault="00D84E48" w:rsidP="00D84E48">
            <w:pPr>
              <w:jc w:val="center"/>
              <w:rPr>
                <w:rFonts w:ascii="Sylfaen" w:eastAsia="Batang" w:hAnsi="Sylfaen"/>
                <w:color w:val="0D0D0D" w:themeColor="text1" w:themeTint="F2"/>
                <w:sz w:val="16"/>
                <w:szCs w:val="16"/>
              </w:rPr>
            </w:pPr>
          </w:p>
        </w:tc>
        <w:tc>
          <w:tcPr>
            <w:tcW w:w="603"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7F9B1B2E" w14:textId="77777777" w:rsidR="00D84E48" w:rsidRPr="00977752" w:rsidRDefault="00D84E48" w:rsidP="00D84E48">
            <w:pPr>
              <w:jc w:val="center"/>
              <w:rPr>
                <w:rFonts w:ascii="Sylfaen" w:eastAsia="Batang" w:hAnsi="Sylfaen"/>
                <w:color w:val="0D0D0D" w:themeColor="text1" w:themeTint="F2"/>
                <w:sz w:val="16"/>
                <w:szCs w:val="16"/>
              </w:rPr>
            </w:pPr>
          </w:p>
        </w:tc>
      </w:tr>
      <w:tr w:rsidR="00D84E48" w:rsidRPr="00977752" w14:paraId="40ADC093"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3FDEB3D3"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5DA57932" w14:textId="77777777" w:rsidR="00D84E48" w:rsidRPr="00BA0A53" w:rsidRDefault="00D84E48" w:rsidP="00D84E48">
            <w:pPr>
              <w:jc w:val="center"/>
              <w:rPr>
                <w:rFonts w:ascii="Sylfaen" w:hAnsi="Sylfaen"/>
                <w:color w:val="0D0D0D" w:themeColor="text1" w:themeTint="F2"/>
                <w:sz w:val="16"/>
                <w:szCs w:val="16"/>
              </w:rPr>
            </w:pPr>
            <w:r w:rsidRPr="00BA0A53">
              <w:rPr>
                <w:rFonts w:ascii="Sylfaen" w:hAnsi="Sylfaen"/>
                <w:sz w:val="16"/>
                <w:szCs w:val="16"/>
                <w:lang w:val="en-US"/>
              </w:rPr>
              <w:t>BIR 600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3027614F" w14:textId="77777777" w:rsidR="00D84E48" w:rsidRPr="00BA0A53" w:rsidRDefault="00D84E48" w:rsidP="00D84E48">
            <w:pPr>
              <w:jc w:val="center"/>
              <w:rPr>
                <w:rFonts w:ascii="Sylfaen" w:hAnsi="Sylfaen"/>
                <w:color w:val="0D0D0D" w:themeColor="text1" w:themeTint="F2"/>
              </w:rPr>
            </w:pPr>
            <w:r w:rsidRPr="00BA0A53">
              <w:rPr>
                <w:rFonts w:ascii="Sylfaen" w:hAnsi="Sylfaen"/>
                <w:sz w:val="16"/>
                <w:szCs w:val="16"/>
                <w:lang w:val="en-US"/>
              </w:rPr>
              <w:t>BIR 340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71CCEDFC" w14:textId="77777777" w:rsidR="00D84E48" w:rsidRPr="00BA0A53" w:rsidRDefault="00D84E48" w:rsidP="00D84E48">
            <w:pPr>
              <w:rPr>
                <w:rFonts w:ascii="Sylfaen" w:hAnsi="Sylfaen"/>
                <w:color w:val="0D0D0D" w:themeColor="text1" w:themeTint="F2"/>
                <w:sz w:val="16"/>
                <w:szCs w:val="16"/>
                <w:lang w:val="ka-GE"/>
              </w:rPr>
            </w:pPr>
            <w:r w:rsidRPr="00BA0A53">
              <w:rPr>
                <w:rFonts w:ascii="Sylfaen" w:hAnsi="Sylfaen"/>
                <w:sz w:val="16"/>
                <w:szCs w:val="16"/>
                <w:lang w:val="ka-GE"/>
              </w:rPr>
              <w:t>საერთაშორისო განვითარება</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5DD2D807"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7CB66B91"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7D499082"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0A39CEBB"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66BC8704"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69948F4C"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034A5791" w14:textId="6A16ACF8" w:rsidR="00D84E48" w:rsidRPr="00BA0A53" w:rsidRDefault="00D84E48" w:rsidP="00D84E48">
            <w:pPr>
              <w:jc w:val="center"/>
              <w:rPr>
                <w:rFonts w:ascii="Sylfaen" w:hAnsi="Sylfaen" w:cs="Sylfaen"/>
                <w:color w:val="0D0D0D" w:themeColor="text1" w:themeTint="F2"/>
                <w:sz w:val="16"/>
                <w:szCs w:val="16"/>
              </w:rPr>
            </w:pPr>
            <w:r w:rsidRPr="00BA0A53">
              <w:rPr>
                <w:rFonts w:ascii="Sylfaen" w:eastAsia="Batang" w:hAnsi="Sylfaen"/>
                <w:color w:val="0D0D0D" w:themeColor="text1" w:themeTint="F2"/>
                <w:sz w:val="16"/>
                <w:szCs w:val="16"/>
                <w:lang w:val="ka-GE"/>
              </w:rPr>
              <w:t>6/150</w:t>
            </w: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560DF9F1" w14:textId="02F6A58D" w:rsidR="00D84E48" w:rsidRPr="00BA0A53" w:rsidRDefault="00D84E48" w:rsidP="00D84E48">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713A6918" w14:textId="77777777"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68DEA6B1" w14:textId="77777777"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102</w:t>
            </w:r>
          </w:p>
        </w:tc>
      </w:tr>
      <w:tr w:rsidR="00D84E48" w:rsidRPr="00977752" w14:paraId="62FE68A0"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5A1B0669"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59D1D943" w14:textId="35D8845C"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630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6288C77D" w14:textId="6082C7B5"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280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3459F2AF" w14:textId="3149E4CB" w:rsidR="00D84E48" w:rsidRPr="00BA0A53" w:rsidRDefault="00D84E48" w:rsidP="00D84E48">
            <w:pPr>
              <w:rPr>
                <w:rFonts w:ascii="Sylfaen" w:hAnsi="Sylfaen"/>
                <w:sz w:val="16"/>
                <w:szCs w:val="16"/>
                <w:lang w:val="ka-GE"/>
              </w:rPr>
            </w:pPr>
            <w:r w:rsidRPr="00BA0A53">
              <w:rPr>
                <w:rFonts w:ascii="Sylfaen" w:hAnsi="Sylfaen"/>
                <w:sz w:val="16"/>
                <w:szCs w:val="16"/>
                <w:lang w:val="ka-GE"/>
              </w:rPr>
              <w:t>გლობალიზაცია</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79BFE91B"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525EA03A"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1335AECF"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0D7FF798"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014A4522"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194AE4B3"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6934551B" w14:textId="5AF648F3" w:rsidR="00D84E48" w:rsidRPr="00BA0A53" w:rsidRDefault="00D84E48" w:rsidP="00D84E48">
            <w:pPr>
              <w:jc w:val="center"/>
              <w:rPr>
                <w:rFonts w:ascii="Sylfaen" w:eastAsia="Batang" w:hAnsi="Sylfaen"/>
                <w:color w:val="0D0D0D" w:themeColor="text1" w:themeTint="F2"/>
                <w:sz w:val="16"/>
                <w:szCs w:val="16"/>
                <w:lang w:val="ka-GE"/>
              </w:rPr>
            </w:pPr>
            <w:r w:rsidRPr="00BA0A53">
              <w:rPr>
                <w:rFonts w:ascii="Sylfaen" w:hAnsi="Sylfaen" w:cs="Sylfaen"/>
                <w:color w:val="0D0D0D" w:themeColor="text1" w:themeTint="F2"/>
                <w:sz w:val="16"/>
                <w:szCs w:val="16"/>
                <w:lang w:val="ka-GE"/>
              </w:rPr>
              <w:t>6/150</w:t>
            </w: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17B1ED5A" w14:textId="77777777" w:rsidR="00D84E48" w:rsidRPr="00BA0A53" w:rsidRDefault="00D84E48" w:rsidP="00D84E48">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1FEB4D25" w14:textId="660AE4A3"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20FB47CE" w14:textId="4AF230B5"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102</w:t>
            </w:r>
          </w:p>
        </w:tc>
      </w:tr>
      <w:tr w:rsidR="00D84E48" w:rsidRPr="00977752" w14:paraId="2189438B"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66DA2D8E"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5B127B79" w14:textId="0847977E"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590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6F17B775" w14:textId="7A354DD8"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460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7BE5EFEC" w14:textId="1C6922FC" w:rsidR="00D84E48" w:rsidRPr="00BA0A53" w:rsidRDefault="005C69C5" w:rsidP="00D84E48">
            <w:pPr>
              <w:rPr>
                <w:rFonts w:ascii="Sylfaen" w:hAnsi="Sylfaen"/>
                <w:sz w:val="16"/>
                <w:szCs w:val="16"/>
                <w:lang w:val="ka-GE"/>
              </w:rPr>
            </w:pPr>
            <w:r>
              <w:rPr>
                <w:rFonts w:ascii="Sylfaen" w:hAnsi="Sylfaen"/>
                <w:sz w:val="16"/>
                <w:szCs w:val="16"/>
                <w:lang w:val="ka-GE"/>
              </w:rPr>
              <w:t>ენერგოდიპლომატია და უსაფრთხოება</w:t>
            </w:r>
          </w:p>
        </w:tc>
        <w:tc>
          <w:tcPr>
            <w:tcW w:w="650" w:type="dxa"/>
            <w:tcBorders>
              <w:top w:val="outset" w:sz="6" w:space="0" w:color="auto"/>
              <w:left w:val="outset" w:sz="6" w:space="0" w:color="auto"/>
              <w:bottom w:val="single" w:sz="4" w:space="0" w:color="auto"/>
              <w:right w:val="outset" w:sz="6" w:space="0" w:color="auto"/>
            </w:tcBorders>
            <w:shd w:val="clear" w:color="auto" w:fill="FFFFFF"/>
            <w:vAlign w:val="center"/>
          </w:tcPr>
          <w:p w14:paraId="3F322AA5"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029AC3CD"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06564A5F"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376FC926"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56848ED6"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366882B5" w14:textId="2C3817A9" w:rsidR="00D84E48" w:rsidRPr="00BA0A53" w:rsidRDefault="00084793" w:rsidP="00D84E48">
            <w:pPr>
              <w:jc w:val="center"/>
              <w:rPr>
                <w:rFonts w:ascii="Sylfaen" w:hAnsi="Sylfaen" w:cs="Sylfaen"/>
                <w:color w:val="0D0D0D" w:themeColor="text1" w:themeTint="F2"/>
                <w:sz w:val="16"/>
                <w:szCs w:val="16"/>
                <w:lang w:val="ka-GE"/>
              </w:rPr>
            </w:pPr>
            <w:r w:rsidRPr="00BA0A53">
              <w:rPr>
                <w:rFonts w:ascii="Sylfaen" w:eastAsia="Batang" w:hAnsi="Sylfaen"/>
                <w:color w:val="0D0D0D" w:themeColor="text1" w:themeTint="F2"/>
                <w:sz w:val="16"/>
                <w:szCs w:val="16"/>
                <w:lang w:val="ka-GE"/>
              </w:rPr>
              <w:t>6/150</w:t>
            </w: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626B20DC" w14:textId="0B3FDE19" w:rsidR="00D84E48" w:rsidRPr="00BA0A53" w:rsidRDefault="00D84E48" w:rsidP="00D84E48">
            <w:pPr>
              <w:jc w:val="center"/>
              <w:rPr>
                <w:rFonts w:ascii="Sylfaen" w:eastAsia="Batang" w:hAnsi="Sylfaen"/>
                <w:color w:val="0D0D0D" w:themeColor="text1" w:themeTint="F2"/>
                <w:sz w:val="16"/>
                <w:szCs w:val="16"/>
                <w:lang w:val="ka-GE"/>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42D88039" w14:textId="77777777" w:rsidR="00D84E48" w:rsidRPr="00BA0A53" w:rsidRDefault="00D84E48" w:rsidP="00D84E48">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06BBDE8E" w14:textId="2AF086D1" w:rsidR="00D84E48" w:rsidRPr="00BA0A53" w:rsidRDefault="00D84E48" w:rsidP="00D84E48">
            <w:pPr>
              <w:jc w:val="center"/>
              <w:rPr>
                <w:rFonts w:ascii="Sylfaen" w:hAnsi="Sylfaen" w:cs="Sylfaen"/>
                <w:color w:val="0D0D0D" w:themeColor="text1" w:themeTint="F2"/>
                <w:sz w:val="16"/>
                <w:szCs w:val="16"/>
                <w:lang w:val="en-US"/>
              </w:rPr>
            </w:pPr>
            <w:r w:rsidRPr="00BA0A53">
              <w:rPr>
                <w:rFonts w:ascii="Sylfaen" w:hAnsi="Sylfaen" w:cs="Sylfaen"/>
                <w:color w:val="0D0D0D" w:themeColor="text1" w:themeTint="F2"/>
                <w:sz w:val="16"/>
                <w:szCs w:val="16"/>
                <w:lang w:val="en-US"/>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7055AAE0" w14:textId="21D1D44D" w:rsidR="00D84E48" w:rsidRPr="00BA0A53" w:rsidRDefault="00D84E48" w:rsidP="00D84E48">
            <w:pPr>
              <w:jc w:val="center"/>
              <w:rPr>
                <w:rFonts w:ascii="Sylfaen" w:hAnsi="Sylfaen" w:cs="Sylfaen"/>
                <w:color w:val="0D0D0D" w:themeColor="text1" w:themeTint="F2"/>
                <w:sz w:val="16"/>
                <w:szCs w:val="16"/>
                <w:lang w:val="en-US"/>
              </w:rPr>
            </w:pPr>
            <w:r w:rsidRPr="00BA0A53">
              <w:rPr>
                <w:rFonts w:ascii="Sylfaen" w:hAnsi="Sylfaen" w:cs="Sylfaen"/>
                <w:color w:val="0D0D0D" w:themeColor="text1" w:themeTint="F2"/>
                <w:sz w:val="16"/>
                <w:szCs w:val="16"/>
                <w:lang w:val="ka-GE"/>
              </w:rPr>
              <w:t>102</w:t>
            </w:r>
          </w:p>
        </w:tc>
      </w:tr>
      <w:tr w:rsidR="00D84E48" w:rsidRPr="00977752" w14:paraId="74C33878" w14:textId="77777777" w:rsidTr="004B2B21">
        <w:trPr>
          <w:trHeight w:val="232"/>
        </w:trPr>
        <w:tc>
          <w:tcPr>
            <w:tcW w:w="426" w:type="dxa"/>
            <w:tcBorders>
              <w:top w:val="outset" w:sz="6" w:space="0" w:color="auto"/>
              <w:left w:val="outset" w:sz="6" w:space="0" w:color="auto"/>
              <w:bottom w:val="single" w:sz="4" w:space="0" w:color="auto"/>
              <w:right w:val="outset" w:sz="6" w:space="0" w:color="auto"/>
            </w:tcBorders>
            <w:shd w:val="clear" w:color="auto" w:fill="auto"/>
          </w:tcPr>
          <w:p w14:paraId="2E08D699"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241D6BB9" w14:textId="456C8A1B"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240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17BA5E45" w14:textId="6FFB03C0" w:rsidR="00D84E48" w:rsidRPr="00BA0A53" w:rsidRDefault="00D84E48" w:rsidP="00D84E48">
            <w:pPr>
              <w:jc w:val="center"/>
              <w:rPr>
                <w:rFonts w:ascii="Sylfaen" w:hAnsi="Sylfaen"/>
                <w:sz w:val="16"/>
                <w:szCs w:val="16"/>
                <w:lang w:val="en-US"/>
              </w:rPr>
            </w:pPr>
            <w:r w:rsidRPr="00BA0A53">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63BF2A2C" w14:textId="7CDFE888" w:rsidR="00D84E48" w:rsidRPr="00FB326D" w:rsidRDefault="00D84E48" w:rsidP="00D84E48">
            <w:pPr>
              <w:rPr>
                <w:rFonts w:ascii="Sylfaen" w:hAnsi="Sylfaen"/>
                <w:sz w:val="16"/>
                <w:szCs w:val="16"/>
                <w:lang w:val="ka-GE"/>
              </w:rPr>
            </w:pPr>
            <w:r w:rsidRPr="00FB326D">
              <w:rPr>
                <w:rFonts w:ascii="Sylfaen" w:hAnsi="Sylfaen"/>
                <w:sz w:val="16"/>
                <w:szCs w:val="16"/>
                <w:lang w:val="ka-GE"/>
              </w:rPr>
              <w:t>კინო და პოლიტიკა</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37C1C129"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1F1C204E"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15102515" w14:textId="2F44DA87" w:rsidR="00D84E48" w:rsidRPr="00BA0A53" w:rsidRDefault="00D84E48" w:rsidP="00D84E48">
            <w:pP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276B5AD1"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5C87C2A4"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5F42E8B0" w14:textId="1FDA047A" w:rsidR="00D84E48" w:rsidRPr="00BA0A53" w:rsidRDefault="00D84E48" w:rsidP="00D84E48">
            <w:pPr>
              <w:jc w:val="center"/>
              <w:rPr>
                <w:rFonts w:ascii="Sylfaen" w:hAnsi="Sylfaen" w:cs="Sylfaen"/>
                <w:color w:val="0D0D0D" w:themeColor="text1" w:themeTint="F2"/>
                <w:sz w:val="16"/>
                <w:szCs w:val="16"/>
                <w:lang w:val="ka-GE"/>
              </w:rPr>
            </w:pPr>
            <w:r>
              <w:rPr>
                <w:rFonts w:ascii="Sylfaen" w:hAnsi="Sylfaen" w:cs="Sylfaen"/>
                <w:color w:val="0D0D0D" w:themeColor="text1" w:themeTint="F2"/>
                <w:sz w:val="16"/>
                <w:szCs w:val="16"/>
                <w:lang w:val="ka-GE"/>
              </w:rPr>
              <w:t>6</w:t>
            </w:r>
            <w:r w:rsidRPr="00BA0A53">
              <w:rPr>
                <w:rFonts w:ascii="Sylfaen" w:hAnsi="Sylfaen" w:cs="Sylfaen"/>
                <w:color w:val="0D0D0D" w:themeColor="text1" w:themeTint="F2"/>
                <w:sz w:val="16"/>
                <w:szCs w:val="16"/>
                <w:lang w:val="en-US"/>
              </w:rPr>
              <w:t>/</w:t>
            </w:r>
            <w:r w:rsidRPr="00BA0A53">
              <w:rPr>
                <w:rFonts w:ascii="Sylfaen" w:hAnsi="Sylfaen" w:cs="Sylfaen"/>
                <w:color w:val="0D0D0D" w:themeColor="text1" w:themeTint="F2"/>
                <w:sz w:val="16"/>
                <w:szCs w:val="16"/>
                <w:lang w:val="ka-GE"/>
              </w:rPr>
              <w:t>1</w:t>
            </w:r>
            <w:r>
              <w:rPr>
                <w:rFonts w:ascii="Sylfaen" w:hAnsi="Sylfaen" w:cs="Sylfaen"/>
                <w:color w:val="0D0D0D" w:themeColor="text1" w:themeTint="F2"/>
                <w:sz w:val="16"/>
                <w:szCs w:val="16"/>
                <w:lang w:val="ka-GE"/>
              </w:rPr>
              <w:t>50</w:t>
            </w: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24E5A359"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18B84708" w14:textId="77777777" w:rsidR="00D84E48" w:rsidRPr="00BA0A53" w:rsidRDefault="00D84E48" w:rsidP="00D84E48">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7089AC22" w14:textId="09EA9082" w:rsidR="00D84E48" w:rsidRPr="004B2B21" w:rsidRDefault="00D84E48" w:rsidP="00D84E48">
            <w:pPr>
              <w:jc w:val="center"/>
              <w:rPr>
                <w:rFonts w:ascii="Sylfaen" w:hAnsi="Sylfaen" w:cs="Sylfaen"/>
                <w:color w:val="0D0D0D" w:themeColor="text1" w:themeTint="F2"/>
                <w:sz w:val="16"/>
                <w:szCs w:val="16"/>
                <w:lang w:val="ka-GE"/>
              </w:rPr>
            </w:pPr>
            <w:r>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6C9D9753" w14:textId="06B66E56" w:rsidR="00D84E48" w:rsidRPr="00BA0A53" w:rsidRDefault="00D84E48" w:rsidP="00D84E48">
            <w:pPr>
              <w:jc w:val="center"/>
              <w:rPr>
                <w:rFonts w:ascii="Sylfaen" w:hAnsi="Sylfaen" w:cs="Sylfaen"/>
                <w:color w:val="0D0D0D" w:themeColor="text1" w:themeTint="F2"/>
                <w:sz w:val="16"/>
                <w:szCs w:val="16"/>
                <w:lang w:val="en-US"/>
              </w:rPr>
            </w:pPr>
            <w:r>
              <w:rPr>
                <w:rFonts w:ascii="Sylfaen" w:hAnsi="Sylfaen" w:cs="Sylfaen"/>
                <w:color w:val="0D0D0D" w:themeColor="text1" w:themeTint="F2"/>
                <w:sz w:val="16"/>
                <w:szCs w:val="16"/>
                <w:lang w:val="ka-GE"/>
              </w:rPr>
              <w:t>102</w:t>
            </w:r>
          </w:p>
        </w:tc>
      </w:tr>
      <w:tr w:rsidR="00D84E48" w:rsidRPr="00977752" w14:paraId="31FA776D" w14:textId="77777777" w:rsidTr="00056023">
        <w:tc>
          <w:tcPr>
            <w:tcW w:w="426" w:type="dxa"/>
            <w:tcBorders>
              <w:top w:val="outset" w:sz="6" w:space="0" w:color="auto"/>
              <w:left w:val="outset" w:sz="6" w:space="0" w:color="auto"/>
              <w:bottom w:val="single" w:sz="4" w:space="0" w:color="auto"/>
              <w:right w:val="outset" w:sz="6" w:space="0" w:color="auto"/>
            </w:tcBorders>
            <w:shd w:val="clear" w:color="auto" w:fill="auto"/>
          </w:tcPr>
          <w:p w14:paraId="3CCD1C0D"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23BA03CE" w14:textId="7EB2CA81"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850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3230AA96" w14:textId="2C0FBFD5" w:rsidR="00D84E48" w:rsidRPr="00BA0A53" w:rsidRDefault="00D84E48" w:rsidP="00D84E48">
            <w:pPr>
              <w:jc w:val="center"/>
              <w:rPr>
                <w:rFonts w:ascii="Sylfaen" w:hAnsi="Sylfaen" w:cs="Sylfaen"/>
                <w:color w:val="0D0D0D" w:themeColor="text1" w:themeTint="F2"/>
                <w:sz w:val="16"/>
                <w:szCs w:val="16"/>
              </w:rPr>
            </w:pPr>
            <w:r w:rsidRPr="00BA0A53">
              <w:rPr>
                <w:rFonts w:ascii="Sylfaen" w:hAnsi="Sylfaen"/>
                <w:sz w:val="16"/>
                <w:szCs w:val="16"/>
                <w:lang w:val="en-US"/>
              </w:rPr>
              <w:t>BIR 420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100D118A" w14:textId="733F29B7" w:rsidR="00D84E48" w:rsidRPr="00BA0A53" w:rsidRDefault="00D84E48" w:rsidP="00D84E48">
            <w:pPr>
              <w:rPr>
                <w:rFonts w:ascii="Sylfaen" w:hAnsi="Sylfaen"/>
                <w:sz w:val="16"/>
                <w:szCs w:val="16"/>
                <w:lang w:val="ka-GE"/>
              </w:rPr>
            </w:pPr>
            <w:r w:rsidRPr="00BA0A53">
              <w:rPr>
                <w:rFonts w:ascii="Sylfaen" w:hAnsi="Sylfaen"/>
                <w:sz w:val="16"/>
                <w:szCs w:val="16"/>
                <w:lang w:val="ka-GE"/>
              </w:rPr>
              <w:t>ნაციონალიზმის შესავალი</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606694D3"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5A685D9C"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70DC0648" w14:textId="77777777" w:rsidR="00D84E48" w:rsidRPr="00BA0A53" w:rsidRDefault="00D84E48" w:rsidP="00D84E48">
            <w:pP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43E9E57A"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7F1553C1"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703B1C87" w14:textId="2B5D3516" w:rsidR="00D84E48" w:rsidRPr="00BA0A53" w:rsidRDefault="005C69C5" w:rsidP="00D84E48">
            <w:pPr>
              <w:jc w:val="center"/>
              <w:rPr>
                <w:rFonts w:ascii="Sylfaen" w:hAnsi="Sylfaen" w:cs="Sylfaen"/>
                <w:color w:val="0D0D0D" w:themeColor="text1" w:themeTint="F2"/>
                <w:sz w:val="16"/>
                <w:szCs w:val="16"/>
                <w:lang w:val="ka-GE"/>
              </w:rPr>
            </w:pPr>
            <w:r w:rsidRPr="00BA0A53">
              <w:rPr>
                <w:rFonts w:ascii="Sylfaen" w:eastAsia="Batang" w:hAnsi="Sylfaen"/>
                <w:color w:val="0D0D0D" w:themeColor="text1" w:themeTint="F2"/>
                <w:sz w:val="16"/>
                <w:szCs w:val="16"/>
                <w:lang w:val="ka-GE"/>
              </w:rPr>
              <w:t>6/150</w:t>
            </w: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26C26C58"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0BC324D8" w14:textId="6B3A01A0" w:rsidR="00D84E48" w:rsidRPr="00BA0A53" w:rsidRDefault="00D84E48" w:rsidP="00D84E48">
            <w:pPr>
              <w:jc w:val="center"/>
              <w:rPr>
                <w:rFonts w:ascii="Sylfaen" w:eastAsia="Batang" w:hAnsi="Sylfaen"/>
                <w:color w:val="0D0D0D" w:themeColor="text1" w:themeTint="F2"/>
                <w:sz w:val="16"/>
                <w:szCs w:val="16"/>
                <w:lang w:val="ka-GE"/>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586920C6" w14:textId="72ED4646" w:rsidR="00D84E48" w:rsidRPr="00BA0A53" w:rsidRDefault="00D84E48" w:rsidP="00D84E48">
            <w:pPr>
              <w:jc w:val="center"/>
              <w:rPr>
                <w:rFonts w:ascii="Sylfaen" w:hAnsi="Sylfaen" w:cs="Sylfaen"/>
                <w:color w:val="0D0D0D" w:themeColor="text1" w:themeTint="F2"/>
                <w:sz w:val="16"/>
                <w:szCs w:val="16"/>
                <w:lang w:val="en-US"/>
              </w:rPr>
            </w:pPr>
            <w:r w:rsidRPr="00BA0A53">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541B2F82" w14:textId="13ADF35A" w:rsidR="00D84E48" w:rsidRPr="00BA0A53" w:rsidRDefault="00D84E48" w:rsidP="00D84E48">
            <w:pPr>
              <w:jc w:val="center"/>
              <w:rPr>
                <w:rFonts w:ascii="Sylfaen" w:hAnsi="Sylfaen" w:cs="Sylfaen"/>
                <w:color w:val="0D0D0D" w:themeColor="text1" w:themeTint="F2"/>
                <w:sz w:val="16"/>
                <w:szCs w:val="16"/>
                <w:lang w:val="en-US"/>
              </w:rPr>
            </w:pPr>
            <w:r w:rsidRPr="00BA0A53">
              <w:rPr>
                <w:rFonts w:ascii="Sylfaen" w:hAnsi="Sylfaen" w:cs="Sylfaen"/>
                <w:color w:val="0D0D0D" w:themeColor="text1" w:themeTint="F2"/>
                <w:sz w:val="16"/>
                <w:szCs w:val="16"/>
                <w:lang w:val="ka-GE"/>
              </w:rPr>
              <w:t>102</w:t>
            </w:r>
          </w:p>
        </w:tc>
      </w:tr>
      <w:tr w:rsidR="00D84E48" w:rsidRPr="00977752" w14:paraId="4699871B" w14:textId="77777777" w:rsidTr="003A5FE6">
        <w:tc>
          <w:tcPr>
            <w:tcW w:w="426" w:type="dxa"/>
            <w:tcBorders>
              <w:top w:val="outset" w:sz="6" w:space="0" w:color="auto"/>
              <w:left w:val="outset" w:sz="6" w:space="0" w:color="auto"/>
              <w:bottom w:val="single" w:sz="4" w:space="0" w:color="auto"/>
              <w:right w:val="outset" w:sz="6" w:space="0" w:color="auto"/>
            </w:tcBorders>
            <w:shd w:val="clear" w:color="auto" w:fill="auto"/>
          </w:tcPr>
          <w:p w14:paraId="3A923F49"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1792A6EB" w14:textId="4BED574B"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840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701A3F37" w14:textId="6B3AB06F"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480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39F80383" w14:textId="458F8A82" w:rsidR="00D84E48" w:rsidRPr="00BA0A53" w:rsidRDefault="00D84E48" w:rsidP="00D84E48">
            <w:pPr>
              <w:rPr>
                <w:rFonts w:ascii="Sylfaen" w:hAnsi="Sylfaen"/>
                <w:sz w:val="16"/>
                <w:szCs w:val="16"/>
                <w:lang w:val="ka-GE"/>
              </w:rPr>
            </w:pPr>
            <w:r w:rsidRPr="00BA0A53">
              <w:rPr>
                <w:rFonts w:ascii="Sylfaen" w:hAnsi="Sylfaen"/>
                <w:sz w:val="16"/>
                <w:szCs w:val="16"/>
                <w:lang w:val="ka-GE"/>
              </w:rPr>
              <w:t>საერთაშორისო ორგანიზაციები</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7AAB8D08"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224E60F2"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33E9F344"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312638E4"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22615DB8"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0C551BFC"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381F589B" w14:textId="77777777" w:rsidR="00D84E48" w:rsidRPr="00BA0A53" w:rsidRDefault="00D84E48" w:rsidP="00D84E48">
            <w:pPr>
              <w:jc w:val="center"/>
              <w:rPr>
                <w:rFonts w:ascii="Sylfaen" w:hAnsi="Sylfaen" w:cs="Sylfaen"/>
                <w:color w:val="0D0D0D" w:themeColor="text1" w:themeTint="F2"/>
                <w:sz w:val="16"/>
                <w:szCs w:val="16"/>
                <w:lang w:val="ka-GE"/>
              </w:rPr>
            </w:pP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259705C8" w14:textId="2EC1848E" w:rsidR="00D84E48" w:rsidRPr="00BA0A53" w:rsidRDefault="00D84E48" w:rsidP="00D84E48">
            <w:pPr>
              <w:jc w:val="center"/>
              <w:rPr>
                <w:rFonts w:ascii="Sylfaen" w:eastAsia="Batang" w:hAnsi="Sylfaen"/>
                <w:color w:val="0D0D0D" w:themeColor="text1" w:themeTint="F2"/>
                <w:sz w:val="16"/>
                <w:szCs w:val="16"/>
              </w:rPr>
            </w:pPr>
            <w:r w:rsidRPr="00BA0A53">
              <w:rPr>
                <w:rFonts w:ascii="Sylfaen" w:eastAsia="Batang" w:hAnsi="Sylfaen"/>
                <w:color w:val="0D0D0D" w:themeColor="text1" w:themeTint="F2"/>
                <w:sz w:val="16"/>
                <w:szCs w:val="16"/>
                <w:lang w:val="ka-GE"/>
              </w:rPr>
              <w:t>6/150</w:t>
            </w: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2DC58A78" w14:textId="51070191" w:rsidR="00D84E48" w:rsidRPr="00BA0A53" w:rsidRDefault="00D84E48" w:rsidP="00D84E48">
            <w:pPr>
              <w:jc w:val="center"/>
              <w:rPr>
                <w:rFonts w:ascii="Sylfaen" w:hAnsi="Sylfaen" w:cs="Sylfaen"/>
                <w:color w:val="0D0D0D" w:themeColor="text1" w:themeTint="F2"/>
                <w:sz w:val="16"/>
                <w:szCs w:val="16"/>
              </w:rPr>
            </w:pPr>
            <w:r w:rsidRPr="00BA0A53">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0E5DFC02" w14:textId="14D40A8B" w:rsidR="00D84E48" w:rsidRPr="00BA0A53" w:rsidRDefault="00D84E48" w:rsidP="00D84E48">
            <w:pPr>
              <w:jc w:val="center"/>
              <w:rPr>
                <w:rFonts w:ascii="Sylfaen" w:hAnsi="Sylfaen" w:cs="Sylfaen"/>
                <w:color w:val="0D0D0D" w:themeColor="text1" w:themeTint="F2"/>
                <w:sz w:val="16"/>
                <w:szCs w:val="16"/>
              </w:rPr>
            </w:pPr>
            <w:r w:rsidRPr="00BA0A53">
              <w:rPr>
                <w:rFonts w:ascii="Sylfaen" w:hAnsi="Sylfaen" w:cs="Sylfaen"/>
                <w:color w:val="0D0D0D" w:themeColor="text1" w:themeTint="F2"/>
                <w:sz w:val="16"/>
                <w:szCs w:val="16"/>
                <w:lang w:val="ka-GE"/>
              </w:rPr>
              <w:t>102</w:t>
            </w:r>
          </w:p>
        </w:tc>
      </w:tr>
      <w:tr w:rsidR="00D84E48" w:rsidRPr="00977752" w14:paraId="17FA8565" w14:textId="77777777" w:rsidTr="00224493">
        <w:tc>
          <w:tcPr>
            <w:tcW w:w="426" w:type="dxa"/>
            <w:tcBorders>
              <w:top w:val="outset" w:sz="6" w:space="0" w:color="auto"/>
              <w:left w:val="outset" w:sz="6" w:space="0" w:color="auto"/>
              <w:bottom w:val="single" w:sz="4" w:space="0" w:color="auto"/>
              <w:right w:val="outset" w:sz="6" w:space="0" w:color="auto"/>
            </w:tcBorders>
            <w:shd w:val="clear" w:color="auto" w:fill="auto"/>
          </w:tcPr>
          <w:p w14:paraId="7D6296D7"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4A41C0CC" w14:textId="42C218C6"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620</w:t>
            </w:r>
          </w:p>
        </w:tc>
        <w:tc>
          <w:tcPr>
            <w:tcW w:w="1170" w:type="dxa"/>
            <w:tcBorders>
              <w:top w:val="outset" w:sz="6" w:space="0" w:color="auto"/>
              <w:left w:val="outset" w:sz="6" w:space="0" w:color="auto"/>
              <w:bottom w:val="single" w:sz="4" w:space="0" w:color="auto"/>
              <w:right w:val="outset" w:sz="6" w:space="0" w:color="auto"/>
            </w:tcBorders>
            <w:shd w:val="clear" w:color="auto" w:fill="auto"/>
          </w:tcPr>
          <w:p w14:paraId="578E3457" w14:textId="2B3D493C"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340</w:t>
            </w:r>
          </w:p>
        </w:tc>
        <w:tc>
          <w:tcPr>
            <w:tcW w:w="5350" w:type="dxa"/>
            <w:tcBorders>
              <w:top w:val="outset" w:sz="6" w:space="0" w:color="auto"/>
              <w:left w:val="outset" w:sz="6" w:space="0" w:color="auto"/>
              <w:bottom w:val="single" w:sz="4" w:space="0" w:color="auto"/>
              <w:right w:val="outset" w:sz="6" w:space="0" w:color="auto"/>
            </w:tcBorders>
            <w:shd w:val="clear" w:color="auto" w:fill="auto"/>
          </w:tcPr>
          <w:p w14:paraId="057ACC78" w14:textId="5D368710" w:rsidR="00D84E48" w:rsidRPr="00A3034E" w:rsidRDefault="00D84E48" w:rsidP="00D84E48">
            <w:pPr>
              <w:rPr>
                <w:rFonts w:ascii="Sylfaen" w:hAnsi="Sylfaen"/>
                <w:sz w:val="16"/>
                <w:szCs w:val="16"/>
                <w:lang w:val="ka-GE"/>
              </w:rPr>
            </w:pPr>
            <w:r w:rsidRPr="00A3034E">
              <w:rPr>
                <w:rFonts w:ascii="Sylfaen" w:hAnsi="Sylfaen"/>
                <w:sz w:val="16"/>
                <w:szCs w:val="16"/>
                <w:lang w:val="ka-GE"/>
              </w:rPr>
              <w:t>საჯარო პოლიტიკის ანალიზის საფუძვლები</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5302C96C"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2CF6060F"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75532E69"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13285E7E"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0EBDD46E"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238B2C78"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2D35CD63" w14:textId="5694C6D2"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eastAsia="Batang" w:hAnsi="Sylfaen"/>
                <w:color w:val="0D0D0D" w:themeColor="text1" w:themeTint="F2"/>
                <w:sz w:val="16"/>
                <w:szCs w:val="16"/>
                <w:lang w:val="ka-GE"/>
              </w:rPr>
              <w:t>6/150</w:t>
            </w: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041527FC" w14:textId="77777777" w:rsidR="00D84E48" w:rsidRPr="00BA0A53" w:rsidRDefault="00D84E48" w:rsidP="00D84E48">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3AAB99EE" w14:textId="249C4779"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32</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643D1FD1" w14:textId="1A6EB6FD"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118</w:t>
            </w:r>
          </w:p>
        </w:tc>
      </w:tr>
      <w:tr w:rsidR="00D84E48" w:rsidRPr="00977752" w14:paraId="1E6E785E" w14:textId="77777777" w:rsidTr="003A5FE6">
        <w:tc>
          <w:tcPr>
            <w:tcW w:w="426" w:type="dxa"/>
            <w:tcBorders>
              <w:top w:val="outset" w:sz="6" w:space="0" w:color="auto"/>
              <w:left w:val="outset" w:sz="6" w:space="0" w:color="auto"/>
              <w:bottom w:val="single" w:sz="4" w:space="0" w:color="auto"/>
              <w:right w:val="outset" w:sz="6" w:space="0" w:color="auto"/>
            </w:tcBorders>
            <w:shd w:val="clear" w:color="auto" w:fill="auto"/>
          </w:tcPr>
          <w:p w14:paraId="77100424"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outset" w:sz="6" w:space="0" w:color="auto"/>
              <w:left w:val="outset" w:sz="6" w:space="0" w:color="auto"/>
              <w:bottom w:val="single" w:sz="4" w:space="0" w:color="auto"/>
              <w:right w:val="outset" w:sz="6" w:space="0" w:color="auto"/>
            </w:tcBorders>
            <w:shd w:val="clear" w:color="auto" w:fill="auto"/>
          </w:tcPr>
          <w:p w14:paraId="3C7BD409" w14:textId="65D122D8"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220</w:t>
            </w:r>
          </w:p>
        </w:tc>
        <w:tc>
          <w:tcPr>
            <w:tcW w:w="1170" w:type="dxa"/>
            <w:tcBorders>
              <w:top w:val="outset" w:sz="6" w:space="0" w:color="auto"/>
              <w:left w:val="outset" w:sz="6" w:space="0" w:color="auto"/>
              <w:bottom w:val="single" w:sz="4" w:space="0" w:color="auto"/>
              <w:right w:val="outset" w:sz="6" w:space="0" w:color="auto"/>
            </w:tcBorders>
            <w:shd w:val="clear" w:color="auto" w:fill="FFFFFF" w:themeFill="background1"/>
          </w:tcPr>
          <w:p w14:paraId="758239F4" w14:textId="23329DA0" w:rsidR="00D84E48" w:rsidRPr="00BA0A53" w:rsidRDefault="00D84E48" w:rsidP="00D84E48">
            <w:pPr>
              <w:jc w:val="center"/>
              <w:rPr>
                <w:rFonts w:ascii="Sylfaen" w:hAnsi="Sylfaen"/>
                <w:sz w:val="16"/>
                <w:szCs w:val="16"/>
                <w:lang w:val="en-US"/>
              </w:rPr>
            </w:pPr>
            <w:r w:rsidRPr="00BA0A53">
              <w:rPr>
                <w:rFonts w:ascii="Sylfaen" w:hAnsi="Sylfaen" w:cs="Sylfaen"/>
                <w:color w:val="0D0D0D" w:themeColor="text1" w:themeTint="F2"/>
                <w:sz w:val="16"/>
                <w:szCs w:val="16"/>
              </w:rPr>
              <w:t>არ გააჩნია</w:t>
            </w:r>
          </w:p>
        </w:tc>
        <w:tc>
          <w:tcPr>
            <w:tcW w:w="5350" w:type="dxa"/>
            <w:tcBorders>
              <w:top w:val="outset" w:sz="6" w:space="0" w:color="auto"/>
              <w:left w:val="outset" w:sz="6" w:space="0" w:color="auto"/>
              <w:bottom w:val="single" w:sz="4" w:space="0" w:color="auto"/>
              <w:right w:val="outset" w:sz="6" w:space="0" w:color="auto"/>
            </w:tcBorders>
            <w:shd w:val="clear" w:color="auto" w:fill="FFFFFF" w:themeFill="background1"/>
          </w:tcPr>
          <w:p w14:paraId="1FF639EE" w14:textId="67D5BED7" w:rsidR="00D84E48" w:rsidRPr="00BA0A53" w:rsidRDefault="00D84E48" w:rsidP="00D84E48">
            <w:pPr>
              <w:rPr>
                <w:rFonts w:ascii="Sylfaen" w:hAnsi="Sylfaen"/>
                <w:sz w:val="16"/>
                <w:szCs w:val="16"/>
                <w:lang w:val="ka-GE"/>
              </w:rPr>
            </w:pPr>
            <w:r w:rsidRPr="00BA0A53">
              <w:rPr>
                <w:rFonts w:ascii="Sylfaen" w:hAnsi="Sylfaen"/>
                <w:color w:val="0D0D0D" w:themeColor="text1" w:themeTint="F2"/>
                <w:sz w:val="16"/>
                <w:szCs w:val="16"/>
                <w:lang w:val="ka-GE"/>
              </w:rPr>
              <w:t>ომის ევოლუცია</w:t>
            </w:r>
          </w:p>
        </w:tc>
        <w:tc>
          <w:tcPr>
            <w:tcW w:w="650" w:type="dxa"/>
            <w:tcBorders>
              <w:top w:val="outset" w:sz="6" w:space="0" w:color="auto"/>
              <w:left w:val="outset" w:sz="6" w:space="0" w:color="auto"/>
              <w:bottom w:val="single" w:sz="4" w:space="0" w:color="auto"/>
              <w:right w:val="outset" w:sz="6" w:space="0" w:color="auto"/>
            </w:tcBorders>
            <w:shd w:val="clear" w:color="auto" w:fill="FFFFFF"/>
          </w:tcPr>
          <w:p w14:paraId="441935B4"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outset" w:sz="6" w:space="0" w:color="auto"/>
              <w:left w:val="outset" w:sz="6" w:space="0" w:color="auto"/>
              <w:bottom w:val="single" w:sz="4" w:space="0" w:color="auto"/>
              <w:right w:val="outset" w:sz="6" w:space="0" w:color="auto"/>
            </w:tcBorders>
            <w:shd w:val="clear" w:color="auto" w:fill="FFFFFF"/>
          </w:tcPr>
          <w:p w14:paraId="162E16DB"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outset" w:sz="6" w:space="0" w:color="auto"/>
              <w:left w:val="outset" w:sz="6" w:space="0" w:color="auto"/>
              <w:bottom w:val="single" w:sz="4" w:space="0" w:color="auto"/>
              <w:right w:val="outset" w:sz="6" w:space="0" w:color="auto"/>
            </w:tcBorders>
            <w:shd w:val="clear" w:color="auto" w:fill="auto"/>
          </w:tcPr>
          <w:p w14:paraId="012F8895"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auto"/>
          </w:tcPr>
          <w:p w14:paraId="17977860" w14:textId="5B43C346" w:rsidR="00D84E48" w:rsidRPr="00BA0A53" w:rsidRDefault="00D84E48" w:rsidP="00D84E48">
            <w:pP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28F1AFDA"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outset" w:sz="6" w:space="0" w:color="auto"/>
              <w:left w:val="outset" w:sz="6" w:space="0" w:color="auto"/>
              <w:bottom w:val="single" w:sz="4" w:space="0" w:color="auto"/>
              <w:right w:val="outset" w:sz="6" w:space="0" w:color="auto"/>
            </w:tcBorders>
            <w:shd w:val="clear" w:color="auto" w:fill="FFFFFF"/>
          </w:tcPr>
          <w:p w14:paraId="5AF40D48" w14:textId="77777777" w:rsidR="00D84E48" w:rsidRPr="00BA0A53" w:rsidRDefault="00D84E48" w:rsidP="00D84E48">
            <w:pPr>
              <w:jc w:val="center"/>
              <w:rPr>
                <w:rFonts w:ascii="Sylfaen" w:eastAsia="Batang" w:hAnsi="Sylfaen"/>
                <w:color w:val="0D0D0D" w:themeColor="text1" w:themeTint="F2"/>
                <w:sz w:val="16"/>
                <w:szCs w:val="16"/>
                <w:lang w:val="ka-GE"/>
              </w:rPr>
            </w:pPr>
          </w:p>
        </w:tc>
        <w:tc>
          <w:tcPr>
            <w:tcW w:w="708" w:type="dxa"/>
            <w:tcBorders>
              <w:top w:val="outset" w:sz="6" w:space="0" w:color="auto"/>
              <w:left w:val="outset" w:sz="6" w:space="0" w:color="auto"/>
              <w:bottom w:val="single" w:sz="4" w:space="0" w:color="auto"/>
              <w:right w:val="outset" w:sz="6" w:space="0" w:color="auto"/>
            </w:tcBorders>
            <w:shd w:val="clear" w:color="auto" w:fill="FFFFFF"/>
          </w:tcPr>
          <w:p w14:paraId="5FAE657F" w14:textId="03B985F6" w:rsidR="00D84E48" w:rsidRPr="00BA0A53" w:rsidRDefault="00D84E48" w:rsidP="00D84E48">
            <w:pPr>
              <w:jc w:val="center"/>
              <w:rPr>
                <w:rFonts w:ascii="Sylfaen" w:eastAsia="Batang" w:hAnsi="Sylfaen"/>
                <w:color w:val="0D0D0D" w:themeColor="text1" w:themeTint="F2"/>
                <w:sz w:val="16"/>
                <w:szCs w:val="16"/>
                <w:lang w:val="ka-GE"/>
              </w:rPr>
            </w:pPr>
            <w:r w:rsidRPr="00BA0A53">
              <w:rPr>
                <w:rFonts w:ascii="Sylfaen" w:hAnsi="Sylfaen" w:cs="Sylfaen"/>
                <w:color w:val="0D0D0D" w:themeColor="text1" w:themeTint="F2"/>
                <w:sz w:val="16"/>
                <w:szCs w:val="16"/>
                <w:lang w:val="ka-GE"/>
              </w:rPr>
              <w:t>6</w:t>
            </w:r>
            <w:r w:rsidRPr="00BA0A53">
              <w:rPr>
                <w:rFonts w:ascii="Sylfaen" w:hAnsi="Sylfaen" w:cs="Sylfaen"/>
                <w:color w:val="0D0D0D" w:themeColor="text1" w:themeTint="F2"/>
                <w:sz w:val="16"/>
                <w:szCs w:val="16"/>
              </w:rPr>
              <w:t>/</w:t>
            </w:r>
            <w:r w:rsidRPr="00BA0A53">
              <w:rPr>
                <w:rFonts w:ascii="Sylfaen" w:hAnsi="Sylfaen" w:cs="Sylfaen"/>
                <w:color w:val="0D0D0D" w:themeColor="text1" w:themeTint="F2"/>
                <w:sz w:val="16"/>
                <w:szCs w:val="16"/>
                <w:lang w:val="ka-GE"/>
              </w:rPr>
              <w:t>150</w:t>
            </w:r>
          </w:p>
        </w:tc>
        <w:tc>
          <w:tcPr>
            <w:tcW w:w="701" w:type="dxa"/>
            <w:tcBorders>
              <w:top w:val="outset" w:sz="6" w:space="0" w:color="auto"/>
              <w:left w:val="outset" w:sz="6" w:space="0" w:color="auto"/>
              <w:bottom w:val="single" w:sz="4" w:space="0" w:color="auto"/>
              <w:right w:val="outset" w:sz="6" w:space="0" w:color="auto"/>
            </w:tcBorders>
            <w:shd w:val="clear" w:color="auto" w:fill="FFFFFF"/>
          </w:tcPr>
          <w:p w14:paraId="4078B5AB" w14:textId="7E518DF3" w:rsidR="00D84E48" w:rsidRPr="00BA0A53" w:rsidRDefault="00D84E48" w:rsidP="00D84E48">
            <w:pPr>
              <w:jc w:val="center"/>
              <w:rPr>
                <w:rFonts w:ascii="Sylfaen" w:eastAsia="Batang" w:hAnsi="Sylfaen"/>
                <w:color w:val="0D0D0D" w:themeColor="text1" w:themeTint="F2"/>
                <w:sz w:val="16"/>
                <w:szCs w:val="16"/>
              </w:rPr>
            </w:pPr>
          </w:p>
        </w:tc>
        <w:tc>
          <w:tcPr>
            <w:tcW w:w="715" w:type="dxa"/>
            <w:tcBorders>
              <w:top w:val="outset" w:sz="6" w:space="0" w:color="auto"/>
              <w:left w:val="outset" w:sz="6" w:space="0" w:color="auto"/>
              <w:bottom w:val="single" w:sz="4" w:space="0" w:color="auto"/>
              <w:right w:val="outset" w:sz="6" w:space="0" w:color="auto"/>
            </w:tcBorders>
            <w:shd w:val="clear" w:color="auto" w:fill="FFFFFF"/>
          </w:tcPr>
          <w:p w14:paraId="71DE369D" w14:textId="2A771D9E"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outset" w:sz="6" w:space="0" w:color="auto"/>
              <w:left w:val="outset" w:sz="6" w:space="0" w:color="auto"/>
              <w:bottom w:val="single" w:sz="4" w:space="0" w:color="auto"/>
              <w:right w:val="outset" w:sz="6" w:space="0" w:color="auto"/>
            </w:tcBorders>
            <w:shd w:val="clear" w:color="auto" w:fill="FFFFFF"/>
          </w:tcPr>
          <w:p w14:paraId="74E20889" w14:textId="4CB8B853"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102</w:t>
            </w:r>
          </w:p>
        </w:tc>
      </w:tr>
      <w:tr w:rsidR="00D84E48" w:rsidRPr="00977752" w14:paraId="765BDA1B" w14:textId="77777777" w:rsidTr="00224493">
        <w:trPr>
          <w:trHeight w:val="60"/>
        </w:trPr>
        <w:tc>
          <w:tcPr>
            <w:tcW w:w="426" w:type="dxa"/>
            <w:tcBorders>
              <w:top w:val="single" w:sz="4" w:space="0" w:color="auto"/>
              <w:left w:val="outset" w:sz="6" w:space="0" w:color="auto"/>
              <w:bottom w:val="single" w:sz="4" w:space="0" w:color="auto"/>
              <w:right w:val="outset" w:sz="6" w:space="0" w:color="auto"/>
            </w:tcBorders>
            <w:shd w:val="clear" w:color="auto" w:fill="auto"/>
          </w:tcPr>
          <w:p w14:paraId="6ED9CC6B" w14:textId="77777777" w:rsidR="00D84E48" w:rsidRPr="00BA0A53"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34840EF8" w14:textId="77777777" w:rsidR="00D84E48" w:rsidRPr="00BA0A53" w:rsidRDefault="00D84E48" w:rsidP="00D84E48">
            <w:pPr>
              <w:jc w:val="center"/>
              <w:rPr>
                <w:rFonts w:ascii="Sylfaen" w:hAnsi="Sylfaen"/>
                <w:sz w:val="16"/>
                <w:szCs w:val="16"/>
                <w:lang w:val="en-US"/>
              </w:rPr>
            </w:pPr>
            <w:r w:rsidRPr="00BA0A53">
              <w:rPr>
                <w:rFonts w:ascii="Sylfaen" w:hAnsi="Sylfaen"/>
                <w:sz w:val="16"/>
                <w:szCs w:val="16"/>
                <w:lang w:val="en-US"/>
              </w:rPr>
              <w:t>BIR 820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493F21BA" w14:textId="67496396" w:rsidR="00D84E48" w:rsidRPr="00BA0A53" w:rsidRDefault="00D84E48" w:rsidP="00D84E48">
            <w:pPr>
              <w:jc w:val="center"/>
              <w:rPr>
                <w:rFonts w:ascii="Sylfaen" w:hAnsi="Sylfaen"/>
                <w:color w:val="0D0D0D" w:themeColor="text1" w:themeTint="F2"/>
                <w:sz w:val="16"/>
                <w:szCs w:val="16"/>
                <w:lang w:val="ka-GE"/>
              </w:rPr>
            </w:pPr>
            <w:r w:rsidRPr="00BA0A53">
              <w:rPr>
                <w:rFonts w:ascii="Sylfaen" w:hAnsi="Sylfaen"/>
                <w:sz w:val="16"/>
                <w:szCs w:val="16"/>
                <w:lang w:val="en-US"/>
              </w:rPr>
              <w:t>BIR 480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5FDAA0D" w14:textId="065B9D46" w:rsidR="00D84E48" w:rsidRPr="00BA0A53" w:rsidRDefault="00D84E48" w:rsidP="00D84E48">
            <w:pPr>
              <w:rPr>
                <w:rFonts w:ascii="Sylfaen" w:hAnsi="Sylfaen"/>
                <w:sz w:val="16"/>
                <w:szCs w:val="16"/>
                <w:lang w:val="ka-GE"/>
              </w:rPr>
            </w:pPr>
            <w:r w:rsidRPr="00BA0A53">
              <w:rPr>
                <w:rFonts w:ascii="Sylfaen" w:hAnsi="Sylfaen"/>
                <w:sz w:val="16"/>
                <w:szCs w:val="16"/>
                <w:lang w:val="ka-GE"/>
              </w:rPr>
              <w:t>ჩინეთის საგარეო პოლიტიკა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vAlign w:val="center"/>
          </w:tcPr>
          <w:p w14:paraId="3F716128" w14:textId="77777777" w:rsidR="00D84E48" w:rsidRPr="00BA0A53"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7BA90A5A"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1EFF2232"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3CCFA99D"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5AAB086" w14:textId="77777777" w:rsidR="00D84E48" w:rsidRPr="00BA0A53"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042B8E9" w14:textId="77777777" w:rsidR="00D84E48" w:rsidRPr="00BA0A53"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1ABC66EA" w14:textId="64108E80" w:rsidR="00D84E48" w:rsidRPr="00BA0A53" w:rsidRDefault="00D84E48" w:rsidP="00D84E48">
            <w:pPr>
              <w:jc w:val="center"/>
              <w:rPr>
                <w:rFonts w:ascii="Sylfaen" w:hAnsi="Sylfaen" w:cs="Sylfaen"/>
                <w:color w:val="0D0D0D" w:themeColor="text1" w:themeTint="F2"/>
                <w:sz w:val="16"/>
                <w:szCs w:val="16"/>
                <w:lang w:val="en-US"/>
              </w:rPr>
            </w:pPr>
            <w:r w:rsidRPr="00BA0A53">
              <w:rPr>
                <w:rFonts w:ascii="Sylfaen" w:hAnsi="Sylfaen" w:cs="Sylfaen"/>
                <w:color w:val="0D0D0D" w:themeColor="text1" w:themeTint="F2"/>
                <w:sz w:val="16"/>
                <w:szCs w:val="16"/>
                <w:lang w:val="ka-GE"/>
              </w:rPr>
              <w:t>6/150</w:t>
            </w: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48C4CF30" w14:textId="77777777" w:rsidR="00D84E48" w:rsidRPr="00BA0A53" w:rsidRDefault="00D84E48" w:rsidP="00D84E48">
            <w:pPr>
              <w:jc w:val="center"/>
              <w:rPr>
                <w:rFonts w:ascii="Sylfaen" w:hAnsi="Sylfaen" w:cs="Sylfaen"/>
                <w:color w:val="0D0D0D" w:themeColor="text1" w:themeTint="F2"/>
                <w:sz w:val="16"/>
                <w:szCs w:val="16"/>
                <w:lang w:val="ka-GE"/>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414D44CC" w14:textId="07A31879"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4C551037" w14:textId="5A8937EA" w:rsidR="00D84E48" w:rsidRPr="00BA0A53" w:rsidRDefault="00D84E48" w:rsidP="00D84E48">
            <w:pPr>
              <w:jc w:val="center"/>
              <w:rPr>
                <w:rFonts w:ascii="Sylfaen" w:hAnsi="Sylfaen" w:cs="Sylfaen"/>
                <w:color w:val="0D0D0D" w:themeColor="text1" w:themeTint="F2"/>
                <w:sz w:val="16"/>
                <w:szCs w:val="16"/>
                <w:lang w:val="ka-GE"/>
              </w:rPr>
            </w:pPr>
            <w:r w:rsidRPr="00BA0A53">
              <w:rPr>
                <w:rFonts w:ascii="Sylfaen" w:hAnsi="Sylfaen" w:cs="Sylfaen"/>
                <w:color w:val="0D0D0D" w:themeColor="text1" w:themeTint="F2"/>
                <w:sz w:val="16"/>
                <w:szCs w:val="16"/>
                <w:lang w:val="ka-GE"/>
              </w:rPr>
              <w:t>102</w:t>
            </w:r>
          </w:p>
        </w:tc>
      </w:tr>
      <w:tr w:rsidR="00D84E48" w:rsidRPr="00977752" w14:paraId="6D528049" w14:textId="77777777" w:rsidTr="00224493">
        <w:trPr>
          <w:trHeight w:val="60"/>
        </w:trPr>
        <w:tc>
          <w:tcPr>
            <w:tcW w:w="426" w:type="dxa"/>
            <w:tcBorders>
              <w:top w:val="single" w:sz="4" w:space="0" w:color="auto"/>
              <w:left w:val="outset" w:sz="6" w:space="0" w:color="auto"/>
              <w:bottom w:val="single" w:sz="4" w:space="0" w:color="auto"/>
              <w:right w:val="outset" w:sz="6" w:space="0" w:color="auto"/>
            </w:tcBorders>
            <w:shd w:val="clear" w:color="auto" w:fill="auto"/>
          </w:tcPr>
          <w:p w14:paraId="2A7BA583"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64894F81"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860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2BBFB8E" w14:textId="77777777" w:rsidR="00D84E48" w:rsidRPr="00977752" w:rsidRDefault="00D84E48" w:rsidP="00D84E48">
            <w:pPr>
              <w:jc w:val="center"/>
              <w:rPr>
                <w:rFonts w:ascii="Sylfaen" w:hAnsi="Sylfaen"/>
                <w:color w:val="0D0D0D" w:themeColor="text1" w:themeTint="F2"/>
                <w:sz w:val="16"/>
                <w:szCs w:val="16"/>
              </w:rPr>
            </w:pPr>
            <w:r w:rsidRPr="00977752">
              <w:rPr>
                <w:rFonts w:ascii="Sylfaen" w:hAnsi="Sylfaen"/>
                <w:color w:val="0D0D0D" w:themeColor="text1" w:themeTint="F2"/>
                <w:sz w:val="16"/>
                <w:szCs w:val="16"/>
                <w:lang w:val="ka-GE"/>
              </w:rPr>
              <w:t>არ გააჩნია</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00AE3B73" w14:textId="554C5456" w:rsidR="00D84E48" w:rsidRPr="00977752" w:rsidRDefault="00D84E48" w:rsidP="00D84E48">
            <w:pPr>
              <w:rPr>
                <w:rFonts w:ascii="Sylfaen" w:hAnsi="Sylfaen"/>
                <w:sz w:val="16"/>
                <w:szCs w:val="16"/>
                <w:lang w:val="en-US"/>
              </w:rPr>
            </w:pPr>
            <w:r w:rsidRPr="00977752">
              <w:rPr>
                <w:rFonts w:ascii="Sylfaen" w:hAnsi="Sylfaen" w:cs="Menlo Bold"/>
                <w:sz w:val="16"/>
                <w:szCs w:val="16"/>
                <w:lang w:val="ka-GE"/>
              </w:rPr>
              <w:t>ფრანგული</w:t>
            </w:r>
            <w:r w:rsidRPr="00977752">
              <w:rPr>
                <w:rFonts w:ascii="Sylfaen" w:hAnsi="Sylfaen" w:cs="Menlo Bold"/>
                <w:sz w:val="16"/>
                <w:szCs w:val="16"/>
                <w:lang w:val="en-US"/>
              </w:rPr>
              <w:t xml:space="preserve"> </w:t>
            </w:r>
            <w:r w:rsidRPr="00977752">
              <w:rPr>
                <w:rFonts w:ascii="Sylfaen" w:hAnsi="Sylfaen" w:cs="Menlo Bold"/>
                <w:sz w:val="16"/>
                <w:szCs w:val="16"/>
                <w:lang w:val="ka-GE"/>
              </w:rPr>
              <w:t>ენა</w:t>
            </w:r>
            <w:r w:rsidRPr="00977752">
              <w:rPr>
                <w:rFonts w:ascii="Sylfaen" w:hAnsi="Sylfaen" w:cs="Sylfaen"/>
                <w:sz w:val="16"/>
                <w:szCs w:val="16"/>
                <w:lang w:val="ka-GE"/>
              </w:rPr>
              <w:t xml:space="preserve"> </w:t>
            </w:r>
            <w:r w:rsidRPr="00977752">
              <w:rPr>
                <w:rFonts w:ascii="Sylfaen" w:hAnsi="Sylfaen" w:cs="Sylfaen"/>
                <w:sz w:val="16"/>
                <w:szCs w:val="16"/>
              </w:rPr>
              <w:t>I</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372B5B7C"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15617112" w14:textId="77777777" w:rsidR="00D84E48" w:rsidRPr="00977752" w:rsidRDefault="00D84E48" w:rsidP="00D84E48">
            <w:pPr>
              <w:jc w:val="center"/>
              <w:rPr>
                <w:rFonts w:ascii="Sylfaen" w:eastAsia="Batang" w:hAnsi="Sylfaen"/>
                <w:color w:val="0D0D0D" w:themeColor="text1" w:themeTint="F2"/>
                <w:sz w:val="16"/>
                <w:szCs w:val="16"/>
                <w:lang w:val="en-US"/>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563B7BC8"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430882FE"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8963439"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6/150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55E4266"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3C263F23"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2250F3C3" w14:textId="77777777" w:rsidR="00D84E48" w:rsidRPr="00977752" w:rsidRDefault="00D84E48" w:rsidP="00D84E48">
            <w:pPr>
              <w:jc w:val="center"/>
              <w:rPr>
                <w:rFonts w:ascii="Sylfaen" w:eastAsia="Batang" w:hAnsi="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16A455B6"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3978E0BD"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D84E48" w:rsidRPr="00977752" w14:paraId="6D0BCE9F" w14:textId="77777777" w:rsidTr="00224493">
        <w:trPr>
          <w:trHeight w:val="60"/>
        </w:trPr>
        <w:tc>
          <w:tcPr>
            <w:tcW w:w="426" w:type="dxa"/>
            <w:tcBorders>
              <w:top w:val="single" w:sz="4" w:space="0" w:color="auto"/>
              <w:left w:val="outset" w:sz="6" w:space="0" w:color="auto"/>
              <w:bottom w:val="single" w:sz="4" w:space="0" w:color="auto"/>
              <w:right w:val="outset" w:sz="6" w:space="0" w:color="auto"/>
            </w:tcBorders>
            <w:shd w:val="clear" w:color="auto" w:fill="auto"/>
          </w:tcPr>
          <w:p w14:paraId="11105141"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3A09F145"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900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2A79C8EC" w14:textId="77777777" w:rsidR="00D84E48" w:rsidRPr="00977752" w:rsidRDefault="00D84E48" w:rsidP="00D84E48">
            <w:pPr>
              <w:jc w:val="center"/>
              <w:rPr>
                <w:rFonts w:ascii="Sylfaen" w:hAnsi="Sylfaen"/>
                <w:color w:val="0D0D0D" w:themeColor="text1" w:themeTint="F2"/>
                <w:sz w:val="16"/>
                <w:szCs w:val="16"/>
                <w:lang w:val="ka-GE"/>
              </w:rPr>
            </w:pPr>
            <w:r w:rsidRPr="00977752">
              <w:rPr>
                <w:rFonts w:ascii="Sylfaen" w:hAnsi="Sylfaen"/>
                <w:sz w:val="16"/>
                <w:szCs w:val="16"/>
                <w:lang w:val="en-US"/>
              </w:rPr>
              <w:t>BIR 860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1D1DCBF2" w14:textId="4CB50525" w:rsidR="00D84E48" w:rsidRPr="00977752" w:rsidRDefault="00D84E48" w:rsidP="00D84E48">
            <w:pPr>
              <w:rPr>
                <w:rFonts w:ascii="Sylfaen" w:hAnsi="Sylfaen"/>
                <w:color w:val="0D0D0D" w:themeColor="text1" w:themeTint="F2"/>
                <w:sz w:val="16"/>
                <w:szCs w:val="16"/>
                <w:lang w:val="ka-GE"/>
              </w:rPr>
            </w:pPr>
            <w:r w:rsidRPr="00977752">
              <w:rPr>
                <w:rFonts w:ascii="Sylfaen" w:hAnsi="Sylfaen" w:cs="Menlo Bold"/>
                <w:sz w:val="16"/>
                <w:szCs w:val="16"/>
                <w:lang w:val="ka-GE"/>
              </w:rPr>
              <w:t>ფრანგული</w:t>
            </w:r>
            <w:r w:rsidRPr="00977752">
              <w:rPr>
                <w:rFonts w:ascii="Sylfaen" w:hAnsi="Sylfaen" w:cs="Sylfaen"/>
                <w:sz w:val="16"/>
                <w:szCs w:val="16"/>
                <w:lang w:val="ka-GE"/>
              </w:rPr>
              <w:t xml:space="preserve"> </w:t>
            </w:r>
            <w:r w:rsidRPr="00977752">
              <w:rPr>
                <w:rFonts w:ascii="Sylfaen" w:hAnsi="Sylfaen" w:cs="Menlo Bold"/>
                <w:sz w:val="16"/>
                <w:szCs w:val="16"/>
                <w:lang w:val="ka-GE"/>
              </w:rPr>
              <w:t>ენა</w:t>
            </w:r>
            <w:r w:rsidRPr="00977752">
              <w:rPr>
                <w:rFonts w:ascii="Sylfaen" w:hAnsi="Sylfaen" w:cs="Sylfaen"/>
                <w:sz w:val="16"/>
                <w:szCs w:val="16"/>
                <w:lang w:val="ka-GE"/>
              </w:rPr>
              <w:t xml:space="preserve"> </w:t>
            </w:r>
            <w:r w:rsidRPr="00977752">
              <w:rPr>
                <w:rFonts w:ascii="Sylfaen" w:hAnsi="Sylfaen" w:cs="Sylfaen"/>
                <w:sz w:val="16"/>
                <w:szCs w:val="16"/>
              </w:rPr>
              <w:t>II</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1B25BDF6"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11F53EF1"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087C5C5A"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5EF9009"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2756A9B"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1D87A523"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6/150</w:t>
            </w: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77D6E7AF"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0A8318B7" w14:textId="77777777" w:rsidR="00D84E48" w:rsidRPr="00977752" w:rsidRDefault="00D84E48" w:rsidP="00D84E48">
            <w:pPr>
              <w:jc w:val="center"/>
              <w:rPr>
                <w:rFonts w:ascii="Sylfaen" w:eastAsia="Batang" w:hAnsi="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6257ECEF"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62297F76"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D84E48" w:rsidRPr="00977752" w14:paraId="2DA4FFC9"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79029428"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72FAC009"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hAnsi="Sylfaen"/>
                <w:sz w:val="16"/>
                <w:szCs w:val="16"/>
                <w:lang w:val="ka-GE"/>
              </w:rPr>
              <w:t>BI</w:t>
            </w:r>
            <w:r w:rsidRPr="00977752">
              <w:rPr>
                <w:rFonts w:ascii="Sylfaen" w:hAnsi="Sylfaen"/>
                <w:sz w:val="16"/>
                <w:szCs w:val="16"/>
                <w:lang w:val="en-US"/>
              </w:rPr>
              <w:t>R 950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18A5FCB4" w14:textId="77777777" w:rsidR="00D84E48" w:rsidRPr="00977752" w:rsidRDefault="00D84E48" w:rsidP="00D84E48">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ka-GE"/>
              </w:rPr>
              <w:t>არ გააჩნია</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32DC3A5E" w14:textId="31B2522A" w:rsidR="00D84E48" w:rsidRPr="00977752" w:rsidRDefault="005C69C5" w:rsidP="00D84E48">
            <w:pPr>
              <w:rPr>
                <w:rFonts w:ascii="Sylfaen" w:hAnsi="Sylfaen"/>
                <w:color w:val="0D0D0D" w:themeColor="text1" w:themeTint="F2"/>
                <w:sz w:val="16"/>
                <w:szCs w:val="16"/>
                <w:lang w:val="ka-GE"/>
              </w:rPr>
            </w:pPr>
            <w:r>
              <w:rPr>
                <w:rFonts w:ascii="Sylfaen" w:hAnsi="Sylfaen"/>
                <w:sz w:val="16"/>
                <w:szCs w:val="16"/>
                <w:lang w:val="ka-GE"/>
              </w:rPr>
              <w:t>ესპანური</w:t>
            </w:r>
            <w:r w:rsidR="00D84E48" w:rsidRPr="00977752">
              <w:rPr>
                <w:rFonts w:ascii="Sylfaen" w:hAnsi="Sylfaen"/>
                <w:sz w:val="16"/>
                <w:szCs w:val="16"/>
                <w:lang w:val="ka-GE"/>
              </w:rPr>
              <w:t xml:space="preserve"> ენა I</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45B7EBBC"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BDB5EFE"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69D80BFD"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050E152"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9E0DCA8"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6/150</w:t>
            </w: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27DF904"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55C6DC14"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48F5CBFF" w14:textId="77777777" w:rsidR="00D84E48" w:rsidRPr="00977752" w:rsidRDefault="00D84E48" w:rsidP="00D84E48">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189FE296"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48C44C04"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D84E48" w:rsidRPr="00977752" w14:paraId="63FC3BC4"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DF57CB1"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3DBD4E65"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hAnsi="Sylfaen"/>
                <w:sz w:val="16"/>
                <w:szCs w:val="16"/>
                <w:lang w:val="en-US"/>
              </w:rPr>
              <w:t>BIR 955</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22754618" w14:textId="77777777" w:rsidR="00D84E48" w:rsidRPr="00977752" w:rsidRDefault="00D84E48" w:rsidP="00D84E48">
            <w:pPr>
              <w:jc w:val="center"/>
              <w:rPr>
                <w:rFonts w:ascii="Sylfaen" w:hAnsi="Sylfaen"/>
                <w:color w:val="0D0D0D" w:themeColor="text1" w:themeTint="F2"/>
                <w:sz w:val="16"/>
                <w:szCs w:val="16"/>
                <w:lang w:val="ka-GE"/>
              </w:rPr>
            </w:pPr>
            <w:r w:rsidRPr="00977752">
              <w:rPr>
                <w:rFonts w:ascii="Sylfaen" w:hAnsi="Sylfaen"/>
                <w:sz w:val="16"/>
                <w:szCs w:val="16"/>
                <w:lang w:val="ka-GE"/>
              </w:rPr>
              <w:t>BI</w:t>
            </w:r>
            <w:r w:rsidRPr="00977752">
              <w:rPr>
                <w:rFonts w:ascii="Sylfaen" w:hAnsi="Sylfaen"/>
                <w:sz w:val="16"/>
                <w:szCs w:val="16"/>
                <w:lang w:val="en-US"/>
              </w:rPr>
              <w:t>R 950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080ED28D" w14:textId="0B55BFC8" w:rsidR="00D84E48" w:rsidRPr="00977752" w:rsidRDefault="005C69C5" w:rsidP="00D84E48">
            <w:pPr>
              <w:rPr>
                <w:rFonts w:ascii="Sylfaen" w:hAnsi="Sylfaen"/>
                <w:color w:val="0D0D0D" w:themeColor="text1" w:themeTint="F2"/>
                <w:sz w:val="16"/>
                <w:szCs w:val="16"/>
                <w:lang w:val="ka-GE"/>
              </w:rPr>
            </w:pPr>
            <w:r>
              <w:rPr>
                <w:rFonts w:ascii="Sylfaen" w:hAnsi="Sylfaen"/>
                <w:sz w:val="16"/>
                <w:szCs w:val="16"/>
                <w:lang w:val="ka-GE"/>
              </w:rPr>
              <w:t xml:space="preserve">ესპანური </w:t>
            </w:r>
            <w:r w:rsidR="00D84E48" w:rsidRPr="00977752">
              <w:rPr>
                <w:rFonts w:ascii="Sylfaen" w:hAnsi="Sylfaen"/>
                <w:sz w:val="16"/>
                <w:szCs w:val="16"/>
                <w:lang w:val="ka-GE"/>
              </w:rPr>
              <w:t>ენა I</w:t>
            </w:r>
            <w:r w:rsidR="00D84E48" w:rsidRPr="00977752">
              <w:rPr>
                <w:rFonts w:ascii="Sylfaen" w:hAnsi="Sylfaen"/>
                <w:sz w:val="16"/>
                <w:szCs w:val="16"/>
                <w:lang w:val="en-US"/>
              </w:rPr>
              <w:t>I</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3BB017CE"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6D8E1698"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7F05C079"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1AB5DA85"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4D8CDDD5"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0271317" w14:textId="77777777" w:rsidR="00D84E48" w:rsidRPr="00977752" w:rsidRDefault="00D84E48" w:rsidP="00D84E48">
            <w:pPr>
              <w:jc w:val="center"/>
              <w:rPr>
                <w:rFonts w:ascii="Sylfaen" w:eastAsia="Batang" w:hAnsi="Sylfaen"/>
                <w:color w:val="0D0D0D" w:themeColor="text1" w:themeTint="F2"/>
                <w:sz w:val="16"/>
                <w:szCs w:val="16"/>
                <w:lang w:val="ka-GE"/>
              </w:rPr>
            </w:pPr>
            <w:r w:rsidRPr="00977752">
              <w:rPr>
                <w:rFonts w:ascii="Sylfaen" w:eastAsia="Batang" w:hAnsi="Sylfaen"/>
                <w:color w:val="0D0D0D" w:themeColor="text1" w:themeTint="F2"/>
                <w:sz w:val="16"/>
                <w:szCs w:val="16"/>
                <w:lang w:val="ka-GE"/>
              </w:rPr>
              <w:t>6/150</w:t>
            </w: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6614239B"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2DA6F1BD" w14:textId="77777777" w:rsidR="00D84E48" w:rsidRPr="00977752" w:rsidRDefault="00D84E48" w:rsidP="00D84E48">
            <w:pPr>
              <w:jc w:val="center"/>
              <w:rPr>
                <w:rFonts w:ascii="Sylfaen" w:hAnsi="Sylfaen" w:cs="Sylfaen"/>
                <w:color w:val="0D0D0D" w:themeColor="text1" w:themeTint="F2"/>
                <w:sz w:val="16"/>
                <w:szCs w:val="16"/>
              </w:rPr>
            </w:pP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78949FDF"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78C62166" w14:textId="7777777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D84E48" w:rsidRPr="00977752" w14:paraId="47A494EB"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3FF8476C"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32D8DF9D" w14:textId="18A1A1CF"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970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45075AA8" w14:textId="051AC105" w:rsidR="00D84E48" w:rsidRPr="00977752" w:rsidRDefault="00D84E48" w:rsidP="00D84E48">
            <w:pPr>
              <w:jc w:val="center"/>
              <w:rPr>
                <w:rFonts w:ascii="Sylfaen" w:hAnsi="Sylfaen"/>
                <w:sz w:val="16"/>
                <w:szCs w:val="16"/>
                <w:lang w:val="ka-GE"/>
              </w:rPr>
            </w:pPr>
            <w:r w:rsidRPr="00977752">
              <w:rPr>
                <w:rFonts w:ascii="Sylfaen" w:hAnsi="Sylfaen"/>
                <w:sz w:val="16"/>
                <w:szCs w:val="16"/>
                <w:lang w:val="en-US"/>
              </w:rPr>
              <w:t>BIR 460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462DC9F4" w14:textId="4D5DFA9E" w:rsidR="00D84E48" w:rsidRPr="00977752" w:rsidRDefault="00D84E48" w:rsidP="00D84E48">
            <w:pPr>
              <w:rPr>
                <w:rFonts w:ascii="Sylfaen" w:hAnsi="Sylfaen"/>
                <w:sz w:val="16"/>
                <w:szCs w:val="16"/>
                <w:lang w:val="ka-GE"/>
              </w:rPr>
            </w:pPr>
            <w:r w:rsidRPr="00977752">
              <w:rPr>
                <w:rFonts w:ascii="Sylfaen" w:hAnsi="Sylfaen"/>
                <w:sz w:val="16"/>
                <w:szCs w:val="16"/>
                <w:lang w:val="ka-GE"/>
              </w:rPr>
              <w:t>ევროკავშირის სამართალი</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65A97732"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14EA609"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31447E30"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BA9C5E4"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2B197620"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AD5693E"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38332B2B"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1E0BDA94" w14:textId="06FB162C" w:rsidR="00D84E48" w:rsidRPr="00977752" w:rsidRDefault="00D84E48" w:rsidP="00D84E48">
            <w:pPr>
              <w:jc w:val="center"/>
              <w:rPr>
                <w:rFonts w:ascii="Sylfaen" w:hAnsi="Sylfaen" w:cs="Sylfaen"/>
                <w:color w:val="0D0D0D" w:themeColor="text1" w:themeTint="F2"/>
                <w:sz w:val="16"/>
                <w:szCs w:val="16"/>
              </w:rPr>
            </w:pPr>
            <w:r w:rsidRPr="00977752">
              <w:rPr>
                <w:rFonts w:ascii="Sylfaen" w:hAnsi="Sylfaen" w:cs="Sylfaen"/>
                <w:color w:val="0D0D0D" w:themeColor="text1" w:themeTint="F2"/>
                <w:sz w:val="16"/>
                <w:szCs w:val="16"/>
                <w:lang w:val="ka-GE"/>
              </w:rPr>
              <w:t>6/150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47CD1DF5" w14:textId="1F0E18F5"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230310B4" w14:textId="7AE040AC"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D84E48" w:rsidRPr="00977752" w14:paraId="5F152035"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1E825C1B"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0A144D75" w14:textId="30D8928E"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980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47EC2638" w14:textId="57C2169A"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480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49830C55" w14:textId="159B91A5" w:rsidR="00D84E48" w:rsidRPr="00977752" w:rsidRDefault="00D84E48" w:rsidP="00D84E48">
            <w:pPr>
              <w:rPr>
                <w:rFonts w:ascii="Sylfaen" w:hAnsi="Sylfaen"/>
                <w:sz w:val="16"/>
                <w:szCs w:val="16"/>
                <w:lang w:val="ka-GE"/>
              </w:rPr>
            </w:pPr>
            <w:r w:rsidRPr="00977752">
              <w:rPr>
                <w:rFonts w:ascii="Sylfaen" w:hAnsi="Sylfaen"/>
                <w:sz w:val="16"/>
                <w:szCs w:val="16"/>
                <w:lang w:val="ka-GE"/>
              </w:rPr>
              <w:t>ახლო აღმოსავლეთის პოლიტიკა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437CF87D"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2C55A48F"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6C96D0EC"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70D9D8CE"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05F4667"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121CC918"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755B51F1"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4B637B8B" w14:textId="0C8584FA"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6/150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42875A0A" w14:textId="5F595071"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48</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5D96039A" w14:textId="006FD79F"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102</w:t>
            </w:r>
          </w:p>
        </w:tc>
      </w:tr>
      <w:tr w:rsidR="00D84E48" w:rsidRPr="00977752" w14:paraId="66F8D7B8"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B053CE0"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02FD3771" w14:textId="0EF4E4AC"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985</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4744AA44" w14:textId="6FD19C4C" w:rsidR="00D84E48" w:rsidRPr="00977752" w:rsidRDefault="00D84E48" w:rsidP="00D84E48">
            <w:pPr>
              <w:jc w:val="center"/>
              <w:rPr>
                <w:rFonts w:ascii="Sylfaen" w:hAnsi="Sylfaen"/>
                <w:sz w:val="16"/>
                <w:szCs w:val="16"/>
                <w:lang w:val="en-US"/>
              </w:rPr>
            </w:pPr>
            <w:r w:rsidRPr="00977752">
              <w:rPr>
                <w:rFonts w:ascii="Sylfaen" w:hAnsi="Sylfaen"/>
                <w:color w:val="0D0D0D" w:themeColor="text1" w:themeTint="F2"/>
                <w:sz w:val="16"/>
                <w:szCs w:val="16"/>
                <w:lang w:val="en-US"/>
              </w:rPr>
              <w:t>BIR 170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3044BFBC" w14:textId="5AC1460D" w:rsidR="00D84E48" w:rsidRPr="00977752" w:rsidRDefault="005C69C5" w:rsidP="00D84E48">
            <w:pPr>
              <w:rPr>
                <w:rFonts w:ascii="Sylfaen" w:hAnsi="Sylfaen"/>
                <w:sz w:val="16"/>
                <w:szCs w:val="16"/>
                <w:lang w:val="ka-GE"/>
              </w:rPr>
            </w:pPr>
            <w:r>
              <w:rPr>
                <w:rFonts w:ascii="Sylfaen" w:hAnsi="Sylfaen"/>
                <w:sz w:val="16"/>
                <w:szCs w:val="16"/>
                <w:lang w:val="ka-GE"/>
              </w:rPr>
              <w:t>კონფლიქტები და საერთაშორისო სამართალი</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587C4F49"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3FA8201"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2C5A3C14"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1CBF8B55"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B50FAF7"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6CB8D3AF" w14:textId="4F68F453"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99DC774"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04F96FC1" w14:textId="0871F676" w:rsidR="00D84E48" w:rsidRPr="00977752" w:rsidRDefault="005C69C5" w:rsidP="00D84E48">
            <w:pPr>
              <w:jc w:val="center"/>
              <w:rPr>
                <w:rFonts w:ascii="Sylfaen" w:hAnsi="Sylfaen" w:cs="Sylfaen"/>
                <w:color w:val="0D0D0D" w:themeColor="text1" w:themeTint="F2"/>
                <w:sz w:val="16"/>
                <w:szCs w:val="16"/>
                <w:lang w:val="ka-GE"/>
              </w:rPr>
            </w:pPr>
            <w:r>
              <w:rPr>
                <w:rFonts w:ascii="Sylfaen" w:eastAsia="Batang" w:hAnsi="Sylfaen"/>
                <w:color w:val="0D0D0D" w:themeColor="text1" w:themeTint="F2"/>
                <w:sz w:val="16"/>
                <w:szCs w:val="16"/>
                <w:lang w:val="ka-GE"/>
              </w:rPr>
              <w:t>5/125</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704104F2" w14:textId="69198598"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32</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09679CD9" w14:textId="0127BA1B" w:rsidR="00D84E48" w:rsidRPr="00977752" w:rsidRDefault="00D84E48" w:rsidP="00D84E48">
            <w:pPr>
              <w:jc w:val="center"/>
              <w:rPr>
                <w:rFonts w:ascii="Sylfaen" w:hAnsi="Sylfaen" w:cs="Sylfaen"/>
                <w:color w:val="0D0D0D" w:themeColor="text1" w:themeTint="F2"/>
                <w:sz w:val="16"/>
                <w:szCs w:val="16"/>
                <w:lang w:val="ka-GE"/>
              </w:rPr>
            </w:pPr>
            <w:r>
              <w:rPr>
                <w:rFonts w:ascii="Sylfaen" w:hAnsi="Sylfaen" w:cs="Sylfaen"/>
                <w:color w:val="0D0D0D" w:themeColor="text1" w:themeTint="F2"/>
                <w:sz w:val="16"/>
                <w:szCs w:val="16"/>
                <w:lang w:val="ka-GE"/>
              </w:rPr>
              <w:t>118</w:t>
            </w:r>
          </w:p>
        </w:tc>
      </w:tr>
      <w:tr w:rsidR="00D84E48" w:rsidRPr="00977752" w14:paraId="2B463E15"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41A52B33"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78770D54" w14:textId="268DD695"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990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A474C80" w14:textId="01D75F9B" w:rsidR="00D84E48" w:rsidRPr="00977752" w:rsidRDefault="00D84E48" w:rsidP="00D84E48">
            <w:pPr>
              <w:jc w:val="center"/>
              <w:rPr>
                <w:rFonts w:ascii="Sylfaen" w:hAnsi="Sylfaen"/>
                <w:sz w:val="16"/>
                <w:szCs w:val="16"/>
                <w:lang w:val="en-US"/>
              </w:rPr>
            </w:pPr>
            <w:r w:rsidRPr="00977752">
              <w:rPr>
                <w:rFonts w:ascii="Sylfaen" w:hAnsi="Sylfaen"/>
                <w:color w:val="0D0D0D" w:themeColor="text1" w:themeTint="F2"/>
                <w:sz w:val="16"/>
                <w:szCs w:val="16"/>
                <w:lang w:val="en-US"/>
              </w:rPr>
              <w:t>BIR 181</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6C4E7D13" w14:textId="69206623" w:rsidR="00D84E48" w:rsidRPr="00977752" w:rsidRDefault="00AC7258" w:rsidP="00D84E48">
            <w:pPr>
              <w:rPr>
                <w:rFonts w:ascii="Sylfaen" w:hAnsi="Sylfaen"/>
                <w:sz w:val="16"/>
                <w:szCs w:val="16"/>
                <w:lang w:val="ka-GE"/>
              </w:rPr>
            </w:pPr>
            <w:r>
              <w:rPr>
                <w:rFonts w:ascii="Sylfaen" w:hAnsi="Sylfaen"/>
                <w:sz w:val="16"/>
                <w:szCs w:val="16"/>
                <w:lang w:val="ka-GE"/>
              </w:rPr>
              <w:t>თანამედროვე საქართველოს ჩამოყალიბება</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1A21330C"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06B011A1"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2BA0FECB"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5A5B7927"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0243AAFB"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903228A"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85113A8"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296BC077" w14:textId="5A2942D1"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6/150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25C3640F" w14:textId="0AE111E6"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32</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53E24A39" w14:textId="79888780"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118</w:t>
            </w:r>
          </w:p>
        </w:tc>
      </w:tr>
      <w:tr w:rsidR="00D84E48" w:rsidRPr="00977752" w14:paraId="3A84DE39"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2DA2330C"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428D28A1" w14:textId="7E76027D"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1000</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3C5C7717" w14:textId="7CD79D3D" w:rsidR="00D84E48" w:rsidRPr="00977752" w:rsidRDefault="00D84E48" w:rsidP="00D84E48">
            <w:pPr>
              <w:jc w:val="center"/>
              <w:rPr>
                <w:rFonts w:ascii="Sylfaen" w:hAnsi="Sylfaen"/>
                <w:color w:val="0D0D0D" w:themeColor="text1" w:themeTint="F2"/>
                <w:sz w:val="16"/>
                <w:szCs w:val="16"/>
                <w:lang w:val="en-US"/>
              </w:rPr>
            </w:pPr>
            <w:r w:rsidRPr="00977752">
              <w:rPr>
                <w:rFonts w:ascii="Sylfaen" w:hAnsi="Sylfaen"/>
                <w:sz w:val="16"/>
                <w:szCs w:val="16"/>
                <w:lang w:val="en-US"/>
              </w:rPr>
              <w:t>BIR 300</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42517596" w14:textId="71AFA9A3" w:rsidR="00D84E48" w:rsidRPr="00977752" w:rsidRDefault="00084793" w:rsidP="00D84E48">
            <w:pPr>
              <w:rPr>
                <w:rFonts w:ascii="Sylfaen" w:hAnsi="Sylfaen"/>
                <w:sz w:val="16"/>
                <w:szCs w:val="16"/>
                <w:lang w:val="ka-GE"/>
              </w:rPr>
            </w:pPr>
            <w:r>
              <w:rPr>
                <w:rFonts w:ascii="Sylfaen" w:hAnsi="Sylfaen"/>
                <w:sz w:val="16"/>
                <w:szCs w:val="16"/>
                <w:lang w:val="ka-GE"/>
              </w:rPr>
              <w:t>პატარა ქვეყნები საერთაშორისო პოლიტიკაში</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4A18D93A"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365268D4"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128C4FEE"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2BE318CE"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423B6B48"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7C8F77D4"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26F4F594"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1E7E0875" w14:textId="54A828C9"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6/150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6417343D" w14:textId="29433838"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42</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693BE9CA" w14:textId="03011987"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108</w:t>
            </w:r>
          </w:p>
        </w:tc>
      </w:tr>
      <w:tr w:rsidR="00D84E48" w:rsidRPr="00977752" w14:paraId="27C66DD4" w14:textId="77777777" w:rsidTr="00224493">
        <w:tc>
          <w:tcPr>
            <w:tcW w:w="426" w:type="dxa"/>
            <w:tcBorders>
              <w:top w:val="single" w:sz="4" w:space="0" w:color="auto"/>
              <w:left w:val="outset" w:sz="6" w:space="0" w:color="auto"/>
              <w:bottom w:val="single" w:sz="4" w:space="0" w:color="auto"/>
              <w:right w:val="outset" w:sz="6" w:space="0" w:color="auto"/>
            </w:tcBorders>
            <w:shd w:val="clear" w:color="auto" w:fill="auto"/>
          </w:tcPr>
          <w:p w14:paraId="6B90F7F2"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3384E8DD" w14:textId="3B96B713" w:rsidR="00D84E48" w:rsidRPr="00977752" w:rsidRDefault="00D84E48" w:rsidP="00D84E48">
            <w:pPr>
              <w:jc w:val="center"/>
              <w:rPr>
                <w:rFonts w:ascii="Sylfaen" w:hAnsi="Sylfaen"/>
                <w:sz w:val="16"/>
                <w:szCs w:val="16"/>
                <w:lang w:val="en-US"/>
              </w:rPr>
            </w:pPr>
            <w:r w:rsidRPr="00977752">
              <w:rPr>
                <w:rFonts w:ascii="Sylfaen" w:hAnsi="Sylfaen"/>
                <w:sz w:val="16"/>
                <w:szCs w:val="16"/>
                <w:lang w:val="en-US"/>
              </w:rPr>
              <w:t>BIR 1001</w:t>
            </w: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CE63A22" w14:textId="6C1B5ED8" w:rsidR="00D84E48" w:rsidRPr="00977752" w:rsidRDefault="00D84E48" w:rsidP="00D84E48">
            <w:pPr>
              <w:jc w:val="center"/>
              <w:rPr>
                <w:rFonts w:ascii="Sylfaen" w:hAnsi="Sylfaen"/>
                <w:color w:val="0D0D0D" w:themeColor="text1" w:themeTint="F2"/>
                <w:sz w:val="16"/>
                <w:szCs w:val="16"/>
                <w:lang w:val="ka-GE"/>
              </w:rPr>
            </w:pPr>
            <w:r w:rsidRPr="00977752">
              <w:rPr>
                <w:rFonts w:ascii="Sylfaen" w:hAnsi="Sylfaen"/>
                <w:color w:val="0D0D0D" w:themeColor="text1" w:themeTint="F2"/>
                <w:sz w:val="16"/>
                <w:szCs w:val="16"/>
                <w:lang w:val="ka-GE"/>
              </w:rPr>
              <w:t>არ გააჩნია</w:t>
            </w: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7750E7A4" w14:textId="7E46955E" w:rsidR="00D84E48" w:rsidRPr="00977752" w:rsidRDefault="00D84E48" w:rsidP="00D84E48">
            <w:pPr>
              <w:rPr>
                <w:rFonts w:ascii="Sylfaen" w:hAnsi="Sylfaen"/>
                <w:sz w:val="16"/>
                <w:szCs w:val="16"/>
                <w:lang w:val="ka-GE"/>
              </w:rPr>
            </w:pPr>
            <w:r w:rsidRPr="00977752">
              <w:rPr>
                <w:rFonts w:ascii="Sylfaen" w:hAnsi="Sylfaen"/>
                <w:sz w:val="16"/>
                <w:szCs w:val="16"/>
                <w:lang w:val="ka-GE"/>
              </w:rPr>
              <w:t>სასწავლო პრაქტიკა</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75D36EBE"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4B4C6C14"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4DDB1B40"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69B133E0"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4E1FF91B"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3BA46DC1"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2E136300" w14:textId="77777777" w:rsidR="00D84E48" w:rsidRPr="00977752" w:rsidRDefault="00D84E48" w:rsidP="00D84E48">
            <w:pPr>
              <w:jc w:val="center"/>
              <w:rPr>
                <w:rFonts w:ascii="Sylfaen" w:hAnsi="Sylfaen" w:cs="Sylfaen"/>
                <w:color w:val="0D0D0D" w:themeColor="text1" w:themeTint="F2"/>
                <w:sz w:val="16"/>
                <w:szCs w:val="16"/>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38C9C154" w14:textId="3209667A"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6/150</w:t>
            </w:r>
          </w:p>
        </w:tc>
        <w:tc>
          <w:tcPr>
            <w:tcW w:w="715" w:type="dxa"/>
            <w:tcBorders>
              <w:top w:val="single" w:sz="4" w:space="0" w:color="auto"/>
              <w:left w:val="outset" w:sz="6" w:space="0" w:color="auto"/>
              <w:bottom w:val="single" w:sz="4" w:space="0" w:color="auto"/>
              <w:right w:val="outset" w:sz="6" w:space="0" w:color="auto"/>
            </w:tcBorders>
            <w:shd w:val="clear" w:color="auto" w:fill="FFFFFF"/>
          </w:tcPr>
          <w:p w14:paraId="2F0A948D" w14:textId="445A2F22"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30</w:t>
            </w:r>
          </w:p>
        </w:tc>
        <w:tc>
          <w:tcPr>
            <w:tcW w:w="603" w:type="dxa"/>
            <w:tcBorders>
              <w:top w:val="single" w:sz="4" w:space="0" w:color="auto"/>
              <w:left w:val="outset" w:sz="6" w:space="0" w:color="auto"/>
              <w:bottom w:val="single" w:sz="4" w:space="0" w:color="auto"/>
              <w:right w:val="outset" w:sz="6" w:space="0" w:color="auto"/>
            </w:tcBorders>
            <w:shd w:val="clear" w:color="auto" w:fill="FFFFFF"/>
          </w:tcPr>
          <w:p w14:paraId="43F1A151" w14:textId="2C146D83" w:rsidR="00D84E48" w:rsidRPr="00977752" w:rsidRDefault="00D84E48" w:rsidP="00D84E48">
            <w:pPr>
              <w:jc w:val="center"/>
              <w:rPr>
                <w:rFonts w:ascii="Sylfaen" w:hAnsi="Sylfaen" w:cs="Sylfaen"/>
                <w:color w:val="0D0D0D" w:themeColor="text1" w:themeTint="F2"/>
                <w:sz w:val="16"/>
                <w:szCs w:val="16"/>
                <w:lang w:val="ka-GE"/>
              </w:rPr>
            </w:pPr>
            <w:r w:rsidRPr="00977752">
              <w:rPr>
                <w:rFonts w:ascii="Sylfaen" w:hAnsi="Sylfaen" w:cs="Sylfaen"/>
                <w:color w:val="0D0D0D" w:themeColor="text1" w:themeTint="F2"/>
                <w:sz w:val="16"/>
                <w:szCs w:val="16"/>
                <w:lang w:val="ka-GE"/>
              </w:rPr>
              <w:t>120</w:t>
            </w:r>
          </w:p>
        </w:tc>
      </w:tr>
      <w:tr w:rsidR="00D84E48" w:rsidRPr="00977752" w14:paraId="566973C9" w14:textId="77777777" w:rsidTr="00224493">
        <w:trPr>
          <w:gridAfter w:val="2"/>
          <w:wAfter w:w="1318" w:type="dxa"/>
        </w:trPr>
        <w:tc>
          <w:tcPr>
            <w:tcW w:w="426" w:type="dxa"/>
            <w:tcBorders>
              <w:top w:val="single" w:sz="4" w:space="0" w:color="auto"/>
              <w:left w:val="outset" w:sz="6" w:space="0" w:color="auto"/>
              <w:bottom w:val="single" w:sz="4" w:space="0" w:color="auto"/>
              <w:right w:val="outset" w:sz="6" w:space="0" w:color="auto"/>
            </w:tcBorders>
            <w:shd w:val="clear" w:color="auto" w:fill="auto"/>
          </w:tcPr>
          <w:p w14:paraId="5E8DB5D4" w14:textId="77777777" w:rsidR="00D84E48" w:rsidRPr="00977752" w:rsidRDefault="00D84E48" w:rsidP="00D84E48">
            <w:pPr>
              <w:numPr>
                <w:ilvl w:val="0"/>
                <w:numId w:val="2"/>
              </w:numPr>
              <w:ind w:left="0" w:firstLine="0"/>
              <w:rPr>
                <w:rFonts w:ascii="Sylfaen" w:eastAsia="Batang" w:hAnsi="Sylfaen"/>
                <w:color w:val="0D0D0D" w:themeColor="text1" w:themeTint="F2"/>
                <w:sz w:val="16"/>
                <w:szCs w:val="16"/>
              </w:rPr>
            </w:pPr>
          </w:p>
        </w:tc>
        <w:tc>
          <w:tcPr>
            <w:tcW w:w="1276" w:type="dxa"/>
            <w:tcBorders>
              <w:top w:val="single" w:sz="4" w:space="0" w:color="auto"/>
              <w:left w:val="outset" w:sz="6" w:space="0" w:color="auto"/>
              <w:bottom w:val="single" w:sz="4" w:space="0" w:color="auto"/>
              <w:right w:val="outset" w:sz="6" w:space="0" w:color="auto"/>
            </w:tcBorders>
            <w:shd w:val="clear" w:color="auto" w:fill="auto"/>
          </w:tcPr>
          <w:p w14:paraId="7D8567DE" w14:textId="77777777" w:rsidR="00D84E48" w:rsidRPr="00977752" w:rsidRDefault="00D84E48" w:rsidP="00D84E48">
            <w:pPr>
              <w:jc w:val="center"/>
              <w:rPr>
                <w:rFonts w:ascii="Sylfaen" w:hAnsi="Sylfaen"/>
                <w:sz w:val="16"/>
                <w:szCs w:val="16"/>
                <w:lang w:val="en-US"/>
              </w:rPr>
            </w:pPr>
          </w:p>
        </w:tc>
        <w:tc>
          <w:tcPr>
            <w:tcW w:w="1170" w:type="dxa"/>
            <w:tcBorders>
              <w:top w:val="single" w:sz="4" w:space="0" w:color="auto"/>
              <w:left w:val="outset" w:sz="6" w:space="0" w:color="auto"/>
              <w:bottom w:val="single" w:sz="4" w:space="0" w:color="auto"/>
              <w:right w:val="outset" w:sz="6" w:space="0" w:color="auto"/>
            </w:tcBorders>
            <w:shd w:val="clear" w:color="auto" w:fill="auto"/>
          </w:tcPr>
          <w:p w14:paraId="01EEB866" w14:textId="77777777" w:rsidR="00D84E48" w:rsidRPr="00977752" w:rsidRDefault="00D84E48" w:rsidP="00D84E48">
            <w:pPr>
              <w:jc w:val="center"/>
              <w:rPr>
                <w:rFonts w:ascii="Sylfaen" w:hAnsi="Sylfaen"/>
                <w:sz w:val="16"/>
                <w:szCs w:val="16"/>
                <w:lang w:val="ka-GE"/>
              </w:rPr>
            </w:pPr>
          </w:p>
        </w:tc>
        <w:tc>
          <w:tcPr>
            <w:tcW w:w="5350" w:type="dxa"/>
            <w:tcBorders>
              <w:top w:val="single" w:sz="4" w:space="0" w:color="auto"/>
              <w:left w:val="outset" w:sz="6" w:space="0" w:color="auto"/>
              <w:bottom w:val="single" w:sz="4" w:space="0" w:color="auto"/>
              <w:right w:val="outset" w:sz="6" w:space="0" w:color="auto"/>
            </w:tcBorders>
            <w:shd w:val="clear" w:color="auto" w:fill="auto"/>
          </w:tcPr>
          <w:p w14:paraId="3E24C133" w14:textId="77777777" w:rsidR="00D84E48" w:rsidRPr="00977752" w:rsidRDefault="00D84E48" w:rsidP="00D84E48">
            <w:pPr>
              <w:rPr>
                <w:rFonts w:ascii="Sylfaen" w:hAnsi="Sylfaen"/>
                <w:sz w:val="24"/>
                <w:szCs w:val="24"/>
                <w:lang w:val="en-US"/>
              </w:rPr>
            </w:pPr>
            <w:r w:rsidRPr="00977752">
              <w:rPr>
                <w:rFonts w:ascii="Sylfaen" w:hAnsi="Sylfaen"/>
                <w:sz w:val="16"/>
                <w:szCs w:val="16"/>
                <w:lang w:val="ka-GE"/>
              </w:rPr>
              <w:t>თავისუფალი კომპონენტი</w:t>
            </w:r>
            <w:r w:rsidRPr="00977752">
              <w:rPr>
                <w:rStyle w:val="FootnoteReference"/>
                <w:rFonts w:ascii="Sylfaen" w:hAnsi="Sylfaen"/>
                <w:sz w:val="16"/>
                <w:szCs w:val="16"/>
                <w:lang w:val="ka-GE"/>
              </w:rPr>
              <w:footnoteReference w:id="5"/>
            </w:r>
            <w:r w:rsidRPr="00977752">
              <w:rPr>
                <w:rFonts w:ascii="Sylfaen" w:hAnsi="Sylfaen"/>
                <w:sz w:val="24"/>
                <w:szCs w:val="24"/>
                <w:lang w:val="en-US"/>
              </w:rPr>
              <w:t xml:space="preserve"> </w:t>
            </w:r>
          </w:p>
        </w:tc>
        <w:tc>
          <w:tcPr>
            <w:tcW w:w="650" w:type="dxa"/>
            <w:tcBorders>
              <w:top w:val="single" w:sz="4" w:space="0" w:color="auto"/>
              <w:left w:val="outset" w:sz="6" w:space="0" w:color="auto"/>
              <w:bottom w:val="single" w:sz="4" w:space="0" w:color="auto"/>
              <w:right w:val="outset" w:sz="6" w:space="0" w:color="auto"/>
            </w:tcBorders>
            <w:shd w:val="clear" w:color="auto" w:fill="FFFFFF"/>
          </w:tcPr>
          <w:p w14:paraId="23149873" w14:textId="77777777" w:rsidR="00D84E48" w:rsidRPr="00977752" w:rsidRDefault="00D84E48" w:rsidP="00D84E48">
            <w:pPr>
              <w:jc w:val="center"/>
              <w:rPr>
                <w:rFonts w:ascii="Sylfaen" w:eastAsia="Batang" w:hAnsi="Sylfaen"/>
                <w:color w:val="0D0D0D" w:themeColor="text1" w:themeTint="F2"/>
                <w:sz w:val="16"/>
                <w:szCs w:val="16"/>
              </w:rPr>
            </w:pPr>
          </w:p>
        </w:tc>
        <w:tc>
          <w:tcPr>
            <w:tcW w:w="768" w:type="dxa"/>
            <w:tcBorders>
              <w:top w:val="single" w:sz="4" w:space="0" w:color="auto"/>
              <w:left w:val="outset" w:sz="6" w:space="0" w:color="auto"/>
              <w:bottom w:val="single" w:sz="4" w:space="0" w:color="auto"/>
              <w:right w:val="outset" w:sz="6" w:space="0" w:color="auto"/>
            </w:tcBorders>
            <w:shd w:val="clear" w:color="auto" w:fill="FFFFFF"/>
          </w:tcPr>
          <w:p w14:paraId="682932DD" w14:textId="77777777" w:rsidR="00D84E48" w:rsidRPr="00977752" w:rsidRDefault="00D84E48" w:rsidP="00D84E48">
            <w:pPr>
              <w:jc w:val="center"/>
              <w:rPr>
                <w:rFonts w:ascii="Sylfaen" w:eastAsia="Batang" w:hAnsi="Sylfaen"/>
                <w:color w:val="0D0D0D" w:themeColor="text1" w:themeTint="F2"/>
                <w:sz w:val="16"/>
                <w:szCs w:val="16"/>
              </w:rPr>
            </w:pPr>
          </w:p>
        </w:tc>
        <w:tc>
          <w:tcPr>
            <w:tcW w:w="708" w:type="dxa"/>
            <w:tcBorders>
              <w:top w:val="single" w:sz="4" w:space="0" w:color="auto"/>
              <w:left w:val="outset" w:sz="6" w:space="0" w:color="auto"/>
              <w:bottom w:val="single" w:sz="4" w:space="0" w:color="auto"/>
              <w:right w:val="outset" w:sz="6" w:space="0" w:color="auto"/>
            </w:tcBorders>
            <w:shd w:val="clear" w:color="auto" w:fill="auto"/>
          </w:tcPr>
          <w:p w14:paraId="0F91463E"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auto"/>
          </w:tcPr>
          <w:p w14:paraId="534078F6"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6B6D574C" w14:textId="77777777" w:rsidR="00D84E48" w:rsidRPr="00977752" w:rsidRDefault="00D84E48" w:rsidP="00D84E48">
            <w:pPr>
              <w:jc w:val="center"/>
              <w:rPr>
                <w:rFonts w:ascii="Sylfaen" w:eastAsia="Batang" w:hAnsi="Sylfaen"/>
                <w:color w:val="0D0D0D" w:themeColor="text1" w:themeTint="F2"/>
                <w:sz w:val="16"/>
                <w:szCs w:val="16"/>
              </w:rPr>
            </w:pPr>
          </w:p>
        </w:tc>
        <w:tc>
          <w:tcPr>
            <w:tcW w:w="709" w:type="dxa"/>
            <w:tcBorders>
              <w:top w:val="single" w:sz="4" w:space="0" w:color="auto"/>
              <w:left w:val="outset" w:sz="6" w:space="0" w:color="auto"/>
              <w:bottom w:val="single" w:sz="4" w:space="0" w:color="auto"/>
              <w:right w:val="outset" w:sz="6" w:space="0" w:color="auto"/>
            </w:tcBorders>
            <w:shd w:val="clear" w:color="auto" w:fill="FFFFFF"/>
          </w:tcPr>
          <w:p w14:paraId="5CBAE7F5" w14:textId="77777777" w:rsidR="00D84E48" w:rsidRPr="00977752" w:rsidRDefault="00D84E48" w:rsidP="00D84E48">
            <w:pPr>
              <w:jc w:val="center"/>
              <w:rPr>
                <w:rFonts w:ascii="Sylfaen" w:eastAsia="Batang" w:hAnsi="Sylfaen"/>
                <w:color w:val="0D0D0D" w:themeColor="text1" w:themeTint="F2"/>
                <w:sz w:val="16"/>
                <w:szCs w:val="16"/>
                <w:lang w:val="ka-GE"/>
              </w:rPr>
            </w:pPr>
          </w:p>
        </w:tc>
        <w:tc>
          <w:tcPr>
            <w:tcW w:w="708" w:type="dxa"/>
            <w:tcBorders>
              <w:top w:val="single" w:sz="4" w:space="0" w:color="auto"/>
              <w:left w:val="outset" w:sz="6" w:space="0" w:color="auto"/>
              <w:bottom w:val="single" w:sz="4" w:space="0" w:color="auto"/>
              <w:right w:val="outset" w:sz="6" w:space="0" w:color="auto"/>
            </w:tcBorders>
            <w:shd w:val="clear" w:color="auto" w:fill="FFFFFF"/>
          </w:tcPr>
          <w:p w14:paraId="09618AD5" w14:textId="2A470CA9" w:rsidR="00D84E48" w:rsidRPr="00977752" w:rsidRDefault="00D84E48" w:rsidP="00D84E48">
            <w:pPr>
              <w:jc w:val="center"/>
              <w:rPr>
                <w:rFonts w:ascii="Sylfaen" w:hAnsi="Sylfaen" w:cs="Sylfaen"/>
                <w:color w:val="0D0D0D" w:themeColor="text1" w:themeTint="F2"/>
                <w:sz w:val="16"/>
                <w:szCs w:val="16"/>
                <w:lang w:val="ka-GE"/>
              </w:rPr>
            </w:pPr>
          </w:p>
        </w:tc>
        <w:tc>
          <w:tcPr>
            <w:tcW w:w="701" w:type="dxa"/>
            <w:tcBorders>
              <w:top w:val="single" w:sz="4" w:space="0" w:color="auto"/>
              <w:left w:val="outset" w:sz="6" w:space="0" w:color="auto"/>
              <w:bottom w:val="single" w:sz="4" w:space="0" w:color="auto"/>
              <w:right w:val="outset" w:sz="6" w:space="0" w:color="auto"/>
            </w:tcBorders>
            <w:shd w:val="clear" w:color="auto" w:fill="FFFFFF"/>
          </w:tcPr>
          <w:p w14:paraId="7E17C546" w14:textId="311B4605" w:rsidR="00D84E48" w:rsidRPr="00977752" w:rsidRDefault="00D84E48" w:rsidP="00D84E48">
            <w:pPr>
              <w:jc w:val="center"/>
              <w:rPr>
                <w:rFonts w:ascii="Sylfaen" w:hAnsi="Sylfaen" w:cs="Sylfaen"/>
                <w:color w:val="0D0D0D" w:themeColor="text1" w:themeTint="F2"/>
                <w:sz w:val="16"/>
                <w:szCs w:val="16"/>
                <w:lang w:val="en-US"/>
              </w:rPr>
            </w:pPr>
            <w:r w:rsidRPr="00977752">
              <w:rPr>
                <w:rFonts w:ascii="Sylfaen" w:hAnsi="Sylfaen" w:cs="Sylfaen"/>
                <w:color w:val="0D0D0D" w:themeColor="text1" w:themeTint="F2"/>
                <w:sz w:val="16"/>
                <w:szCs w:val="16"/>
                <w:lang w:val="en-US"/>
              </w:rPr>
              <w:t>15</w:t>
            </w:r>
          </w:p>
        </w:tc>
      </w:tr>
      <w:tr w:rsidR="00D84E48" w:rsidRPr="00977752" w14:paraId="1C837269" w14:textId="77777777" w:rsidTr="00224493">
        <w:trPr>
          <w:gridAfter w:val="2"/>
          <w:wAfter w:w="1318" w:type="dxa"/>
          <w:trHeight w:val="70"/>
        </w:trPr>
        <w:tc>
          <w:tcPr>
            <w:tcW w:w="8222" w:type="dxa"/>
            <w:gridSpan w:val="4"/>
            <w:tcBorders>
              <w:top w:val="dotted" w:sz="4" w:space="0" w:color="auto"/>
              <w:left w:val="outset" w:sz="6" w:space="0" w:color="auto"/>
              <w:bottom w:val="outset" w:sz="6" w:space="0" w:color="auto"/>
              <w:right w:val="outset" w:sz="6" w:space="0" w:color="auto"/>
            </w:tcBorders>
            <w:shd w:val="clear" w:color="auto" w:fill="F7CAAC" w:themeFill="accent2" w:themeFillTint="66"/>
            <w:vAlign w:val="center"/>
          </w:tcPr>
          <w:p w14:paraId="268BCB1A" w14:textId="77777777" w:rsidR="00D84E48" w:rsidRPr="00977752" w:rsidRDefault="00D84E48" w:rsidP="00D84E48">
            <w:pPr>
              <w:jc w:val="right"/>
              <w:rPr>
                <w:rFonts w:ascii="Sylfaen" w:hAnsi="Sylfaen"/>
                <w:b/>
                <w:bCs/>
                <w:color w:val="0D0D0D" w:themeColor="text1" w:themeTint="F2"/>
                <w:sz w:val="16"/>
                <w:szCs w:val="16"/>
                <w:lang w:val="ka-GE"/>
              </w:rPr>
            </w:pPr>
            <w:r w:rsidRPr="00977752">
              <w:rPr>
                <w:rFonts w:ascii="Sylfaen" w:hAnsi="Sylfaen"/>
                <w:b/>
                <w:bCs/>
                <w:color w:val="0D0D0D" w:themeColor="text1" w:themeTint="F2"/>
                <w:sz w:val="16"/>
                <w:szCs w:val="16"/>
                <w:lang w:val="ka-GE"/>
              </w:rPr>
              <w:t>სემესტრში</w:t>
            </w:r>
          </w:p>
        </w:tc>
        <w:tc>
          <w:tcPr>
            <w:tcW w:w="650" w:type="dxa"/>
            <w:tcBorders>
              <w:top w:val="outset" w:sz="6" w:space="0" w:color="auto"/>
              <w:left w:val="outset" w:sz="6" w:space="0" w:color="auto"/>
              <w:bottom w:val="outset" w:sz="6" w:space="0" w:color="auto"/>
              <w:right w:val="outset" w:sz="6" w:space="0" w:color="auto"/>
            </w:tcBorders>
            <w:shd w:val="clear" w:color="auto" w:fill="F7CAAC" w:themeFill="accent2" w:themeFillTint="66"/>
            <w:tcMar>
              <w:top w:w="0" w:type="dxa"/>
              <w:left w:w="0" w:type="dxa"/>
              <w:bottom w:w="0" w:type="dxa"/>
              <w:right w:w="0" w:type="dxa"/>
            </w:tcMar>
            <w:vAlign w:val="center"/>
          </w:tcPr>
          <w:p w14:paraId="5BFB5932" w14:textId="5756AEA6" w:rsidR="00D84E48" w:rsidRPr="00BA0A53" w:rsidRDefault="00D84E48" w:rsidP="00D84E48">
            <w:pPr>
              <w:jc w:val="center"/>
              <w:rPr>
                <w:rFonts w:ascii="Sylfaen" w:hAnsi="Sylfaen"/>
                <w:b/>
                <w:bCs/>
                <w:color w:val="0D0D0D" w:themeColor="text1" w:themeTint="F2"/>
                <w:sz w:val="16"/>
                <w:szCs w:val="16"/>
                <w:lang w:val="en-US"/>
              </w:rPr>
            </w:pPr>
            <w:r w:rsidRPr="00BA0A53">
              <w:rPr>
                <w:rFonts w:ascii="Sylfaen" w:hAnsi="Sylfaen"/>
                <w:b/>
                <w:bCs/>
                <w:color w:val="0D0D0D" w:themeColor="text1" w:themeTint="F2"/>
                <w:sz w:val="16"/>
                <w:szCs w:val="16"/>
                <w:lang w:val="en-US"/>
              </w:rPr>
              <w:t>3</w:t>
            </w:r>
            <w:r w:rsidRPr="00BA0A53">
              <w:rPr>
                <w:rFonts w:ascii="Sylfaen" w:hAnsi="Sylfaen"/>
                <w:b/>
                <w:bCs/>
                <w:color w:val="0D0D0D" w:themeColor="text1" w:themeTint="F2"/>
                <w:sz w:val="16"/>
                <w:szCs w:val="16"/>
                <w:lang w:val="ka-GE"/>
              </w:rPr>
              <w:t>1</w:t>
            </w:r>
          </w:p>
        </w:tc>
        <w:tc>
          <w:tcPr>
            <w:tcW w:w="768"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5499A835" w14:textId="38E90323" w:rsidR="00D84E48" w:rsidRPr="00BA0A53" w:rsidRDefault="00D84E48" w:rsidP="00D84E48">
            <w:pPr>
              <w:jc w:val="center"/>
              <w:rPr>
                <w:rFonts w:ascii="Sylfaen" w:hAnsi="Sylfaen"/>
                <w:b/>
                <w:bCs/>
                <w:color w:val="0D0D0D" w:themeColor="text1" w:themeTint="F2"/>
                <w:sz w:val="16"/>
                <w:szCs w:val="16"/>
                <w:lang w:val="en-US"/>
              </w:rPr>
            </w:pPr>
            <w:r w:rsidRPr="00BA0A53">
              <w:rPr>
                <w:rFonts w:ascii="Sylfaen" w:hAnsi="Sylfaen"/>
                <w:b/>
                <w:bCs/>
                <w:color w:val="0D0D0D" w:themeColor="text1" w:themeTint="F2"/>
                <w:sz w:val="16"/>
                <w:szCs w:val="16"/>
                <w:lang w:val="ka-GE"/>
              </w:rPr>
              <w:t>3</w:t>
            </w:r>
            <w:r>
              <w:rPr>
                <w:rFonts w:ascii="Sylfaen" w:hAnsi="Sylfaen"/>
                <w:b/>
                <w:bCs/>
                <w:color w:val="0D0D0D" w:themeColor="text1" w:themeTint="F2"/>
                <w:sz w:val="16"/>
                <w:szCs w:val="16"/>
                <w:lang w:val="en-US"/>
              </w:rPr>
              <w:t>1</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25D6D950" w14:textId="76EA15F6" w:rsidR="00D84E48" w:rsidRPr="00BA0A53" w:rsidRDefault="00D84E48" w:rsidP="00D84E48">
            <w:pPr>
              <w:jc w:val="center"/>
              <w:rPr>
                <w:rFonts w:ascii="Sylfaen" w:hAnsi="Sylfaen"/>
                <w:b/>
                <w:bCs/>
                <w:color w:val="0D0D0D" w:themeColor="text1" w:themeTint="F2"/>
                <w:sz w:val="16"/>
                <w:szCs w:val="16"/>
                <w:lang w:val="ka-GE"/>
              </w:rPr>
            </w:pPr>
            <w:r w:rsidRPr="00BA0A53">
              <w:rPr>
                <w:rFonts w:ascii="Sylfaen" w:hAnsi="Sylfaen"/>
                <w:b/>
                <w:bCs/>
                <w:color w:val="0D0D0D" w:themeColor="text1" w:themeTint="F2"/>
                <w:sz w:val="16"/>
                <w:szCs w:val="16"/>
                <w:lang w:val="ka-GE"/>
              </w:rPr>
              <w:t>32</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3E5BA6A8" w14:textId="09136CB3" w:rsidR="00D84E48" w:rsidRPr="00BA0A53" w:rsidRDefault="00D84E48" w:rsidP="00D84E48">
            <w:pPr>
              <w:jc w:val="center"/>
              <w:rPr>
                <w:rFonts w:ascii="Sylfaen" w:hAnsi="Sylfaen"/>
                <w:b/>
                <w:bCs/>
                <w:color w:val="0D0D0D" w:themeColor="text1" w:themeTint="F2"/>
                <w:sz w:val="16"/>
                <w:szCs w:val="16"/>
                <w:lang w:val="en-GB"/>
              </w:rPr>
            </w:pPr>
            <w:r w:rsidRPr="00BA0A53">
              <w:rPr>
                <w:rFonts w:ascii="Sylfaen" w:hAnsi="Sylfaen"/>
                <w:b/>
                <w:bCs/>
                <w:color w:val="0D0D0D" w:themeColor="text1" w:themeTint="F2"/>
                <w:sz w:val="16"/>
                <w:szCs w:val="16"/>
                <w:lang w:val="en-GB"/>
              </w:rPr>
              <w:t>27</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5D1557A4" w14:textId="5E2A1C5F" w:rsidR="00D84E48" w:rsidRPr="00BA0A53" w:rsidRDefault="00D84E48" w:rsidP="00D84E48">
            <w:pPr>
              <w:jc w:val="center"/>
              <w:rPr>
                <w:rFonts w:ascii="Sylfaen" w:hAnsi="Sylfaen"/>
                <w:b/>
                <w:bCs/>
                <w:color w:val="0D0D0D" w:themeColor="text1" w:themeTint="F2"/>
                <w:sz w:val="16"/>
                <w:szCs w:val="16"/>
                <w:lang w:val="en-US"/>
              </w:rPr>
            </w:pPr>
            <w:r>
              <w:rPr>
                <w:rFonts w:ascii="Sylfaen" w:hAnsi="Sylfaen"/>
                <w:b/>
                <w:bCs/>
                <w:color w:val="0D0D0D" w:themeColor="text1" w:themeTint="F2"/>
                <w:sz w:val="16"/>
                <w:szCs w:val="16"/>
                <w:lang w:val="ka-GE"/>
              </w:rPr>
              <w:t>3</w:t>
            </w:r>
            <w:r>
              <w:rPr>
                <w:rFonts w:ascii="Sylfaen" w:hAnsi="Sylfaen"/>
                <w:b/>
                <w:bCs/>
                <w:color w:val="0D0D0D" w:themeColor="text1" w:themeTint="F2"/>
                <w:sz w:val="16"/>
                <w:szCs w:val="16"/>
                <w:lang w:val="en-US"/>
              </w:rPr>
              <w:t>4</w:t>
            </w:r>
          </w:p>
        </w:tc>
        <w:tc>
          <w:tcPr>
            <w:tcW w:w="709"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16D01BE7" w14:textId="43DB8B18" w:rsidR="00D84E48" w:rsidRPr="00BA0A53" w:rsidRDefault="00D84E48" w:rsidP="00D84E48">
            <w:pPr>
              <w:jc w:val="center"/>
              <w:rPr>
                <w:rFonts w:ascii="Sylfaen" w:hAnsi="Sylfaen"/>
                <w:b/>
                <w:bCs/>
                <w:color w:val="0D0D0D" w:themeColor="text1" w:themeTint="F2"/>
                <w:sz w:val="16"/>
                <w:szCs w:val="16"/>
                <w:lang w:val="ka-GE"/>
              </w:rPr>
            </w:pPr>
            <w:r w:rsidRPr="00BA0A53">
              <w:rPr>
                <w:rFonts w:ascii="Sylfaen" w:hAnsi="Sylfaen"/>
                <w:b/>
                <w:bCs/>
                <w:color w:val="0D0D0D" w:themeColor="text1" w:themeTint="F2"/>
                <w:sz w:val="16"/>
                <w:szCs w:val="16"/>
                <w:lang w:val="it-IT"/>
              </w:rPr>
              <w:t>3</w:t>
            </w:r>
            <w:r>
              <w:rPr>
                <w:rFonts w:ascii="Sylfaen" w:hAnsi="Sylfaen"/>
                <w:b/>
                <w:bCs/>
                <w:color w:val="0D0D0D" w:themeColor="text1" w:themeTint="F2"/>
                <w:sz w:val="16"/>
                <w:szCs w:val="16"/>
                <w:lang w:val="ka-GE"/>
              </w:rPr>
              <w:t>5</w:t>
            </w:r>
          </w:p>
        </w:tc>
        <w:tc>
          <w:tcPr>
            <w:tcW w:w="708"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48CB20EB" w14:textId="34C304C8" w:rsidR="00D84E48" w:rsidRPr="00BA0A53" w:rsidRDefault="00D84E48" w:rsidP="00D84E48">
            <w:pPr>
              <w:jc w:val="center"/>
              <w:rPr>
                <w:rFonts w:ascii="Sylfaen" w:hAnsi="Sylfaen"/>
                <w:b/>
                <w:bCs/>
                <w:color w:val="0D0D0D" w:themeColor="text1" w:themeTint="F2"/>
                <w:sz w:val="16"/>
                <w:szCs w:val="16"/>
                <w:lang w:val="en-GB"/>
              </w:rPr>
            </w:pPr>
            <w:r w:rsidRPr="00BA0A53">
              <w:rPr>
                <w:rFonts w:ascii="Sylfaen" w:hAnsi="Sylfaen"/>
                <w:b/>
                <w:bCs/>
                <w:color w:val="0D0D0D" w:themeColor="text1" w:themeTint="F2"/>
                <w:sz w:val="16"/>
                <w:szCs w:val="16"/>
                <w:lang w:val="ka-GE"/>
              </w:rPr>
              <w:t>2</w:t>
            </w:r>
            <w:r w:rsidRPr="00BA0A53">
              <w:rPr>
                <w:rFonts w:ascii="Sylfaen" w:hAnsi="Sylfaen"/>
                <w:b/>
                <w:bCs/>
                <w:color w:val="0D0D0D" w:themeColor="text1" w:themeTint="F2"/>
                <w:sz w:val="16"/>
                <w:szCs w:val="16"/>
                <w:lang w:val="en-GB"/>
              </w:rPr>
              <w:t>8</w:t>
            </w:r>
          </w:p>
        </w:tc>
        <w:tc>
          <w:tcPr>
            <w:tcW w:w="701"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33BAB376" w14:textId="0A856803" w:rsidR="00D84E48" w:rsidRPr="00CB5302" w:rsidRDefault="00D84E48" w:rsidP="00D84E48">
            <w:pPr>
              <w:jc w:val="center"/>
              <w:rPr>
                <w:rFonts w:ascii="Sylfaen" w:hAnsi="Sylfaen"/>
                <w:b/>
                <w:bCs/>
                <w:color w:val="0D0D0D" w:themeColor="text1" w:themeTint="F2"/>
                <w:sz w:val="16"/>
                <w:szCs w:val="16"/>
                <w:lang w:val="ka-GE"/>
              </w:rPr>
            </w:pPr>
            <w:r w:rsidRPr="00BA0A53">
              <w:rPr>
                <w:rFonts w:ascii="Sylfaen" w:hAnsi="Sylfaen"/>
                <w:b/>
                <w:bCs/>
                <w:color w:val="0D0D0D" w:themeColor="text1" w:themeTint="F2"/>
                <w:sz w:val="16"/>
                <w:szCs w:val="16"/>
                <w:lang w:val="en-GB"/>
              </w:rPr>
              <w:t>2</w:t>
            </w:r>
            <w:r>
              <w:rPr>
                <w:rFonts w:ascii="Sylfaen" w:hAnsi="Sylfaen"/>
                <w:b/>
                <w:bCs/>
                <w:color w:val="0D0D0D" w:themeColor="text1" w:themeTint="F2"/>
                <w:sz w:val="16"/>
                <w:szCs w:val="16"/>
                <w:lang w:val="ka-GE"/>
              </w:rPr>
              <w:t>2</w:t>
            </w:r>
          </w:p>
        </w:tc>
      </w:tr>
      <w:tr w:rsidR="00D84E48" w:rsidRPr="00977752" w14:paraId="485F44EF" w14:textId="77777777" w:rsidTr="00224493">
        <w:trPr>
          <w:gridAfter w:val="2"/>
          <w:wAfter w:w="1318" w:type="dxa"/>
        </w:trPr>
        <w:tc>
          <w:tcPr>
            <w:tcW w:w="8222" w:type="dxa"/>
            <w:gridSpan w:val="4"/>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79C8F6FD" w14:textId="77777777" w:rsidR="00D84E48" w:rsidRPr="00977752" w:rsidRDefault="00D84E48" w:rsidP="00D84E48">
            <w:pPr>
              <w:jc w:val="right"/>
              <w:rPr>
                <w:rFonts w:ascii="Sylfaen" w:hAnsi="Sylfaen"/>
                <w:b/>
                <w:bCs/>
                <w:color w:val="0D0D0D" w:themeColor="text1" w:themeTint="F2"/>
                <w:sz w:val="16"/>
                <w:szCs w:val="16"/>
                <w:lang w:val="en-US"/>
              </w:rPr>
            </w:pPr>
            <w:r w:rsidRPr="00977752">
              <w:rPr>
                <w:rFonts w:ascii="Sylfaen" w:hAnsi="Sylfaen"/>
                <w:b/>
                <w:bCs/>
                <w:color w:val="0D0D0D" w:themeColor="text1" w:themeTint="F2"/>
                <w:sz w:val="16"/>
                <w:szCs w:val="16"/>
                <w:lang w:val="ka-GE"/>
              </w:rPr>
              <w:t>წელიწადში</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7CAAC" w:themeFill="accent2" w:themeFillTint="66"/>
            <w:tcMar>
              <w:top w:w="0" w:type="dxa"/>
              <w:left w:w="0" w:type="dxa"/>
              <w:bottom w:w="0" w:type="dxa"/>
              <w:right w:w="0" w:type="dxa"/>
            </w:tcMar>
            <w:vAlign w:val="center"/>
          </w:tcPr>
          <w:p w14:paraId="2DB847BD" w14:textId="108F4D5E" w:rsidR="00D84E48" w:rsidRPr="00BA0A53" w:rsidRDefault="00D84E48" w:rsidP="00D84E48">
            <w:pPr>
              <w:jc w:val="center"/>
              <w:rPr>
                <w:rFonts w:ascii="Sylfaen" w:hAnsi="Sylfaen"/>
                <w:b/>
                <w:bCs/>
                <w:color w:val="0D0D0D" w:themeColor="text1" w:themeTint="F2"/>
                <w:sz w:val="16"/>
                <w:szCs w:val="16"/>
                <w:lang w:val="en-US"/>
              </w:rPr>
            </w:pPr>
            <w:r w:rsidRPr="00BA0A53">
              <w:rPr>
                <w:rFonts w:ascii="Sylfaen" w:hAnsi="Sylfaen"/>
                <w:b/>
                <w:bCs/>
                <w:color w:val="0D0D0D" w:themeColor="text1" w:themeTint="F2"/>
                <w:sz w:val="16"/>
                <w:szCs w:val="16"/>
                <w:lang w:val="ka-GE"/>
              </w:rPr>
              <w:t>6</w:t>
            </w:r>
            <w:r>
              <w:rPr>
                <w:rFonts w:ascii="Sylfaen" w:hAnsi="Sylfaen"/>
                <w:b/>
                <w:bCs/>
                <w:color w:val="0D0D0D" w:themeColor="text1" w:themeTint="F2"/>
                <w:sz w:val="16"/>
                <w:szCs w:val="16"/>
                <w:lang w:val="en-US"/>
              </w:rPr>
              <w:t>2</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11A4F302" w14:textId="5FC585C9" w:rsidR="00D84E48" w:rsidRPr="00BA0A53" w:rsidRDefault="00D84E48" w:rsidP="00D84E48">
            <w:pPr>
              <w:jc w:val="center"/>
              <w:rPr>
                <w:rFonts w:ascii="Sylfaen" w:hAnsi="Sylfaen"/>
                <w:b/>
                <w:bCs/>
                <w:color w:val="0D0D0D" w:themeColor="text1" w:themeTint="F2"/>
                <w:sz w:val="16"/>
                <w:szCs w:val="16"/>
                <w:lang w:val="en-GB"/>
              </w:rPr>
            </w:pPr>
            <w:r w:rsidRPr="00BA0A53">
              <w:rPr>
                <w:rFonts w:ascii="Sylfaen" w:hAnsi="Sylfaen"/>
                <w:b/>
                <w:bCs/>
                <w:color w:val="0D0D0D" w:themeColor="text1" w:themeTint="F2"/>
                <w:sz w:val="16"/>
                <w:szCs w:val="16"/>
                <w:lang w:val="en-GB"/>
              </w:rPr>
              <w:t>59</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14:paraId="000B42F0" w14:textId="6497D55B" w:rsidR="00D84E48" w:rsidRPr="00CB5302" w:rsidRDefault="00D84E48" w:rsidP="00D84E48">
            <w:pPr>
              <w:jc w:val="center"/>
              <w:rPr>
                <w:rFonts w:ascii="Sylfaen" w:hAnsi="Sylfaen"/>
                <w:b/>
                <w:bCs/>
                <w:color w:val="0D0D0D" w:themeColor="text1" w:themeTint="F2"/>
                <w:sz w:val="16"/>
                <w:szCs w:val="16"/>
                <w:lang w:val="ka-GE"/>
              </w:rPr>
            </w:pPr>
            <w:r w:rsidRPr="00BA0A53">
              <w:rPr>
                <w:rFonts w:ascii="Sylfaen" w:hAnsi="Sylfaen"/>
                <w:b/>
                <w:bCs/>
                <w:color w:val="0D0D0D" w:themeColor="text1" w:themeTint="F2"/>
                <w:sz w:val="16"/>
                <w:szCs w:val="16"/>
                <w:lang w:val="it-IT"/>
              </w:rPr>
              <w:t>6</w:t>
            </w:r>
            <w:r>
              <w:rPr>
                <w:rFonts w:ascii="Sylfaen" w:hAnsi="Sylfaen"/>
                <w:b/>
                <w:bCs/>
                <w:color w:val="0D0D0D" w:themeColor="text1" w:themeTint="F2"/>
                <w:sz w:val="16"/>
                <w:szCs w:val="16"/>
                <w:lang w:val="en-US"/>
              </w:rPr>
              <w:t>9</w:t>
            </w:r>
          </w:p>
        </w:tc>
        <w:tc>
          <w:tcPr>
            <w:tcW w:w="1409" w:type="dxa"/>
            <w:gridSpan w:val="2"/>
            <w:tcBorders>
              <w:top w:val="dotted" w:sz="4" w:space="0" w:color="auto"/>
              <w:left w:val="outset" w:sz="6" w:space="0" w:color="auto"/>
              <w:bottom w:val="outset" w:sz="6" w:space="0" w:color="auto"/>
              <w:right w:val="outset" w:sz="6" w:space="0" w:color="auto"/>
            </w:tcBorders>
            <w:shd w:val="clear" w:color="auto" w:fill="F7CAAC" w:themeFill="accent2" w:themeFillTint="66"/>
            <w:vAlign w:val="center"/>
          </w:tcPr>
          <w:p w14:paraId="4B138EEF" w14:textId="41275104" w:rsidR="00D84E48" w:rsidRPr="00CB5302" w:rsidRDefault="00D84E48" w:rsidP="00D84E48">
            <w:pPr>
              <w:jc w:val="center"/>
              <w:rPr>
                <w:rFonts w:ascii="Sylfaen" w:hAnsi="Sylfaen"/>
                <w:b/>
                <w:bCs/>
                <w:color w:val="0D0D0D" w:themeColor="text1" w:themeTint="F2"/>
                <w:sz w:val="16"/>
                <w:szCs w:val="16"/>
                <w:lang w:val="ka-GE"/>
              </w:rPr>
            </w:pPr>
            <w:r w:rsidRPr="00BA0A53">
              <w:rPr>
                <w:rFonts w:ascii="Sylfaen" w:hAnsi="Sylfaen"/>
                <w:b/>
                <w:bCs/>
                <w:color w:val="0D0D0D" w:themeColor="text1" w:themeTint="F2"/>
                <w:sz w:val="16"/>
                <w:szCs w:val="16"/>
                <w:lang w:val="ka-GE"/>
              </w:rPr>
              <w:t>5</w:t>
            </w:r>
            <w:r>
              <w:rPr>
                <w:rFonts w:ascii="Sylfaen" w:hAnsi="Sylfaen"/>
                <w:b/>
                <w:bCs/>
                <w:color w:val="0D0D0D" w:themeColor="text1" w:themeTint="F2"/>
                <w:sz w:val="16"/>
                <w:szCs w:val="16"/>
                <w:lang w:val="ka-GE"/>
              </w:rPr>
              <w:t>0</w:t>
            </w:r>
          </w:p>
        </w:tc>
      </w:tr>
      <w:bookmarkEnd w:id="9"/>
    </w:tbl>
    <w:p w14:paraId="571F5FEE" w14:textId="77777777" w:rsidR="00BA0A53" w:rsidRDefault="00BA0A53" w:rsidP="00A04C27">
      <w:pPr>
        <w:jc w:val="both"/>
        <w:rPr>
          <w:rFonts w:ascii="Sylfaen" w:hAnsi="Sylfaen"/>
          <w:b/>
          <w:color w:val="7030A0"/>
          <w:sz w:val="20"/>
          <w:szCs w:val="20"/>
          <w:u w:val="single"/>
          <w:lang w:val="ka-GE"/>
        </w:rPr>
      </w:pPr>
    </w:p>
    <w:p w14:paraId="20ECA875" w14:textId="77777777" w:rsidR="00BA0A53" w:rsidRDefault="00BA0A53" w:rsidP="00A04C27">
      <w:pPr>
        <w:jc w:val="both"/>
        <w:rPr>
          <w:rFonts w:ascii="Sylfaen" w:hAnsi="Sylfaen"/>
          <w:b/>
          <w:color w:val="7030A0"/>
          <w:sz w:val="20"/>
          <w:szCs w:val="20"/>
          <w:u w:val="single"/>
          <w:lang w:val="ka-GE"/>
        </w:rPr>
      </w:pPr>
    </w:p>
    <w:p w14:paraId="7F07CD5B" w14:textId="69B00640" w:rsidR="00A04C27" w:rsidRPr="00977752" w:rsidRDefault="00A04C27" w:rsidP="00A04C27">
      <w:pPr>
        <w:jc w:val="both"/>
        <w:rPr>
          <w:rFonts w:ascii="Sylfaen" w:hAnsi="Sylfaen"/>
          <w:b/>
          <w:color w:val="7030A0"/>
          <w:sz w:val="20"/>
          <w:szCs w:val="20"/>
          <w:u w:val="single"/>
          <w:lang w:val="ka-GE"/>
        </w:rPr>
      </w:pPr>
      <w:r w:rsidRPr="00977752">
        <w:rPr>
          <w:rFonts w:ascii="Sylfaen" w:hAnsi="Sylfaen"/>
          <w:b/>
          <w:color w:val="7030A0"/>
          <w:sz w:val="20"/>
          <w:szCs w:val="20"/>
          <w:u w:val="single"/>
          <w:lang w:val="ka-GE"/>
        </w:rPr>
        <w:t xml:space="preserve">სწავლის შედეგების რუკა </w:t>
      </w:r>
    </w:p>
    <w:p w14:paraId="695E1E5B" w14:textId="77777777" w:rsidR="00A04C27" w:rsidRPr="00977752" w:rsidRDefault="00A04C27" w:rsidP="00A04C27">
      <w:pPr>
        <w:jc w:val="both"/>
        <w:rPr>
          <w:rFonts w:ascii="Sylfaen" w:hAnsi="Sylfaen"/>
          <w:sz w:val="20"/>
          <w:szCs w:val="20"/>
          <w:lang w:val="ka-GE"/>
        </w:rPr>
      </w:pPr>
    </w:p>
    <w:p w14:paraId="5ABF8477" w14:textId="37322D83" w:rsidR="00A04C27" w:rsidRPr="00977752" w:rsidRDefault="00A04C27" w:rsidP="00A04C27">
      <w:pPr>
        <w:spacing w:after="200" w:line="276" w:lineRule="auto"/>
        <w:jc w:val="both"/>
        <w:rPr>
          <w:rFonts w:ascii="Sylfaen" w:eastAsia="Merriweather" w:hAnsi="Sylfaen" w:cs="Merriweather"/>
          <w:sz w:val="20"/>
          <w:szCs w:val="20"/>
          <w:lang w:val="ka-GE"/>
        </w:rPr>
      </w:pPr>
      <w:r w:rsidRPr="00977752">
        <w:rPr>
          <w:rFonts w:ascii="Sylfaen" w:hAnsi="Sylfaen" w:cs="Arial"/>
          <w:sz w:val="20"/>
          <w:szCs w:val="20"/>
          <w:lang w:val="ka-GE"/>
        </w:rPr>
        <w:t xml:space="preserve">პროგრამის </w:t>
      </w:r>
      <w:r w:rsidRPr="00977752">
        <w:rPr>
          <w:rFonts w:ascii="Sylfaen" w:hAnsi="Sylfaen"/>
          <w:sz w:val="20"/>
          <w:szCs w:val="20"/>
          <w:lang w:val="ka-GE"/>
        </w:rPr>
        <w:t>თითოეული შედეგისთვის განისაზღვრა</w:t>
      </w:r>
      <w:r w:rsidR="00120BB9" w:rsidRPr="00977752">
        <w:rPr>
          <w:rFonts w:ascii="Sylfaen" w:hAnsi="Sylfaen"/>
          <w:sz w:val="20"/>
          <w:szCs w:val="20"/>
          <w:lang w:val="ka-GE"/>
        </w:rPr>
        <w:t xml:space="preserve"> </w:t>
      </w:r>
      <w:r w:rsidR="00205A23" w:rsidRPr="00977752">
        <w:rPr>
          <w:rFonts w:ascii="Sylfaen" w:hAnsi="Sylfaen"/>
          <w:sz w:val="20"/>
          <w:szCs w:val="20"/>
          <w:lang w:val="ka-GE"/>
        </w:rPr>
        <w:t xml:space="preserve">სამდონიანი </w:t>
      </w:r>
      <w:r w:rsidRPr="00977752">
        <w:rPr>
          <w:rFonts w:ascii="Sylfaen" w:hAnsi="Sylfaen"/>
          <w:sz w:val="20"/>
          <w:szCs w:val="20"/>
          <w:lang w:val="ka-GE"/>
        </w:rPr>
        <w:t xml:space="preserve">იერარქია: </w:t>
      </w:r>
      <w:r w:rsidRPr="00977752">
        <w:rPr>
          <w:rFonts w:ascii="Sylfaen" w:eastAsia="Merriweather" w:hAnsi="Sylfaen" w:cs="Merriweather"/>
          <w:sz w:val="20"/>
          <w:szCs w:val="20"/>
          <w:lang w:val="ka-GE"/>
        </w:rPr>
        <w:t xml:space="preserve">I, D, M და პრაქტიკული კომპონენტი P, </w:t>
      </w:r>
      <w:r w:rsidRPr="00977752">
        <w:rPr>
          <w:rFonts w:ascii="Sylfaen" w:eastAsia="Merriweather" w:hAnsi="Sylfaen" w:cs="Menlo Regular"/>
          <w:sz w:val="20"/>
          <w:szCs w:val="20"/>
          <w:lang w:val="ka-GE"/>
        </w:rPr>
        <w:t>საიდანაც</w:t>
      </w:r>
      <w:r w:rsidRPr="00977752">
        <w:rPr>
          <w:rFonts w:ascii="Sylfaen" w:eastAsia="Merriweather" w:hAnsi="Sylfaen" w:cs="Merriweather"/>
          <w:sz w:val="20"/>
          <w:szCs w:val="20"/>
          <w:lang w:val="ka-GE"/>
        </w:rPr>
        <w:t xml:space="preserve"> I </w:t>
      </w:r>
      <w:r w:rsidRPr="00977752">
        <w:rPr>
          <w:rFonts w:ascii="Sylfaen" w:eastAsia="Merriweather" w:hAnsi="Sylfaen" w:cs="Menlo Regular"/>
          <w:sz w:val="20"/>
          <w:szCs w:val="20"/>
          <w:lang w:val="ka-GE"/>
        </w:rPr>
        <w:t>აღნიშნავს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მოცემული</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საგნის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შედეგზე</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გასვლას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გაცნობით</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დონეზე</w:t>
      </w:r>
      <w:r w:rsidRPr="00977752">
        <w:rPr>
          <w:rFonts w:ascii="Sylfaen" w:eastAsia="Merriweather" w:hAnsi="Sylfaen" w:cs="Merriweather"/>
          <w:sz w:val="20"/>
          <w:szCs w:val="20"/>
          <w:lang w:val="ka-GE"/>
        </w:rPr>
        <w:t xml:space="preserve"> (Introduction), D აღნიშნავს გა</w:t>
      </w:r>
      <w:r w:rsidR="001B2A55" w:rsidRPr="00977752">
        <w:rPr>
          <w:rFonts w:ascii="Sylfaen" w:eastAsia="Merriweather" w:hAnsi="Sylfaen" w:cs="Merriweather"/>
          <w:sz w:val="20"/>
          <w:szCs w:val="20"/>
          <w:lang w:val="ka-GE"/>
        </w:rPr>
        <w:t>ღრმავებას</w:t>
      </w:r>
      <w:r w:rsidRPr="00977752">
        <w:rPr>
          <w:rFonts w:ascii="Sylfaen" w:eastAsia="Merriweather" w:hAnsi="Sylfaen" w:cs="Merriweather"/>
          <w:sz w:val="20"/>
          <w:szCs w:val="20"/>
          <w:lang w:val="ka-GE"/>
        </w:rPr>
        <w:t xml:space="preserve"> (Developement), M </w:t>
      </w:r>
      <w:r w:rsidRPr="00977752">
        <w:rPr>
          <w:rFonts w:ascii="Sylfaen" w:eastAsia="Merriweather" w:hAnsi="Sylfaen" w:cs="Menlo Regular"/>
          <w:sz w:val="20"/>
          <w:szCs w:val="20"/>
          <w:lang w:val="ka-GE"/>
        </w:rPr>
        <w:t>აღნიშნავს</w:t>
      </w:r>
      <w:r w:rsidRPr="00977752">
        <w:rPr>
          <w:rFonts w:ascii="Sylfaen" w:eastAsia="Merriweather" w:hAnsi="Sylfaen" w:cs="Merriweather"/>
          <w:sz w:val="20"/>
          <w:szCs w:val="20"/>
          <w:lang w:val="ka-GE"/>
        </w:rPr>
        <w:t xml:space="preserve"> </w:t>
      </w:r>
      <w:r w:rsidR="001B2A55" w:rsidRPr="00977752">
        <w:rPr>
          <w:rFonts w:ascii="Sylfaen" w:eastAsia="Merriweather" w:hAnsi="Sylfaen" w:cs="Menlo Regular"/>
          <w:sz w:val="20"/>
          <w:szCs w:val="20"/>
          <w:lang w:val="ka-GE"/>
        </w:rPr>
        <w:t>განმტკიცებას</w:t>
      </w:r>
      <w:r w:rsidRPr="00977752">
        <w:rPr>
          <w:rFonts w:ascii="Sylfaen" w:eastAsia="Merriweather" w:hAnsi="Sylfaen" w:cs="Merriweather"/>
          <w:sz w:val="20"/>
          <w:szCs w:val="20"/>
          <w:lang w:val="ka-GE"/>
        </w:rPr>
        <w:t xml:space="preserve"> (Master</w:t>
      </w:r>
      <w:r w:rsidR="007C41EC" w:rsidRPr="00977752">
        <w:rPr>
          <w:rFonts w:ascii="Sylfaen" w:eastAsia="Merriweather" w:hAnsi="Sylfaen" w:cs="Merriweather"/>
          <w:sz w:val="20"/>
          <w:szCs w:val="20"/>
          <w:lang w:val="ka-GE"/>
        </w:rPr>
        <w:t>ing</w:t>
      </w:r>
      <w:r w:rsidRPr="00977752">
        <w:rPr>
          <w:rFonts w:ascii="Sylfaen" w:eastAsia="Merriweather" w:hAnsi="Sylfaen" w:cs="Merriweather"/>
          <w:sz w:val="20"/>
          <w:szCs w:val="20"/>
          <w:lang w:val="ka-GE"/>
        </w:rPr>
        <w:t xml:space="preserve">), ხოლო P </w:t>
      </w:r>
      <w:r w:rsidRPr="00977752">
        <w:rPr>
          <w:rFonts w:ascii="Sylfaen" w:eastAsia="Merriweather" w:hAnsi="Sylfaen" w:cs="Menlo Regular"/>
          <w:sz w:val="20"/>
          <w:szCs w:val="20"/>
          <w:lang w:val="ka-GE"/>
        </w:rPr>
        <w:t>აღნიშნავს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მოცემული</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საგნის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მოცემულ</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შედეგს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პრაქტიკაში</w:t>
      </w:r>
      <w:r w:rsidRPr="00977752">
        <w:rPr>
          <w:rFonts w:ascii="Sylfaen" w:eastAsia="Merriweather" w:hAnsi="Sylfaen" w:cs="Merriweather"/>
          <w:sz w:val="20"/>
          <w:szCs w:val="20"/>
          <w:lang w:val="ka-GE"/>
        </w:rPr>
        <w:t xml:space="preserve"> (Practice). </w:t>
      </w:r>
      <w:r w:rsidRPr="00977752">
        <w:rPr>
          <w:rFonts w:ascii="Sylfaen" w:eastAsia="Merriweather" w:hAnsi="Sylfaen" w:cs="Menlo Regular"/>
          <w:sz w:val="20"/>
          <w:szCs w:val="20"/>
          <w:lang w:val="ka-GE"/>
        </w:rPr>
        <w:t>შესაძლებელია,</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რომ</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საგანი</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გადიოდეს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შესავლის</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და</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პრაქტიკის</w:t>
      </w:r>
      <w:r w:rsidRPr="00977752">
        <w:rPr>
          <w:rFonts w:ascii="Sylfaen" w:eastAsia="Merriweather" w:hAnsi="Sylfaen" w:cs="Merriweather"/>
          <w:sz w:val="20"/>
          <w:szCs w:val="20"/>
          <w:lang w:val="ka-GE"/>
        </w:rPr>
        <w:t xml:space="preserve"> (IP), </w:t>
      </w:r>
      <w:r w:rsidRPr="00977752">
        <w:rPr>
          <w:rFonts w:ascii="Sylfaen" w:eastAsia="Merriweather" w:hAnsi="Sylfaen" w:cs="Menlo Regular"/>
          <w:sz w:val="20"/>
          <w:szCs w:val="20"/>
          <w:lang w:val="ka-GE"/>
        </w:rPr>
        <w:t>პრაქტიკისა</w:t>
      </w:r>
      <w:r w:rsidRPr="00977752">
        <w:rPr>
          <w:rFonts w:ascii="Sylfaen" w:eastAsia="Merriweather" w:hAnsi="Sylfaen" w:cs="Merriweather"/>
          <w:sz w:val="20"/>
          <w:szCs w:val="20"/>
          <w:lang w:val="ka-GE"/>
        </w:rPr>
        <w:t xml:space="preserve"> </w:t>
      </w:r>
      <w:r w:rsidRPr="00977752">
        <w:rPr>
          <w:rFonts w:ascii="Sylfaen" w:eastAsia="Merriweather" w:hAnsi="Sylfaen" w:cs="Menlo Regular"/>
          <w:sz w:val="20"/>
          <w:szCs w:val="20"/>
          <w:lang w:val="ka-GE"/>
        </w:rPr>
        <w:t>და</w:t>
      </w:r>
      <w:r w:rsidRPr="00977752">
        <w:rPr>
          <w:rFonts w:ascii="Sylfaen" w:eastAsia="Merriweather" w:hAnsi="Sylfaen" w:cs="Merriweather"/>
          <w:sz w:val="20"/>
          <w:szCs w:val="20"/>
          <w:lang w:val="ka-GE"/>
        </w:rPr>
        <w:t xml:space="preserve"> </w:t>
      </w:r>
      <w:r w:rsidR="001B2A55" w:rsidRPr="00977752">
        <w:rPr>
          <w:rFonts w:ascii="Sylfaen" w:eastAsia="Merriweather" w:hAnsi="Sylfaen" w:cs="Merriweather"/>
          <w:sz w:val="20"/>
          <w:szCs w:val="20"/>
          <w:lang w:val="ka-GE"/>
        </w:rPr>
        <w:t>გაღრმავების</w:t>
      </w:r>
      <w:r w:rsidRPr="00977752">
        <w:rPr>
          <w:rFonts w:ascii="Sylfaen" w:eastAsia="Merriweather" w:hAnsi="Sylfaen" w:cs="Merriweather"/>
          <w:sz w:val="20"/>
          <w:szCs w:val="20"/>
          <w:lang w:val="ka-GE"/>
        </w:rPr>
        <w:t xml:space="preserve"> (DP) ან პრაქტიკისა და </w:t>
      </w:r>
      <w:r w:rsidR="001B2A55" w:rsidRPr="00977752">
        <w:rPr>
          <w:rFonts w:ascii="Sylfaen" w:eastAsia="Merriweather" w:hAnsi="Sylfaen" w:cs="Menlo Regular"/>
          <w:sz w:val="20"/>
          <w:szCs w:val="20"/>
          <w:lang w:val="ka-GE"/>
        </w:rPr>
        <w:t>განმტკიცების</w:t>
      </w:r>
      <w:r w:rsidRPr="00977752">
        <w:rPr>
          <w:rFonts w:ascii="Sylfaen" w:eastAsia="Merriweather" w:hAnsi="Sylfaen" w:cs="Merriweather"/>
          <w:sz w:val="20"/>
          <w:szCs w:val="20"/>
          <w:lang w:val="ka-GE"/>
        </w:rPr>
        <w:t xml:space="preserve"> (PM) </w:t>
      </w:r>
      <w:r w:rsidRPr="00977752">
        <w:rPr>
          <w:rFonts w:ascii="Sylfaen" w:eastAsia="Merriweather" w:hAnsi="Sylfaen" w:cs="Menlo Regular"/>
          <w:sz w:val="20"/>
          <w:szCs w:val="20"/>
          <w:lang w:val="ka-GE"/>
        </w:rPr>
        <w:t>დონეზე</w:t>
      </w:r>
      <w:r w:rsidRPr="00977752">
        <w:rPr>
          <w:rFonts w:ascii="Sylfaen" w:eastAsia="Merriweather" w:hAnsi="Sylfaen" w:cs="Merriweather"/>
          <w:sz w:val="20"/>
          <w:szCs w:val="20"/>
          <w:lang w:val="ka-GE"/>
        </w:rPr>
        <w:t xml:space="preserve">.  </w:t>
      </w:r>
    </w:p>
    <w:p w14:paraId="0049A94B" w14:textId="6B716272" w:rsidR="00E92D0B" w:rsidRDefault="00A04C27" w:rsidP="00A04C27">
      <w:pPr>
        <w:jc w:val="both"/>
        <w:rPr>
          <w:rFonts w:ascii="Sylfaen" w:hAnsi="Sylfaen"/>
          <w:sz w:val="20"/>
          <w:szCs w:val="20"/>
        </w:rPr>
      </w:pPr>
      <w:r w:rsidRPr="00977752">
        <w:rPr>
          <w:rFonts w:ascii="Sylfaen" w:hAnsi="Sylfaen"/>
          <w:sz w:val="20"/>
          <w:szCs w:val="20"/>
          <w:lang w:val="ka-GE"/>
        </w:rPr>
        <w:t xml:space="preserve">ქვემოთ წარმოდგენილ ცხრილში, თითოეული შედეგის გასწვრივ მოცემულია ნიშნულების სვეტი. შესაბამისი ნიშნულისა და საგნის თანაკვეთის უჯრაში, მაშინ როდესაც საგნის გავლა იწვევს შედეგის რომელიმე დონეზე გასვლას, მითითებული პროცენტული მაჩვენებელი ასახავს საგანში დადებითი ნიშნის მიღების მიზნობრივ ნიშნულს.  </w:t>
      </w:r>
      <w:r w:rsidRPr="00977752">
        <w:rPr>
          <w:rFonts w:ascii="Sylfaen" w:hAnsi="Sylfaen"/>
          <w:sz w:val="20"/>
          <w:szCs w:val="20"/>
        </w:rPr>
        <w:t xml:space="preserve">დაშვებული გადახრა თითოეული ნიშნულისთვის </w:t>
      </w:r>
      <w:r w:rsidR="002C58C6" w:rsidRPr="00977752">
        <w:rPr>
          <w:rFonts w:ascii="Sylfaen" w:hAnsi="Sylfaen"/>
          <w:sz w:val="20"/>
          <w:szCs w:val="20"/>
          <w:lang w:val="ka-GE"/>
        </w:rPr>
        <w:t>1</w:t>
      </w:r>
      <w:r w:rsidRPr="00977752">
        <w:rPr>
          <w:rFonts w:ascii="Sylfaen" w:hAnsi="Sylfaen"/>
          <w:sz w:val="20"/>
          <w:szCs w:val="20"/>
        </w:rPr>
        <w:t>5%-ს შეადგენს.</w:t>
      </w:r>
    </w:p>
    <w:p w14:paraId="77DA9CBB" w14:textId="77777777" w:rsidR="00040FBF" w:rsidRPr="00977752" w:rsidRDefault="00040FBF" w:rsidP="00A04C27">
      <w:pPr>
        <w:jc w:val="both"/>
        <w:rPr>
          <w:rFonts w:ascii="Sylfaen" w:hAnsi="Sylfaen"/>
          <w:sz w:val="20"/>
          <w:szCs w:val="20"/>
        </w:rPr>
      </w:pPr>
    </w:p>
    <w:p w14:paraId="3AD3D3CE" w14:textId="7484F9F2" w:rsidR="00040FBF" w:rsidRDefault="00040FBF" w:rsidP="00040FBF">
      <w:pPr>
        <w:jc w:val="both"/>
        <w:rPr>
          <w:rFonts w:ascii="Sylfaen" w:hAnsi="Sylfaen" w:cs="Sylfaen"/>
          <w:sz w:val="20"/>
          <w:szCs w:val="20"/>
          <w:lang w:val="ka-GE"/>
        </w:rPr>
      </w:pPr>
      <w:r w:rsidRPr="00977752">
        <w:rPr>
          <w:rFonts w:ascii="Sylfaen" w:hAnsi="Sylfaen"/>
          <w:color w:val="0D0D0D" w:themeColor="text1" w:themeTint="F2"/>
          <w:sz w:val="20"/>
          <w:szCs w:val="20"/>
          <w:lang w:val="en-US"/>
        </w:rPr>
        <w:t>სრული პროგრამული ციკლის დასრულების შედეგების საფუძველზე ფასდება პროგრამული შედეგები.</w:t>
      </w:r>
      <w:r w:rsidRPr="00977752">
        <w:rPr>
          <w:rFonts w:ascii="Sylfaen" w:hAnsi="Sylfaen"/>
          <w:color w:val="0D0D0D" w:themeColor="text1" w:themeTint="F2"/>
          <w:sz w:val="20"/>
          <w:szCs w:val="20"/>
          <w:lang w:val="ka-GE"/>
        </w:rPr>
        <w:t xml:space="preserve">  </w:t>
      </w:r>
      <w:r w:rsidRPr="00977752">
        <w:rPr>
          <w:rFonts w:ascii="Sylfaen" w:hAnsi="Sylfaen"/>
          <w:color w:val="0D0D0D" w:themeColor="text1" w:themeTint="F2"/>
          <w:sz w:val="20"/>
          <w:szCs w:val="20"/>
          <w:lang w:val="en-US"/>
        </w:rPr>
        <w:t xml:space="preserve">პროგრამის შედეგებისთვის ნიშნულების შეფასება ხდება დამამთავრებელი კურსის </w:t>
      </w:r>
      <w:r w:rsidRPr="00977752">
        <w:rPr>
          <w:rFonts w:ascii="Sylfaen" w:hAnsi="Sylfaen"/>
          <w:color w:val="0D0D0D" w:themeColor="text1" w:themeTint="F2"/>
          <w:sz w:val="20"/>
          <w:szCs w:val="20"/>
          <w:lang w:val="ka-GE"/>
        </w:rPr>
        <w:t>დასკვნითი სასწავლო პროექტის</w:t>
      </w:r>
      <w:r w:rsidRPr="00977752">
        <w:rPr>
          <w:rFonts w:ascii="Sylfaen" w:hAnsi="Sylfaen"/>
          <w:color w:val="0D0D0D" w:themeColor="text1" w:themeTint="F2"/>
          <w:sz w:val="20"/>
          <w:szCs w:val="20"/>
          <w:lang w:val="en-US"/>
        </w:rPr>
        <w:t xml:space="preserve"> მიხედვით. საერთაშორისო ურთიერთობების საბაკალავრ</w:t>
      </w:r>
      <w:r w:rsidRPr="00977752">
        <w:rPr>
          <w:rFonts w:ascii="Sylfaen" w:hAnsi="Sylfaen"/>
          <w:color w:val="0D0D0D" w:themeColor="text1" w:themeTint="F2"/>
          <w:sz w:val="20"/>
          <w:szCs w:val="20"/>
          <w:lang w:val="ka-GE"/>
        </w:rPr>
        <w:t>ო</w:t>
      </w:r>
      <w:r w:rsidRPr="00977752">
        <w:rPr>
          <w:rFonts w:ascii="Sylfaen" w:hAnsi="Sylfaen"/>
          <w:color w:val="0D0D0D" w:themeColor="text1" w:themeTint="F2"/>
          <w:sz w:val="20"/>
          <w:szCs w:val="20"/>
          <w:lang w:val="en-US"/>
        </w:rPr>
        <w:t xml:space="preserve"> პროგრამისთვის შესრულებული </w:t>
      </w:r>
      <w:r w:rsidRPr="00977752">
        <w:rPr>
          <w:rFonts w:ascii="Sylfaen" w:hAnsi="Sylfaen"/>
          <w:color w:val="0D0D0D" w:themeColor="text1" w:themeTint="F2"/>
          <w:sz w:val="20"/>
          <w:szCs w:val="20"/>
          <w:lang w:val="ka-GE"/>
        </w:rPr>
        <w:t>დასკვნითი სასწავლო პროექტი</w:t>
      </w:r>
      <w:r w:rsidRPr="00977752">
        <w:rPr>
          <w:rFonts w:ascii="Sylfaen" w:hAnsi="Sylfaen"/>
          <w:color w:val="0D0D0D" w:themeColor="text1" w:themeTint="F2"/>
          <w:sz w:val="20"/>
          <w:szCs w:val="20"/>
          <w:lang w:val="en-US"/>
        </w:rPr>
        <w:t xml:space="preserve"> უნდა ეხებოდეს საერთ</w:t>
      </w:r>
      <w:r w:rsidRPr="00977752">
        <w:rPr>
          <w:rFonts w:ascii="Sylfaen" w:hAnsi="Sylfaen"/>
          <w:color w:val="0D0D0D" w:themeColor="text1" w:themeTint="F2"/>
          <w:sz w:val="20"/>
          <w:szCs w:val="20"/>
          <w:lang w:val="ka-GE"/>
        </w:rPr>
        <w:t>ა</w:t>
      </w:r>
      <w:r w:rsidRPr="00977752">
        <w:rPr>
          <w:rFonts w:ascii="Sylfaen" w:hAnsi="Sylfaen"/>
          <w:color w:val="0D0D0D" w:themeColor="text1" w:themeTint="F2"/>
          <w:sz w:val="20"/>
          <w:szCs w:val="20"/>
          <w:lang w:val="en-US"/>
        </w:rPr>
        <w:t xml:space="preserve">შორისო ურთიერთობების თემატიკას. </w:t>
      </w:r>
      <w:r w:rsidRPr="00977752">
        <w:rPr>
          <w:rFonts w:ascii="Sylfaen" w:hAnsi="Sylfaen" w:cs="Sylfaen"/>
          <w:sz w:val="20"/>
          <w:szCs w:val="20"/>
          <w:lang w:val="ka-GE"/>
        </w:rPr>
        <w:t xml:space="preserve">პროექტის თემატიკა შეიძლება მოიცავდეს საერთაშორისო ურთიერთობების, პოლიტიკის, ისტორიის, უსაფრთხოებისა და სხვა ისეთ საკითხებს, რომლებიც სწავლების პერიოდში იქნა დაფარული და კავშირშია მისანიჭებელ კვალიფიკაციასთან. </w:t>
      </w:r>
    </w:p>
    <w:p w14:paraId="2C759D2B" w14:textId="77777777" w:rsidR="00040FBF" w:rsidRPr="00977752" w:rsidRDefault="00040FBF" w:rsidP="00040FBF">
      <w:pPr>
        <w:jc w:val="both"/>
        <w:rPr>
          <w:rFonts w:ascii="Sylfaen" w:hAnsi="Sylfaen" w:cs="Sylfaen"/>
          <w:sz w:val="20"/>
          <w:szCs w:val="20"/>
          <w:lang w:val="ka-GE"/>
        </w:rPr>
      </w:pPr>
    </w:p>
    <w:p w14:paraId="6C0D2DDF" w14:textId="5D0A7059" w:rsidR="005831EB" w:rsidRPr="00977752" w:rsidRDefault="00040FBF" w:rsidP="00040FBF">
      <w:pPr>
        <w:pStyle w:val="NoSpacing"/>
        <w:jc w:val="both"/>
        <w:rPr>
          <w:lang w:val="ka-GE"/>
        </w:rPr>
      </w:pPr>
      <w:r w:rsidRPr="00977752">
        <w:rPr>
          <w:rFonts w:ascii="Sylfaen" w:hAnsi="Sylfaen"/>
          <w:color w:val="0D0D0D" w:themeColor="text1" w:themeTint="F2"/>
          <w:sz w:val="20"/>
          <w:szCs w:val="20"/>
          <w:lang w:val="en-US"/>
        </w:rPr>
        <w:t xml:space="preserve">ამგვარად, პროგრამის სასწავლო გეგმაში შემავალი საგნები თანმიმდევრულად და ეტაპობრივად აძლევენ შესაბამის ცოდნას პროგრამაზე ჩარიცხულ სტუდენტებს. თითოეული კურსის გავლის შედეგად სტუდენტი ფლობს გარკვეულ კომპეტენციას კონკრეტული მიმართულებით, ხოლო მთლიანად შეძენილი ცოდნისა და გამომუშავებული უნარ-ჩვევების საფუძველზე ასრულებს </w:t>
      </w:r>
      <w:r w:rsidRPr="00977752">
        <w:rPr>
          <w:rFonts w:ascii="Sylfaen" w:hAnsi="Sylfaen"/>
          <w:color w:val="0D0D0D" w:themeColor="text1" w:themeTint="F2"/>
          <w:sz w:val="20"/>
          <w:szCs w:val="20"/>
          <w:lang w:val="ka-GE"/>
        </w:rPr>
        <w:t xml:space="preserve">დასკვნითი სასწავლო პროექტს </w:t>
      </w:r>
      <w:r w:rsidRPr="00977752">
        <w:rPr>
          <w:rFonts w:ascii="Sylfaen" w:hAnsi="Sylfaen"/>
          <w:color w:val="0D0D0D" w:themeColor="text1" w:themeTint="F2"/>
          <w:sz w:val="20"/>
          <w:szCs w:val="20"/>
          <w:lang w:val="en-US"/>
        </w:rPr>
        <w:t xml:space="preserve">და საბოლოოდ გადის იმ </w:t>
      </w:r>
      <w:r w:rsidRPr="00977752">
        <w:rPr>
          <w:rFonts w:ascii="Sylfaen" w:hAnsi="Sylfaen"/>
          <w:color w:val="0D0D0D" w:themeColor="text1" w:themeTint="F2"/>
          <w:sz w:val="20"/>
          <w:szCs w:val="20"/>
          <w:lang w:val="ka-GE"/>
        </w:rPr>
        <w:t>რვა</w:t>
      </w:r>
      <w:r w:rsidRPr="00977752">
        <w:rPr>
          <w:rFonts w:ascii="Sylfaen" w:hAnsi="Sylfaen"/>
          <w:color w:val="0D0D0D" w:themeColor="text1" w:themeTint="F2"/>
          <w:sz w:val="20"/>
          <w:szCs w:val="20"/>
          <w:lang w:val="en-US"/>
        </w:rPr>
        <w:t xml:space="preserve"> შედეგობრივ მაჩვენებელზე, რომელთა შეფასება ხდება წინასწარ შემუშავებული ნიშნულების მიხედვით.</w:t>
      </w:r>
    </w:p>
    <w:tbl>
      <w:tblPr>
        <w:tblpPr w:leftFromText="180" w:rightFromText="180" w:vertAnchor="text" w:horzAnchor="margin" w:tblpX="-72" w:tblpY="-139"/>
        <w:tblW w:w="12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1"/>
        <w:gridCol w:w="808"/>
        <w:gridCol w:w="982"/>
        <w:gridCol w:w="1069"/>
        <w:gridCol w:w="1069"/>
        <w:gridCol w:w="1069"/>
        <w:gridCol w:w="1156"/>
        <w:gridCol w:w="1101"/>
        <w:gridCol w:w="1082"/>
      </w:tblGrid>
      <w:tr w:rsidR="00FB326D" w:rsidRPr="00977752" w14:paraId="639BC928" w14:textId="77777777" w:rsidTr="00B27A99">
        <w:trPr>
          <w:trHeight w:val="1592"/>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04D3805" w14:textId="77777777" w:rsidR="0031277A" w:rsidRPr="00977752" w:rsidRDefault="0031277A" w:rsidP="00064294">
            <w:pPr>
              <w:rPr>
                <w:rFonts w:ascii="Sylfaen" w:hAnsi="Sylfaen" w:cs="Sylfaen"/>
                <w:color w:val="000000"/>
                <w:sz w:val="16"/>
                <w:szCs w:val="16"/>
              </w:rPr>
            </w:pPr>
            <w:bookmarkStart w:id="10" w:name="_Hlk69383409"/>
          </w:p>
          <w:p w14:paraId="0D6AFAA6" w14:textId="77777777" w:rsidR="0031277A" w:rsidRPr="00977752" w:rsidRDefault="0031277A" w:rsidP="00064294">
            <w:pPr>
              <w:jc w:val="center"/>
              <w:rPr>
                <w:rFonts w:ascii="Sylfaen" w:hAnsi="Sylfaen" w:cs="Menlo Regular"/>
                <w:b/>
                <w:sz w:val="20"/>
                <w:szCs w:val="20"/>
                <w:lang w:val="ka-GE"/>
              </w:rPr>
            </w:pPr>
          </w:p>
          <w:p w14:paraId="5C1E7C2F" w14:textId="77777777" w:rsidR="0031277A" w:rsidRPr="00977752" w:rsidRDefault="0031277A" w:rsidP="00064294">
            <w:pPr>
              <w:jc w:val="center"/>
              <w:rPr>
                <w:rFonts w:ascii="Sylfaen" w:hAnsi="Sylfaen" w:cs="Menlo Regular"/>
                <w:b/>
                <w:sz w:val="20"/>
                <w:szCs w:val="20"/>
                <w:lang w:val="ka-GE"/>
              </w:rPr>
            </w:pPr>
            <w:r w:rsidRPr="00977752">
              <w:rPr>
                <w:rFonts w:ascii="Sylfaen" w:hAnsi="Sylfaen" w:cs="Menlo Regular"/>
                <w:b/>
                <w:sz w:val="20"/>
                <w:szCs w:val="20"/>
                <w:lang w:val="ka-GE"/>
              </w:rPr>
              <w:t>საგანი/</w:t>
            </w:r>
          </w:p>
          <w:p w14:paraId="188EF4AA" w14:textId="77777777" w:rsidR="0031277A" w:rsidRPr="00977752" w:rsidRDefault="0031277A" w:rsidP="00064294">
            <w:pPr>
              <w:jc w:val="center"/>
              <w:rPr>
                <w:rFonts w:ascii="Sylfaen" w:hAnsi="Sylfaen"/>
                <w:b/>
                <w:sz w:val="16"/>
                <w:szCs w:val="16"/>
                <w:lang w:val="ka-GE"/>
              </w:rPr>
            </w:pPr>
            <w:r w:rsidRPr="00977752">
              <w:rPr>
                <w:rFonts w:ascii="Sylfaen" w:hAnsi="Sylfaen" w:cs="Menlo Regular"/>
                <w:b/>
                <w:sz w:val="20"/>
                <w:szCs w:val="20"/>
                <w:lang w:val="ka-GE"/>
              </w:rPr>
              <w:t>მოდული</w:t>
            </w:r>
          </w:p>
        </w:tc>
        <w:tc>
          <w:tcPr>
            <w:tcW w:w="808"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vAlign w:val="center"/>
          </w:tcPr>
          <w:p w14:paraId="3F4CCC37" w14:textId="77777777" w:rsidR="0031277A" w:rsidRPr="00977752" w:rsidRDefault="0031277A" w:rsidP="00064294">
            <w:pPr>
              <w:jc w:val="center"/>
              <w:rPr>
                <w:rFonts w:ascii="Sylfaen" w:eastAsia="Times New Roman" w:hAnsi="Sylfaen"/>
                <w:color w:val="000000"/>
                <w:sz w:val="16"/>
                <w:szCs w:val="16"/>
                <w:lang w:val="ka-GE"/>
              </w:rPr>
            </w:pPr>
            <w:r w:rsidRPr="00977752">
              <w:rPr>
                <w:rFonts w:ascii="Sylfaen" w:eastAsia="Times New Roman" w:hAnsi="Sylfaen"/>
                <w:color w:val="000000"/>
                <w:sz w:val="16"/>
                <w:szCs w:val="16"/>
                <w:lang w:val="ka-GE"/>
              </w:rPr>
              <w:t>1</w:t>
            </w:r>
          </w:p>
        </w:tc>
        <w:tc>
          <w:tcPr>
            <w:tcW w:w="982"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vAlign w:val="center"/>
          </w:tcPr>
          <w:p w14:paraId="00432523" w14:textId="77777777" w:rsidR="0031277A" w:rsidRPr="00977752" w:rsidRDefault="0031277A" w:rsidP="00064294">
            <w:pPr>
              <w:jc w:val="center"/>
              <w:rPr>
                <w:rFonts w:ascii="Sylfaen" w:eastAsia="Times New Roman" w:hAnsi="Sylfaen"/>
                <w:color w:val="000000"/>
                <w:sz w:val="16"/>
                <w:szCs w:val="16"/>
                <w:lang w:val="ka-GE"/>
              </w:rPr>
            </w:pPr>
            <w:r w:rsidRPr="00977752">
              <w:rPr>
                <w:rFonts w:ascii="Sylfaen" w:eastAsia="Times New Roman" w:hAnsi="Sylfaen"/>
                <w:color w:val="000000"/>
                <w:sz w:val="16"/>
                <w:szCs w:val="16"/>
                <w:lang w:val="ka-GE"/>
              </w:rPr>
              <w:t>2</w:t>
            </w:r>
          </w:p>
        </w:tc>
        <w:tc>
          <w:tcPr>
            <w:tcW w:w="1069"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vAlign w:val="center"/>
          </w:tcPr>
          <w:p w14:paraId="2AF46A4F" w14:textId="77777777" w:rsidR="0031277A" w:rsidRPr="00977752" w:rsidRDefault="0031277A" w:rsidP="00064294">
            <w:pPr>
              <w:jc w:val="center"/>
              <w:rPr>
                <w:rFonts w:ascii="Sylfaen" w:eastAsia="Times New Roman" w:hAnsi="Sylfaen"/>
                <w:color w:val="000000"/>
                <w:sz w:val="16"/>
                <w:szCs w:val="16"/>
                <w:lang w:val="ka-GE"/>
              </w:rPr>
            </w:pPr>
            <w:r w:rsidRPr="00977752">
              <w:rPr>
                <w:rFonts w:ascii="Sylfaen" w:eastAsia="Times New Roman" w:hAnsi="Sylfaen"/>
                <w:color w:val="000000"/>
                <w:sz w:val="16"/>
                <w:szCs w:val="16"/>
                <w:lang w:val="ka-GE"/>
              </w:rPr>
              <w:t>3</w:t>
            </w:r>
          </w:p>
        </w:tc>
        <w:tc>
          <w:tcPr>
            <w:tcW w:w="1069"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vAlign w:val="center"/>
          </w:tcPr>
          <w:p w14:paraId="7D9F342F" w14:textId="77777777" w:rsidR="0031277A" w:rsidRPr="005D797B" w:rsidRDefault="0031277A" w:rsidP="00064294">
            <w:pPr>
              <w:ind w:left="113"/>
              <w:jc w:val="center"/>
              <w:rPr>
                <w:rFonts w:ascii="Sylfaen" w:eastAsia="Times New Roman" w:hAnsi="Sylfaen"/>
                <w:color w:val="000000"/>
                <w:sz w:val="16"/>
                <w:szCs w:val="16"/>
                <w:lang w:val="ka-GE"/>
              </w:rPr>
            </w:pPr>
            <w:r w:rsidRPr="00977752">
              <w:rPr>
                <w:rFonts w:ascii="Sylfaen" w:eastAsia="Times New Roman" w:hAnsi="Sylfaen"/>
                <w:color w:val="000000"/>
                <w:sz w:val="16"/>
                <w:szCs w:val="16"/>
                <w:lang w:val="ka-GE"/>
              </w:rPr>
              <w:t>4</w:t>
            </w:r>
          </w:p>
        </w:tc>
        <w:tc>
          <w:tcPr>
            <w:tcW w:w="1069"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vAlign w:val="center"/>
          </w:tcPr>
          <w:p w14:paraId="5FA1F558" w14:textId="77777777" w:rsidR="0031277A" w:rsidRPr="00977752" w:rsidRDefault="0031277A" w:rsidP="00064294">
            <w:pPr>
              <w:ind w:left="113"/>
              <w:jc w:val="center"/>
              <w:rPr>
                <w:rFonts w:ascii="Sylfaen" w:eastAsia="Times New Roman" w:hAnsi="Sylfaen"/>
                <w:color w:val="000000"/>
                <w:sz w:val="16"/>
                <w:szCs w:val="16"/>
                <w:lang w:val="ka-GE"/>
              </w:rPr>
            </w:pPr>
            <w:r w:rsidRPr="00977752">
              <w:rPr>
                <w:rFonts w:ascii="Sylfaen" w:eastAsia="Times New Roman" w:hAnsi="Sylfaen"/>
                <w:color w:val="000000"/>
                <w:sz w:val="16"/>
                <w:szCs w:val="16"/>
                <w:lang w:val="ka-GE"/>
              </w:rPr>
              <w:t>5</w:t>
            </w:r>
          </w:p>
        </w:tc>
        <w:tc>
          <w:tcPr>
            <w:tcW w:w="1156"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vAlign w:val="center"/>
          </w:tcPr>
          <w:p w14:paraId="634E1DFD" w14:textId="77777777" w:rsidR="0031277A" w:rsidRPr="00977752" w:rsidRDefault="0031277A" w:rsidP="00064294">
            <w:pPr>
              <w:ind w:left="113"/>
              <w:jc w:val="center"/>
              <w:rPr>
                <w:rFonts w:ascii="Sylfaen" w:eastAsia="Times New Roman" w:hAnsi="Sylfaen"/>
                <w:color w:val="000000"/>
                <w:sz w:val="16"/>
                <w:szCs w:val="16"/>
                <w:lang w:val="ka-GE"/>
              </w:rPr>
            </w:pPr>
            <w:r w:rsidRPr="00977752">
              <w:rPr>
                <w:rFonts w:ascii="Sylfaen" w:eastAsia="Times New Roman" w:hAnsi="Sylfaen"/>
                <w:color w:val="000000"/>
                <w:sz w:val="16"/>
                <w:szCs w:val="16"/>
                <w:lang w:val="ka-GE"/>
              </w:rPr>
              <w:t>6</w:t>
            </w:r>
          </w:p>
        </w:tc>
        <w:tc>
          <w:tcPr>
            <w:tcW w:w="1101"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tcPr>
          <w:p w14:paraId="46E157C3" w14:textId="77777777" w:rsidR="0031277A" w:rsidRPr="00977752" w:rsidRDefault="0031277A" w:rsidP="00064294">
            <w:pPr>
              <w:ind w:left="113"/>
              <w:jc w:val="center"/>
              <w:rPr>
                <w:rFonts w:ascii="Sylfaen" w:hAnsi="Sylfaen" w:cs="Menlo Regular"/>
                <w:color w:val="000000"/>
                <w:sz w:val="16"/>
                <w:szCs w:val="16"/>
                <w:lang w:val="ka-GE"/>
              </w:rPr>
            </w:pPr>
            <w:r w:rsidRPr="00977752">
              <w:rPr>
                <w:rFonts w:ascii="Sylfaen" w:hAnsi="Sylfaen" w:cs="Menlo Regular"/>
                <w:color w:val="000000"/>
                <w:sz w:val="16"/>
                <w:szCs w:val="16"/>
                <w:lang w:val="ka-GE"/>
              </w:rPr>
              <w:t>7</w:t>
            </w:r>
          </w:p>
        </w:tc>
        <w:tc>
          <w:tcPr>
            <w:tcW w:w="1082" w:type="dxa"/>
            <w:tcBorders>
              <w:top w:val="single" w:sz="8" w:space="0" w:color="auto"/>
              <w:left w:val="single" w:sz="8" w:space="0" w:color="auto"/>
              <w:bottom w:val="single" w:sz="8" w:space="0" w:color="000000"/>
              <w:right w:val="single" w:sz="8" w:space="0" w:color="auto"/>
            </w:tcBorders>
            <w:shd w:val="clear" w:color="auto" w:fill="F7CAAC" w:themeFill="accent2" w:themeFillTint="66"/>
            <w:textDirection w:val="btLr"/>
          </w:tcPr>
          <w:p w14:paraId="4DF0C069" w14:textId="77777777" w:rsidR="0031277A" w:rsidRPr="00977752" w:rsidRDefault="0031277A" w:rsidP="00064294">
            <w:pPr>
              <w:ind w:left="113"/>
              <w:jc w:val="center"/>
              <w:rPr>
                <w:rFonts w:ascii="Sylfaen" w:hAnsi="Sylfaen" w:cs="Menlo Regular"/>
                <w:color w:val="000000"/>
                <w:sz w:val="16"/>
                <w:szCs w:val="16"/>
                <w:lang w:val="ka-GE"/>
              </w:rPr>
            </w:pPr>
            <w:r w:rsidRPr="00977752">
              <w:rPr>
                <w:rFonts w:ascii="Sylfaen" w:hAnsi="Sylfaen" w:cs="Menlo Regular"/>
                <w:color w:val="000000"/>
                <w:sz w:val="16"/>
                <w:szCs w:val="16"/>
                <w:lang w:val="ka-GE"/>
              </w:rPr>
              <w:t>8</w:t>
            </w:r>
          </w:p>
        </w:tc>
      </w:tr>
      <w:tr w:rsidR="0031277A" w:rsidRPr="00977752" w14:paraId="2711790D" w14:textId="77777777" w:rsidTr="00B27A99">
        <w:trPr>
          <w:trHeight w:val="222"/>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6A80E2B0" w14:textId="716A746D" w:rsidR="0031277A" w:rsidRPr="00977752" w:rsidRDefault="00952E12" w:rsidP="00064294">
            <w:pPr>
              <w:rPr>
                <w:rFonts w:ascii="Sylfaen" w:hAnsi="Sylfaen"/>
                <w:color w:val="0D0D0D"/>
                <w:sz w:val="16"/>
                <w:szCs w:val="16"/>
                <w:lang w:val="ka-GE"/>
              </w:rPr>
            </w:pPr>
            <w:r>
              <w:rPr>
                <w:rFonts w:ascii="Sylfaen" w:hAnsi="Sylfaen"/>
                <w:color w:val="0D0D0D"/>
                <w:sz w:val="16"/>
                <w:szCs w:val="16"/>
                <w:lang w:val="ka-GE"/>
              </w:rPr>
              <w:t>აკადემიური წერა</w:t>
            </w:r>
          </w:p>
        </w:tc>
        <w:tc>
          <w:tcPr>
            <w:tcW w:w="808" w:type="dxa"/>
            <w:tcBorders>
              <w:top w:val="single" w:sz="8" w:space="0" w:color="auto"/>
              <w:left w:val="single" w:sz="8" w:space="0" w:color="auto"/>
              <w:bottom w:val="single" w:sz="8" w:space="0" w:color="000000"/>
              <w:right w:val="single" w:sz="8" w:space="0" w:color="auto"/>
            </w:tcBorders>
          </w:tcPr>
          <w:p w14:paraId="6D856E00" w14:textId="77777777" w:rsidR="0031277A" w:rsidRPr="00977752" w:rsidRDefault="0031277A" w:rsidP="00064294">
            <w:pPr>
              <w:jc w:val="center"/>
              <w:rPr>
                <w:rFonts w:ascii="Sylfaen" w:hAnsi="Sylfaen"/>
                <w:b/>
                <w:sz w:val="16"/>
                <w:szCs w:val="16"/>
                <w:lang w:val="ka-GE"/>
              </w:rPr>
            </w:pPr>
          </w:p>
        </w:tc>
        <w:tc>
          <w:tcPr>
            <w:tcW w:w="982" w:type="dxa"/>
            <w:tcBorders>
              <w:top w:val="single" w:sz="8" w:space="0" w:color="auto"/>
              <w:left w:val="single" w:sz="8" w:space="0" w:color="auto"/>
              <w:bottom w:val="single" w:sz="8" w:space="0" w:color="000000"/>
              <w:right w:val="single" w:sz="8" w:space="0" w:color="auto"/>
            </w:tcBorders>
          </w:tcPr>
          <w:p w14:paraId="32D9DDB4" w14:textId="77777777" w:rsidR="0031277A" w:rsidRPr="00977752" w:rsidRDefault="0031277A" w:rsidP="00064294">
            <w:pPr>
              <w:ind w:left="720"/>
              <w:contextualSpacing/>
              <w:jc w:val="center"/>
              <w:rPr>
                <w:rFonts w:ascii="Sylfaen" w:hAnsi="Sylfaen"/>
                <w:b/>
                <w:sz w:val="16"/>
                <w:szCs w:val="16"/>
                <w:lang w:val="ka-GE"/>
              </w:rPr>
            </w:pPr>
          </w:p>
        </w:tc>
        <w:tc>
          <w:tcPr>
            <w:tcW w:w="1069" w:type="dxa"/>
            <w:tcBorders>
              <w:top w:val="single" w:sz="8" w:space="0" w:color="auto"/>
              <w:left w:val="single" w:sz="8" w:space="0" w:color="auto"/>
              <w:bottom w:val="single" w:sz="8" w:space="0" w:color="000000"/>
              <w:right w:val="single" w:sz="8" w:space="0" w:color="auto"/>
            </w:tcBorders>
            <w:vAlign w:val="center"/>
          </w:tcPr>
          <w:p w14:paraId="6B1B04DA" w14:textId="77777777" w:rsidR="0031277A" w:rsidRPr="00977752" w:rsidRDefault="0031277A" w:rsidP="00064294">
            <w:pPr>
              <w:ind w:left="720"/>
              <w:contextualSpacing/>
              <w:jc w:val="center"/>
              <w:rPr>
                <w:rFonts w:ascii="Sylfaen" w:hAnsi="Sylfaen"/>
                <w:color w:val="000000"/>
                <w:sz w:val="16"/>
                <w:szCs w:val="16"/>
              </w:rPr>
            </w:pPr>
          </w:p>
        </w:tc>
        <w:tc>
          <w:tcPr>
            <w:tcW w:w="1069" w:type="dxa"/>
            <w:tcBorders>
              <w:top w:val="single" w:sz="8" w:space="0" w:color="auto"/>
              <w:left w:val="single" w:sz="8" w:space="0" w:color="auto"/>
              <w:bottom w:val="single" w:sz="8" w:space="0" w:color="000000"/>
              <w:right w:val="single" w:sz="8" w:space="0" w:color="auto"/>
            </w:tcBorders>
          </w:tcPr>
          <w:p w14:paraId="0695FD75" w14:textId="77777777" w:rsidR="0031277A" w:rsidRPr="00977752" w:rsidRDefault="0031277A" w:rsidP="00064294">
            <w:pPr>
              <w:jc w:val="center"/>
              <w:rPr>
                <w:rFonts w:ascii="Sylfaen" w:hAnsi="Sylfaen"/>
                <w:b/>
                <w:sz w:val="16"/>
                <w:szCs w:val="16"/>
                <w:lang w:val="ka-GE"/>
              </w:rPr>
            </w:pPr>
          </w:p>
        </w:tc>
        <w:tc>
          <w:tcPr>
            <w:tcW w:w="1069" w:type="dxa"/>
            <w:tcBorders>
              <w:top w:val="single" w:sz="8" w:space="0" w:color="auto"/>
              <w:left w:val="single" w:sz="8" w:space="0" w:color="auto"/>
              <w:bottom w:val="single" w:sz="8" w:space="0" w:color="000000"/>
              <w:right w:val="single" w:sz="8" w:space="0" w:color="auto"/>
            </w:tcBorders>
            <w:vAlign w:val="center"/>
          </w:tcPr>
          <w:p w14:paraId="43293876" w14:textId="77777777" w:rsidR="0031277A" w:rsidRPr="00977752" w:rsidRDefault="0031277A" w:rsidP="00064294">
            <w:pPr>
              <w:jc w:val="center"/>
              <w:rPr>
                <w:rFonts w:ascii="Sylfaen" w:hAnsi="Sylfaen"/>
                <w:color w:val="000000"/>
                <w:sz w:val="16"/>
                <w:szCs w:val="16"/>
                <w:lang w:val="ka-GE"/>
              </w:rPr>
            </w:pPr>
          </w:p>
        </w:tc>
        <w:tc>
          <w:tcPr>
            <w:tcW w:w="1156" w:type="dxa"/>
            <w:tcBorders>
              <w:top w:val="single" w:sz="8" w:space="0" w:color="auto"/>
              <w:left w:val="single" w:sz="8" w:space="0" w:color="auto"/>
              <w:bottom w:val="single" w:sz="8" w:space="0" w:color="000000"/>
              <w:right w:val="single" w:sz="8" w:space="0" w:color="auto"/>
            </w:tcBorders>
          </w:tcPr>
          <w:p w14:paraId="1F67E13C" w14:textId="77777777" w:rsidR="0031277A" w:rsidRPr="00977752" w:rsidRDefault="0031277A" w:rsidP="00064294">
            <w:pPr>
              <w:jc w:val="center"/>
              <w:rPr>
                <w:rFonts w:ascii="Sylfaen" w:hAnsi="Sylfaen"/>
                <w:sz w:val="16"/>
                <w:szCs w:val="16"/>
                <w:lang w:val="ka-GE"/>
              </w:rPr>
            </w:pPr>
            <w:r w:rsidRPr="00977752">
              <w:rPr>
                <w:rFonts w:ascii="Sylfaen" w:hAnsi="Sylfaen"/>
                <w:color w:val="000000"/>
                <w:sz w:val="16"/>
                <w:szCs w:val="16"/>
                <w:lang w:val="en-US"/>
              </w:rPr>
              <w:t>IP</w:t>
            </w:r>
          </w:p>
        </w:tc>
        <w:tc>
          <w:tcPr>
            <w:tcW w:w="1101" w:type="dxa"/>
            <w:tcBorders>
              <w:top w:val="single" w:sz="8" w:space="0" w:color="auto"/>
              <w:left w:val="single" w:sz="8" w:space="0" w:color="auto"/>
              <w:bottom w:val="single" w:sz="8" w:space="0" w:color="000000"/>
              <w:right w:val="single" w:sz="8" w:space="0" w:color="auto"/>
            </w:tcBorders>
          </w:tcPr>
          <w:p w14:paraId="6F387085" w14:textId="1DE8BFEF" w:rsidR="0031277A" w:rsidRPr="00B27A99" w:rsidRDefault="00B27A99" w:rsidP="00064294">
            <w:pPr>
              <w:jc w:val="center"/>
              <w:rPr>
                <w:rFonts w:ascii="Sylfaen" w:hAnsi="Sylfaen"/>
                <w:sz w:val="16"/>
                <w:szCs w:val="16"/>
                <w:lang w:val="en-US"/>
              </w:rPr>
            </w:pPr>
            <w:r>
              <w:rPr>
                <w:rFonts w:ascii="Sylfaen" w:hAnsi="Sylfaen"/>
                <w:sz w:val="16"/>
                <w:szCs w:val="16"/>
                <w:lang w:val="en-US"/>
              </w:rPr>
              <w:t>I</w:t>
            </w:r>
          </w:p>
        </w:tc>
        <w:tc>
          <w:tcPr>
            <w:tcW w:w="1082" w:type="dxa"/>
            <w:tcBorders>
              <w:top w:val="single" w:sz="8" w:space="0" w:color="auto"/>
              <w:left w:val="single" w:sz="8" w:space="0" w:color="auto"/>
              <w:bottom w:val="single" w:sz="8" w:space="0" w:color="000000"/>
              <w:right w:val="single" w:sz="8" w:space="0" w:color="auto"/>
            </w:tcBorders>
          </w:tcPr>
          <w:p w14:paraId="63418138" w14:textId="77777777" w:rsidR="0031277A" w:rsidRPr="00977752" w:rsidRDefault="0031277A" w:rsidP="00064294">
            <w:pPr>
              <w:jc w:val="center"/>
              <w:rPr>
                <w:rFonts w:ascii="Sylfaen" w:hAnsi="Sylfaen"/>
                <w:sz w:val="16"/>
                <w:szCs w:val="16"/>
                <w:lang w:val="ka-GE"/>
              </w:rPr>
            </w:pPr>
            <w:r w:rsidRPr="00977752">
              <w:rPr>
                <w:rFonts w:ascii="Sylfaen" w:hAnsi="Sylfaen"/>
                <w:color w:val="000000"/>
                <w:sz w:val="16"/>
                <w:szCs w:val="16"/>
                <w:lang w:val="en-US"/>
              </w:rPr>
              <w:t>IP</w:t>
            </w:r>
          </w:p>
        </w:tc>
      </w:tr>
      <w:tr w:rsidR="0031277A" w:rsidRPr="00977752" w14:paraId="2FF37D71" w14:textId="77777777" w:rsidTr="00B27A99">
        <w:trPr>
          <w:trHeight w:val="222"/>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45DBCEA" w14:textId="77777777" w:rsidR="0031277A" w:rsidRPr="00977752" w:rsidRDefault="0031277A" w:rsidP="00064294">
            <w:pPr>
              <w:rPr>
                <w:rFonts w:ascii="Sylfaen" w:hAnsi="Sylfaen"/>
                <w:color w:val="0D0D0D"/>
                <w:sz w:val="16"/>
                <w:szCs w:val="16"/>
                <w:lang w:val="ka-GE"/>
              </w:rPr>
            </w:pPr>
            <w:r w:rsidRPr="00977752">
              <w:rPr>
                <w:rFonts w:ascii="Sylfaen" w:hAnsi="Sylfaen"/>
                <w:color w:val="0D0D0D"/>
                <w:sz w:val="16"/>
                <w:szCs w:val="16"/>
                <w:lang w:val="ka-GE"/>
              </w:rPr>
              <w:t>პრეზენტაციის უნარები</w:t>
            </w:r>
          </w:p>
        </w:tc>
        <w:tc>
          <w:tcPr>
            <w:tcW w:w="808" w:type="dxa"/>
            <w:tcBorders>
              <w:top w:val="single" w:sz="8" w:space="0" w:color="auto"/>
              <w:left w:val="single" w:sz="8" w:space="0" w:color="auto"/>
              <w:bottom w:val="single" w:sz="8" w:space="0" w:color="000000"/>
              <w:right w:val="single" w:sz="8" w:space="0" w:color="auto"/>
            </w:tcBorders>
          </w:tcPr>
          <w:p w14:paraId="7B254B00" w14:textId="77777777" w:rsidR="0031277A" w:rsidRPr="00977752" w:rsidRDefault="0031277A" w:rsidP="00064294">
            <w:pPr>
              <w:jc w:val="center"/>
              <w:rPr>
                <w:rFonts w:ascii="Sylfaen" w:hAnsi="Sylfaen"/>
                <w:b/>
                <w:sz w:val="16"/>
                <w:szCs w:val="16"/>
                <w:lang w:val="ka-GE"/>
              </w:rPr>
            </w:pPr>
          </w:p>
        </w:tc>
        <w:tc>
          <w:tcPr>
            <w:tcW w:w="982" w:type="dxa"/>
            <w:tcBorders>
              <w:top w:val="single" w:sz="8" w:space="0" w:color="auto"/>
              <w:left w:val="single" w:sz="8" w:space="0" w:color="auto"/>
              <w:bottom w:val="single" w:sz="8" w:space="0" w:color="000000"/>
              <w:right w:val="single" w:sz="8" w:space="0" w:color="auto"/>
            </w:tcBorders>
          </w:tcPr>
          <w:p w14:paraId="60BB31B7" w14:textId="77777777" w:rsidR="0031277A" w:rsidRPr="00977752" w:rsidRDefault="0031277A" w:rsidP="00064294">
            <w:pPr>
              <w:ind w:left="720"/>
              <w:contextualSpacing/>
              <w:jc w:val="center"/>
              <w:rPr>
                <w:rFonts w:ascii="Sylfaen" w:hAnsi="Sylfaen"/>
                <w:b/>
                <w:sz w:val="16"/>
                <w:szCs w:val="16"/>
                <w:lang w:val="ka-GE"/>
              </w:rPr>
            </w:pPr>
          </w:p>
        </w:tc>
        <w:tc>
          <w:tcPr>
            <w:tcW w:w="1069" w:type="dxa"/>
            <w:tcBorders>
              <w:top w:val="single" w:sz="8" w:space="0" w:color="auto"/>
              <w:left w:val="single" w:sz="8" w:space="0" w:color="auto"/>
              <w:bottom w:val="single" w:sz="8" w:space="0" w:color="000000"/>
              <w:right w:val="single" w:sz="8" w:space="0" w:color="auto"/>
            </w:tcBorders>
            <w:vAlign w:val="center"/>
          </w:tcPr>
          <w:p w14:paraId="086F16EB" w14:textId="77777777" w:rsidR="0031277A" w:rsidRPr="00977752" w:rsidRDefault="0031277A" w:rsidP="00064294">
            <w:pPr>
              <w:ind w:left="720"/>
              <w:contextualSpacing/>
              <w:jc w:val="center"/>
              <w:rPr>
                <w:rFonts w:ascii="Sylfaen" w:hAnsi="Sylfaen"/>
                <w:color w:val="000000"/>
                <w:sz w:val="16"/>
                <w:szCs w:val="16"/>
              </w:rPr>
            </w:pPr>
          </w:p>
        </w:tc>
        <w:tc>
          <w:tcPr>
            <w:tcW w:w="1069" w:type="dxa"/>
            <w:tcBorders>
              <w:top w:val="single" w:sz="8" w:space="0" w:color="auto"/>
              <w:left w:val="single" w:sz="8" w:space="0" w:color="auto"/>
              <w:bottom w:val="single" w:sz="8" w:space="0" w:color="000000"/>
              <w:right w:val="single" w:sz="8" w:space="0" w:color="auto"/>
            </w:tcBorders>
          </w:tcPr>
          <w:p w14:paraId="28CEFC41" w14:textId="77777777" w:rsidR="0031277A" w:rsidRPr="00977752" w:rsidRDefault="0031277A" w:rsidP="00064294">
            <w:pPr>
              <w:jc w:val="center"/>
              <w:rPr>
                <w:rFonts w:ascii="Sylfaen" w:hAnsi="Sylfaen"/>
                <w:b/>
                <w:sz w:val="16"/>
                <w:szCs w:val="16"/>
                <w:lang w:val="ka-GE"/>
              </w:rPr>
            </w:pPr>
          </w:p>
        </w:tc>
        <w:tc>
          <w:tcPr>
            <w:tcW w:w="1069" w:type="dxa"/>
            <w:tcBorders>
              <w:top w:val="single" w:sz="8" w:space="0" w:color="auto"/>
              <w:left w:val="single" w:sz="8" w:space="0" w:color="auto"/>
              <w:bottom w:val="single" w:sz="8" w:space="0" w:color="000000"/>
              <w:right w:val="single" w:sz="8" w:space="0" w:color="auto"/>
            </w:tcBorders>
          </w:tcPr>
          <w:p w14:paraId="27B01D03" w14:textId="77777777" w:rsidR="0031277A" w:rsidRPr="00977752" w:rsidRDefault="0031277A" w:rsidP="00064294">
            <w:pPr>
              <w:jc w:val="center"/>
              <w:rPr>
                <w:rFonts w:ascii="Sylfaen" w:hAnsi="Sylfaen"/>
                <w:color w:val="000000"/>
                <w:sz w:val="16"/>
                <w:szCs w:val="16"/>
                <w:lang w:val="ka-GE"/>
              </w:rPr>
            </w:pPr>
            <w:r w:rsidRPr="00977752">
              <w:rPr>
                <w:rFonts w:ascii="Sylfaen" w:hAnsi="Sylfaen"/>
                <w:color w:val="000000"/>
                <w:sz w:val="16"/>
                <w:szCs w:val="16"/>
                <w:lang w:val="en-US"/>
              </w:rPr>
              <w:t>IP</w:t>
            </w:r>
          </w:p>
        </w:tc>
        <w:tc>
          <w:tcPr>
            <w:tcW w:w="1156" w:type="dxa"/>
            <w:tcBorders>
              <w:top w:val="single" w:sz="8" w:space="0" w:color="auto"/>
              <w:left w:val="single" w:sz="8" w:space="0" w:color="auto"/>
              <w:bottom w:val="single" w:sz="8" w:space="0" w:color="000000"/>
              <w:right w:val="single" w:sz="8" w:space="0" w:color="auto"/>
            </w:tcBorders>
          </w:tcPr>
          <w:p w14:paraId="2A55B5F0" w14:textId="77777777" w:rsidR="0031277A" w:rsidRPr="00977752" w:rsidRDefault="0031277A" w:rsidP="00064294">
            <w:pPr>
              <w:jc w:val="center"/>
              <w:rPr>
                <w:rFonts w:ascii="Sylfaen" w:hAnsi="Sylfaen"/>
                <w:color w:val="000000"/>
                <w:sz w:val="16"/>
                <w:szCs w:val="16"/>
                <w:lang w:val="en-US"/>
              </w:rPr>
            </w:pPr>
            <w:r w:rsidRPr="00977752">
              <w:rPr>
                <w:rFonts w:ascii="Sylfaen" w:hAnsi="Sylfaen"/>
                <w:color w:val="000000"/>
                <w:sz w:val="16"/>
                <w:szCs w:val="16"/>
                <w:lang w:val="en-US"/>
              </w:rPr>
              <w:t>IP</w:t>
            </w:r>
          </w:p>
        </w:tc>
        <w:tc>
          <w:tcPr>
            <w:tcW w:w="1101" w:type="dxa"/>
            <w:tcBorders>
              <w:top w:val="single" w:sz="8" w:space="0" w:color="auto"/>
              <w:left w:val="single" w:sz="8" w:space="0" w:color="auto"/>
              <w:bottom w:val="single" w:sz="8" w:space="0" w:color="000000"/>
              <w:right w:val="single" w:sz="8" w:space="0" w:color="auto"/>
            </w:tcBorders>
          </w:tcPr>
          <w:p w14:paraId="3531745B" w14:textId="77777777" w:rsidR="0031277A" w:rsidRPr="00977752" w:rsidRDefault="0031277A" w:rsidP="00064294">
            <w:pPr>
              <w:jc w:val="center"/>
              <w:rPr>
                <w:rFonts w:ascii="Sylfaen" w:hAnsi="Sylfaen"/>
                <w:sz w:val="16"/>
                <w:szCs w:val="16"/>
                <w:lang w:val="ka-GE"/>
              </w:rPr>
            </w:pPr>
            <w:r w:rsidRPr="00977752">
              <w:rPr>
                <w:rFonts w:ascii="Sylfaen" w:hAnsi="Sylfaen"/>
                <w:color w:val="000000"/>
                <w:sz w:val="16"/>
                <w:szCs w:val="16"/>
                <w:lang w:val="en-US"/>
              </w:rPr>
              <w:t>IP</w:t>
            </w:r>
            <w:r w:rsidRPr="00977752">
              <w:rPr>
                <w:rFonts w:ascii="Sylfaen" w:hAnsi="Sylfaen"/>
                <w:color w:val="000000"/>
                <w:sz w:val="16"/>
                <w:szCs w:val="16"/>
                <w:lang w:val="ka-GE"/>
              </w:rPr>
              <w:t xml:space="preserve"> </w:t>
            </w:r>
          </w:p>
        </w:tc>
        <w:tc>
          <w:tcPr>
            <w:tcW w:w="1082" w:type="dxa"/>
            <w:tcBorders>
              <w:top w:val="single" w:sz="8" w:space="0" w:color="auto"/>
              <w:left w:val="single" w:sz="8" w:space="0" w:color="auto"/>
              <w:bottom w:val="single" w:sz="8" w:space="0" w:color="000000"/>
              <w:right w:val="single" w:sz="8" w:space="0" w:color="auto"/>
            </w:tcBorders>
          </w:tcPr>
          <w:p w14:paraId="45499B6E" w14:textId="77777777" w:rsidR="0031277A" w:rsidRPr="00977752" w:rsidRDefault="0031277A" w:rsidP="00064294">
            <w:pPr>
              <w:jc w:val="center"/>
              <w:rPr>
                <w:rFonts w:ascii="Sylfaen" w:hAnsi="Sylfaen"/>
                <w:color w:val="000000"/>
                <w:sz w:val="16"/>
                <w:szCs w:val="16"/>
                <w:lang w:val="en-US"/>
              </w:rPr>
            </w:pPr>
            <w:r w:rsidRPr="00977752">
              <w:rPr>
                <w:rFonts w:ascii="Sylfaen" w:hAnsi="Sylfaen"/>
                <w:color w:val="000000"/>
                <w:sz w:val="16"/>
                <w:szCs w:val="16"/>
                <w:lang w:val="en-US"/>
              </w:rPr>
              <w:t>IP</w:t>
            </w:r>
          </w:p>
        </w:tc>
      </w:tr>
      <w:tr w:rsidR="0031277A" w:rsidRPr="00977752" w14:paraId="0144B583" w14:textId="77777777" w:rsidTr="00B27A99">
        <w:trPr>
          <w:trHeight w:val="341"/>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2B20314B" w14:textId="77777777" w:rsidR="0031277A" w:rsidRPr="00977752" w:rsidRDefault="0031277A" w:rsidP="00064294">
            <w:pPr>
              <w:rPr>
                <w:rFonts w:ascii="Sylfaen" w:hAnsi="Sylfaen"/>
                <w:color w:val="0D0D0D"/>
                <w:sz w:val="16"/>
                <w:szCs w:val="16"/>
                <w:lang w:val="en-US"/>
              </w:rPr>
            </w:pPr>
            <w:r w:rsidRPr="00977752">
              <w:rPr>
                <w:rFonts w:ascii="Sylfaen" w:hAnsi="Sylfaen"/>
                <w:color w:val="0D0D0D"/>
                <w:sz w:val="16"/>
                <w:szCs w:val="16"/>
                <w:lang w:val="ka-GE"/>
              </w:rPr>
              <w:t>ლოგიკა</w:t>
            </w:r>
          </w:p>
        </w:tc>
        <w:tc>
          <w:tcPr>
            <w:tcW w:w="808" w:type="dxa"/>
            <w:tcBorders>
              <w:top w:val="single" w:sz="8" w:space="0" w:color="auto"/>
              <w:left w:val="single" w:sz="8" w:space="0" w:color="auto"/>
              <w:bottom w:val="single" w:sz="8" w:space="0" w:color="000000"/>
              <w:right w:val="single" w:sz="8" w:space="0" w:color="auto"/>
            </w:tcBorders>
          </w:tcPr>
          <w:p w14:paraId="0D0FCA8A" w14:textId="77777777" w:rsidR="0031277A" w:rsidRPr="00977752" w:rsidRDefault="0031277A" w:rsidP="00064294">
            <w:pPr>
              <w:jc w:val="center"/>
              <w:rPr>
                <w:rFonts w:ascii="Sylfaen" w:hAnsi="Sylfaen"/>
                <w:b/>
                <w:sz w:val="16"/>
                <w:szCs w:val="16"/>
                <w:lang w:val="ka-GE"/>
              </w:rPr>
            </w:pPr>
          </w:p>
        </w:tc>
        <w:tc>
          <w:tcPr>
            <w:tcW w:w="982" w:type="dxa"/>
            <w:tcBorders>
              <w:top w:val="single" w:sz="8" w:space="0" w:color="auto"/>
              <w:left w:val="single" w:sz="8" w:space="0" w:color="auto"/>
              <w:bottom w:val="single" w:sz="8" w:space="0" w:color="000000"/>
              <w:right w:val="single" w:sz="8" w:space="0" w:color="auto"/>
            </w:tcBorders>
            <w:vAlign w:val="center"/>
          </w:tcPr>
          <w:p w14:paraId="31D9BDC4" w14:textId="77777777" w:rsidR="0031277A" w:rsidRPr="00977752" w:rsidRDefault="0031277A" w:rsidP="00064294">
            <w:pPr>
              <w:ind w:left="720"/>
              <w:contextualSpacing/>
              <w:jc w:val="center"/>
              <w:rPr>
                <w:rFonts w:ascii="Sylfaen" w:hAnsi="Sylfaen"/>
                <w:color w:val="000000"/>
                <w:sz w:val="16"/>
                <w:szCs w:val="16"/>
              </w:rPr>
            </w:pPr>
          </w:p>
        </w:tc>
        <w:tc>
          <w:tcPr>
            <w:tcW w:w="1069" w:type="dxa"/>
            <w:tcBorders>
              <w:top w:val="single" w:sz="8" w:space="0" w:color="auto"/>
              <w:left w:val="single" w:sz="8" w:space="0" w:color="auto"/>
              <w:bottom w:val="single" w:sz="8" w:space="0" w:color="000000"/>
              <w:right w:val="single" w:sz="8" w:space="0" w:color="auto"/>
            </w:tcBorders>
          </w:tcPr>
          <w:p w14:paraId="0951D36F" w14:textId="77777777" w:rsidR="0031277A" w:rsidRPr="00977752" w:rsidRDefault="0031277A" w:rsidP="00064294">
            <w:pPr>
              <w:jc w:val="center"/>
              <w:rPr>
                <w:rFonts w:ascii="Sylfaen" w:hAnsi="Sylfaen"/>
                <w:b/>
                <w:sz w:val="16"/>
                <w:szCs w:val="16"/>
                <w:lang w:val="ka-GE"/>
              </w:rPr>
            </w:pPr>
          </w:p>
        </w:tc>
        <w:tc>
          <w:tcPr>
            <w:tcW w:w="1069" w:type="dxa"/>
            <w:tcBorders>
              <w:top w:val="single" w:sz="8" w:space="0" w:color="auto"/>
              <w:left w:val="single" w:sz="8" w:space="0" w:color="auto"/>
              <w:bottom w:val="single" w:sz="8" w:space="0" w:color="000000"/>
              <w:right w:val="single" w:sz="8" w:space="0" w:color="auto"/>
            </w:tcBorders>
            <w:vAlign w:val="center"/>
          </w:tcPr>
          <w:p w14:paraId="23290AE3" w14:textId="77777777" w:rsidR="0031277A" w:rsidRPr="00977752" w:rsidRDefault="0031277A" w:rsidP="00064294">
            <w:pPr>
              <w:jc w:val="center"/>
              <w:rPr>
                <w:rFonts w:ascii="Sylfaen" w:hAnsi="Sylfaen"/>
                <w:color w:val="000000"/>
                <w:sz w:val="16"/>
                <w:szCs w:val="16"/>
              </w:rPr>
            </w:pPr>
          </w:p>
        </w:tc>
        <w:tc>
          <w:tcPr>
            <w:tcW w:w="1069" w:type="dxa"/>
            <w:tcBorders>
              <w:top w:val="single" w:sz="8" w:space="0" w:color="auto"/>
              <w:left w:val="single" w:sz="8" w:space="0" w:color="auto"/>
              <w:bottom w:val="single" w:sz="8" w:space="0" w:color="000000"/>
              <w:right w:val="single" w:sz="8" w:space="0" w:color="auto"/>
            </w:tcBorders>
          </w:tcPr>
          <w:p w14:paraId="78937DD4"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IP</w:t>
            </w:r>
          </w:p>
        </w:tc>
        <w:tc>
          <w:tcPr>
            <w:tcW w:w="1156" w:type="dxa"/>
            <w:tcBorders>
              <w:top w:val="single" w:sz="8" w:space="0" w:color="auto"/>
              <w:left w:val="single" w:sz="8" w:space="0" w:color="auto"/>
              <w:bottom w:val="single" w:sz="8" w:space="0" w:color="000000"/>
              <w:right w:val="single" w:sz="8" w:space="0" w:color="auto"/>
            </w:tcBorders>
            <w:vAlign w:val="center"/>
          </w:tcPr>
          <w:p w14:paraId="4D4F2646" w14:textId="77777777" w:rsidR="0031277A" w:rsidRPr="00977752" w:rsidRDefault="0031277A" w:rsidP="00064294">
            <w:pPr>
              <w:jc w:val="center"/>
              <w:rPr>
                <w:rFonts w:ascii="Sylfaen" w:hAnsi="Sylfaen"/>
                <w:color w:val="000000"/>
                <w:sz w:val="16"/>
                <w:szCs w:val="16"/>
                <w:lang w:val="en-US"/>
              </w:rPr>
            </w:pPr>
          </w:p>
        </w:tc>
        <w:tc>
          <w:tcPr>
            <w:tcW w:w="1101" w:type="dxa"/>
            <w:tcBorders>
              <w:top w:val="single" w:sz="8" w:space="0" w:color="auto"/>
              <w:left w:val="single" w:sz="8" w:space="0" w:color="auto"/>
              <w:bottom w:val="single" w:sz="8" w:space="0" w:color="000000"/>
              <w:right w:val="single" w:sz="8" w:space="0" w:color="auto"/>
            </w:tcBorders>
            <w:vAlign w:val="center"/>
          </w:tcPr>
          <w:p w14:paraId="707C39CC" w14:textId="77777777" w:rsidR="0031277A" w:rsidRPr="00977752" w:rsidRDefault="0031277A" w:rsidP="00064294">
            <w:pPr>
              <w:jc w:val="center"/>
              <w:rPr>
                <w:rFonts w:ascii="Sylfaen" w:hAnsi="Sylfaen"/>
                <w:color w:val="000000"/>
                <w:sz w:val="16"/>
                <w:szCs w:val="16"/>
              </w:rPr>
            </w:pPr>
            <w:r w:rsidRPr="00977752">
              <w:rPr>
                <w:rFonts w:ascii="Sylfaen" w:hAnsi="Sylfaen"/>
                <w:color w:val="000000"/>
                <w:sz w:val="16"/>
                <w:szCs w:val="16"/>
                <w:lang w:val="en-US"/>
              </w:rPr>
              <w:t>IP</w:t>
            </w:r>
          </w:p>
        </w:tc>
        <w:tc>
          <w:tcPr>
            <w:tcW w:w="1082" w:type="dxa"/>
            <w:tcBorders>
              <w:top w:val="single" w:sz="8" w:space="0" w:color="auto"/>
              <w:left w:val="single" w:sz="8" w:space="0" w:color="auto"/>
              <w:bottom w:val="single" w:sz="8" w:space="0" w:color="000000"/>
              <w:right w:val="single" w:sz="8" w:space="0" w:color="auto"/>
            </w:tcBorders>
          </w:tcPr>
          <w:p w14:paraId="68C2364D" w14:textId="77777777" w:rsidR="0031277A" w:rsidRPr="00977752" w:rsidRDefault="0031277A" w:rsidP="00064294">
            <w:pPr>
              <w:rPr>
                <w:rFonts w:ascii="Sylfaen" w:hAnsi="Sylfaen"/>
                <w:color w:val="000000"/>
                <w:sz w:val="16"/>
                <w:szCs w:val="16"/>
              </w:rPr>
            </w:pPr>
          </w:p>
        </w:tc>
      </w:tr>
      <w:tr w:rsidR="0031277A" w:rsidRPr="00977752" w14:paraId="32A4BA95"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43F40249" w14:textId="77777777" w:rsidR="0031277A" w:rsidRPr="00977752" w:rsidRDefault="0031277A" w:rsidP="00064294">
            <w:pPr>
              <w:rPr>
                <w:rFonts w:ascii="Sylfaen" w:hAnsi="Sylfaen"/>
                <w:color w:val="0D0D0D"/>
                <w:sz w:val="16"/>
                <w:szCs w:val="16"/>
                <w:lang w:val="ka-GE"/>
              </w:rPr>
            </w:pPr>
            <w:r w:rsidRPr="00977752">
              <w:rPr>
                <w:rFonts w:ascii="Sylfaen" w:hAnsi="Sylfaen"/>
                <w:color w:val="0D0D0D"/>
                <w:sz w:val="16"/>
                <w:szCs w:val="16"/>
                <w:lang w:val="ka-GE"/>
              </w:rPr>
              <w:t xml:space="preserve">მსოფლიო ლიტერატურა </w:t>
            </w:r>
            <w:r w:rsidRPr="00977752">
              <w:rPr>
                <w:rFonts w:ascii="Sylfaen" w:hAnsi="Sylfaen"/>
                <w:color w:val="0D0D0D"/>
                <w:sz w:val="16"/>
                <w:szCs w:val="16"/>
                <w:lang w:val="en-US"/>
              </w:rPr>
              <w:t>I</w:t>
            </w:r>
          </w:p>
        </w:tc>
        <w:tc>
          <w:tcPr>
            <w:tcW w:w="808" w:type="dxa"/>
            <w:tcBorders>
              <w:top w:val="single" w:sz="4" w:space="0" w:color="000000"/>
              <w:left w:val="single" w:sz="4" w:space="0" w:color="000000"/>
              <w:bottom w:val="single" w:sz="4" w:space="0" w:color="000000"/>
              <w:right w:val="single" w:sz="4" w:space="0" w:color="000000"/>
            </w:tcBorders>
          </w:tcPr>
          <w:p w14:paraId="03087DFF" w14:textId="77777777" w:rsidR="0031277A" w:rsidRPr="00977752" w:rsidRDefault="0031277A" w:rsidP="00064294">
            <w:pPr>
              <w:jc w:val="center"/>
              <w:rPr>
                <w:rFonts w:ascii="Sylfaen" w:hAnsi="Sylfaen"/>
                <w:sz w:val="16"/>
                <w:szCs w:val="16"/>
                <w:lang w:val="en-US"/>
              </w:rPr>
            </w:pPr>
          </w:p>
        </w:tc>
        <w:tc>
          <w:tcPr>
            <w:tcW w:w="982" w:type="dxa"/>
            <w:tcBorders>
              <w:top w:val="single" w:sz="4" w:space="0" w:color="000000"/>
              <w:left w:val="single" w:sz="4" w:space="0" w:color="000000"/>
              <w:bottom w:val="single" w:sz="4" w:space="0" w:color="000000"/>
              <w:right w:val="single" w:sz="4" w:space="0" w:color="000000"/>
            </w:tcBorders>
          </w:tcPr>
          <w:p w14:paraId="77D6458C"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7237089D"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44527070"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29B046D7"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vAlign w:val="center"/>
          </w:tcPr>
          <w:p w14:paraId="6A9A6AE3" w14:textId="77777777" w:rsidR="0031277A" w:rsidRPr="00977752" w:rsidRDefault="0031277A" w:rsidP="00064294">
            <w:pPr>
              <w:jc w:val="center"/>
              <w:rPr>
                <w:rFonts w:ascii="Sylfaen" w:hAnsi="Sylfaen"/>
                <w:b/>
                <w:sz w:val="16"/>
                <w:szCs w:val="16"/>
                <w:lang w:val="ka-GE"/>
              </w:rPr>
            </w:pPr>
            <w:r w:rsidRPr="00977752">
              <w:rPr>
                <w:rFonts w:ascii="Sylfaen" w:hAnsi="Sylfaen"/>
                <w:color w:val="000000"/>
                <w:sz w:val="16"/>
                <w:szCs w:val="16"/>
                <w:lang w:val="en-US"/>
              </w:rPr>
              <w:t>IP</w:t>
            </w:r>
          </w:p>
        </w:tc>
        <w:tc>
          <w:tcPr>
            <w:tcW w:w="1101" w:type="dxa"/>
            <w:tcBorders>
              <w:top w:val="single" w:sz="4" w:space="0" w:color="000000"/>
              <w:left w:val="single" w:sz="4" w:space="0" w:color="000000"/>
              <w:bottom w:val="single" w:sz="4" w:space="0" w:color="000000"/>
              <w:right w:val="single" w:sz="4" w:space="0" w:color="000000"/>
            </w:tcBorders>
          </w:tcPr>
          <w:p w14:paraId="41037CED" w14:textId="77777777" w:rsidR="0031277A" w:rsidRPr="00977752" w:rsidRDefault="0031277A" w:rsidP="00064294">
            <w:pPr>
              <w:jc w:val="center"/>
              <w:rPr>
                <w:rFonts w:ascii="Sylfaen" w:hAnsi="Sylfaen"/>
                <w:b/>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3DDC709B" w14:textId="77777777" w:rsidR="0031277A" w:rsidRPr="00977752" w:rsidRDefault="0031277A" w:rsidP="00064294">
            <w:pPr>
              <w:jc w:val="center"/>
              <w:rPr>
                <w:rFonts w:ascii="Sylfaen" w:hAnsi="Sylfaen"/>
                <w:b/>
                <w:sz w:val="16"/>
                <w:szCs w:val="16"/>
                <w:lang w:val="ka-GE"/>
              </w:rPr>
            </w:pPr>
            <w:r w:rsidRPr="00977752">
              <w:rPr>
                <w:rFonts w:ascii="Sylfaen" w:hAnsi="Sylfaen"/>
                <w:color w:val="000000"/>
                <w:sz w:val="16"/>
                <w:szCs w:val="16"/>
                <w:lang w:val="en-US"/>
              </w:rPr>
              <w:t>IP</w:t>
            </w:r>
          </w:p>
        </w:tc>
      </w:tr>
      <w:tr w:rsidR="0031277A" w:rsidRPr="00977752" w14:paraId="0B694032"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496AF55" w14:textId="77777777" w:rsidR="0031277A" w:rsidRPr="00977752" w:rsidRDefault="0031277A" w:rsidP="00064294">
            <w:pPr>
              <w:rPr>
                <w:rFonts w:ascii="Sylfaen" w:hAnsi="Sylfaen"/>
                <w:color w:val="0D0D0D"/>
                <w:sz w:val="16"/>
                <w:szCs w:val="16"/>
                <w:lang w:val="ka-GE"/>
              </w:rPr>
            </w:pPr>
            <w:r w:rsidRPr="00977752">
              <w:rPr>
                <w:rFonts w:ascii="Sylfaen" w:hAnsi="Sylfaen"/>
                <w:color w:val="0D0D0D"/>
                <w:sz w:val="16"/>
                <w:szCs w:val="16"/>
                <w:lang w:val="ka-GE"/>
              </w:rPr>
              <w:t>მსოფლიო ლიტერატურა</w:t>
            </w:r>
            <w:r w:rsidRPr="00977752">
              <w:rPr>
                <w:rFonts w:ascii="Sylfaen" w:hAnsi="Sylfaen"/>
                <w:color w:val="0D0D0D"/>
                <w:sz w:val="16"/>
                <w:szCs w:val="16"/>
                <w:lang w:val="en-US"/>
              </w:rPr>
              <w:t xml:space="preserve"> II</w:t>
            </w:r>
          </w:p>
        </w:tc>
        <w:tc>
          <w:tcPr>
            <w:tcW w:w="808" w:type="dxa"/>
            <w:tcBorders>
              <w:top w:val="single" w:sz="4" w:space="0" w:color="000000"/>
              <w:left w:val="single" w:sz="4" w:space="0" w:color="000000"/>
              <w:bottom w:val="single" w:sz="4" w:space="0" w:color="000000"/>
              <w:right w:val="single" w:sz="4" w:space="0" w:color="000000"/>
            </w:tcBorders>
          </w:tcPr>
          <w:p w14:paraId="53D13B7A" w14:textId="77777777" w:rsidR="0031277A" w:rsidRPr="00977752" w:rsidRDefault="0031277A" w:rsidP="00064294">
            <w:pPr>
              <w:jc w:val="center"/>
              <w:rPr>
                <w:rFonts w:ascii="Sylfaen" w:hAnsi="Sylfaen"/>
                <w:sz w:val="16"/>
                <w:szCs w:val="16"/>
                <w:lang w:val="en-US"/>
              </w:rPr>
            </w:pPr>
          </w:p>
        </w:tc>
        <w:tc>
          <w:tcPr>
            <w:tcW w:w="982" w:type="dxa"/>
            <w:tcBorders>
              <w:top w:val="single" w:sz="4" w:space="0" w:color="000000"/>
              <w:left w:val="single" w:sz="4" w:space="0" w:color="000000"/>
              <w:bottom w:val="single" w:sz="4" w:space="0" w:color="000000"/>
              <w:right w:val="single" w:sz="4" w:space="0" w:color="000000"/>
            </w:tcBorders>
          </w:tcPr>
          <w:p w14:paraId="1CE38ADE"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60532E6E"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72290C3F"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BC7C85F" w14:textId="77777777" w:rsidR="0031277A" w:rsidRPr="00977752" w:rsidRDefault="0031277A" w:rsidP="00064294">
            <w:pPr>
              <w:jc w:val="center"/>
              <w:rPr>
                <w:rFonts w:ascii="Sylfaen" w:hAnsi="Sylfaen"/>
                <w:bCs/>
                <w:sz w:val="16"/>
                <w:szCs w:val="16"/>
                <w:lang w:val="en-US"/>
              </w:rPr>
            </w:pPr>
            <w:r w:rsidRPr="00977752">
              <w:rPr>
                <w:rFonts w:ascii="Sylfaen" w:hAnsi="Sylfaen"/>
                <w:bCs/>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vAlign w:val="center"/>
          </w:tcPr>
          <w:p w14:paraId="2A5EA52D" w14:textId="77777777" w:rsidR="0031277A" w:rsidRPr="00977752" w:rsidRDefault="0031277A" w:rsidP="00064294">
            <w:pPr>
              <w:jc w:val="center"/>
              <w:rPr>
                <w:rFonts w:ascii="Sylfaen" w:hAnsi="Sylfaen"/>
                <w:b/>
                <w:sz w:val="16"/>
                <w:szCs w:val="16"/>
                <w:lang w:val="ka-GE"/>
              </w:rPr>
            </w:pPr>
            <w:r w:rsidRPr="00977752">
              <w:rPr>
                <w:rFonts w:ascii="Sylfaen" w:hAnsi="Sylfaen"/>
                <w:color w:val="000000"/>
                <w:sz w:val="16"/>
                <w:szCs w:val="16"/>
                <w:lang w:val="en-US"/>
              </w:rPr>
              <w:t>IP</w:t>
            </w:r>
          </w:p>
        </w:tc>
        <w:tc>
          <w:tcPr>
            <w:tcW w:w="1101" w:type="dxa"/>
            <w:tcBorders>
              <w:top w:val="single" w:sz="4" w:space="0" w:color="000000"/>
              <w:left w:val="single" w:sz="4" w:space="0" w:color="000000"/>
              <w:bottom w:val="single" w:sz="4" w:space="0" w:color="000000"/>
              <w:right w:val="single" w:sz="4" w:space="0" w:color="000000"/>
            </w:tcBorders>
          </w:tcPr>
          <w:p w14:paraId="0BF37FD3" w14:textId="77777777" w:rsidR="0031277A" w:rsidRPr="00977752" w:rsidRDefault="0031277A" w:rsidP="00064294">
            <w:pPr>
              <w:rPr>
                <w:rFonts w:ascii="Sylfaen" w:hAnsi="Sylfaen"/>
                <w:b/>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177B7847" w14:textId="1DF87C0E" w:rsidR="0031277A" w:rsidRPr="00977752" w:rsidRDefault="0031277A" w:rsidP="00064294">
            <w:pPr>
              <w:jc w:val="center"/>
              <w:rPr>
                <w:rFonts w:ascii="Sylfaen" w:hAnsi="Sylfaen"/>
                <w:b/>
                <w:sz w:val="16"/>
                <w:szCs w:val="16"/>
                <w:lang w:val="ka-GE"/>
              </w:rPr>
            </w:pPr>
            <w:r w:rsidRPr="00977752">
              <w:rPr>
                <w:rFonts w:ascii="Sylfaen" w:hAnsi="Sylfaen"/>
                <w:color w:val="000000"/>
                <w:sz w:val="16"/>
                <w:szCs w:val="16"/>
                <w:lang w:val="it-IT"/>
              </w:rPr>
              <w:t>D</w:t>
            </w:r>
            <w:r w:rsidRPr="00977752">
              <w:rPr>
                <w:rFonts w:ascii="Sylfaen" w:hAnsi="Sylfaen"/>
                <w:color w:val="000000"/>
                <w:sz w:val="16"/>
                <w:szCs w:val="16"/>
                <w:lang w:val="en-US"/>
              </w:rPr>
              <w:t>P</w:t>
            </w:r>
          </w:p>
        </w:tc>
      </w:tr>
      <w:tr w:rsidR="0031277A" w:rsidRPr="00977752" w14:paraId="4D9C0B72" w14:textId="77777777" w:rsidTr="00B27A99">
        <w:trPr>
          <w:trHeight w:val="21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5FD075D6" w14:textId="77777777" w:rsidR="0031277A" w:rsidRPr="00977752" w:rsidRDefault="0031277A" w:rsidP="00064294">
            <w:pPr>
              <w:rPr>
                <w:rFonts w:ascii="Sylfaen" w:hAnsi="Sylfaen"/>
                <w:color w:val="0D0D0D"/>
                <w:sz w:val="16"/>
                <w:szCs w:val="16"/>
                <w:lang w:val="ka-GE"/>
              </w:rPr>
            </w:pPr>
            <w:r w:rsidRPr="00977752">
              <w:rPr>
                <w:rFonts w:ascii="Sylfaen" w:hAnsi="Sylfaen"/>
                <w:color w:val="0D0D0D"/>
                <w:sz w:val="16"/>
                <w:szCs w:val="16"/>
                <w:lang w:val="en-US"/>
              </w:rPr>
              <w:t xml:space="preserve">შესავალი ფილოსოფიის </w:t>
            </w:r>
            <w:r w:rsidRPr="00977752">
              <w:rPr>
                <w:rFonts w:ascii="Sylfaen" w:hAnsi="Sylfaen"/>
                <w:color w:val="0D0D0D"/>
                <w:sz w:val="16"/>
                <w:szCs w:val="16"/>
                <w:lang w:val="ka-GE"/>
              </w:rPr>
              <w:t>ისტორიაში</w:t>
            </w:r>
          </w:p>
        </w:tc>
        <w:tc>
          <w:tcPr>
            <w:tcW w:w="808" w:type="dxa"/>
            <w:tcBorders>
              <w:top w:val="single" w:sz="4" w:space="0" w:color="000000"/>
              <w:left w:val="single" w:sz="4" w:space="0" w:color="000000"/>
              <w:bottom w:val="single" w:sz="4" w:space="0" w:color="000000"/>
              <w:right w:val="single" w:sz="4" w:space="0" w:color="000000"/>
            </w:tcBorders>
          </w:tcPr>
          <w:p w14:paraId="5B456B02" w14:textId="77777777" w:rsidR="0031277A" w:rsidRPr="00977752" w:rsidRDefault="0031277A"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11270485"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0E51F29"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10E92E41"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5CA03C98"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tcPr>
          <w:p w14:paraId="0A4169EA" w14:textId="77777777" w:rsidR="0031277A" w:rsidRPr="00977752" w:rsidRDefault="0031277A" w:rsidP="00064294">
            <w:pPr>
              <w:jc w:val="center"/>
              <w:rPr>
                <w:rFonts w:ascii="Sylfaen" w:hAnsi="Sylfaen"/>
                <w:b/>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0A88EF8E" w14:textId="77777777" w:rsidR="0031277A" w:rsidRPr="00977752" w:rsidRDefault="0031277A" w:rsidP="00064294">
            <w:pPr>
              <w:rPr>
                <w:rFonts w:ascii="Sylfaen" w:hAnsi="Sylfaen"/>
                <w:b/>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425AE13E" w14:textId="77777777" w:rsidR="0031277A" w:rsidRPr="00977752" w:rsidRDefault="0031277A" w:rsidP="00064294">
            <w:pPr>
              <w:jc w:val="center"/>
              <w:rPr>
                <w:rFonts w:ascii="Sylfaen" w:hAnsi="Sylfaen"/>
                <w:b/>
                <w:sz w:val="16"/>
                <w:szCs w:val="16"/>
                <w:lang w:val="ka-GE"/>
              </w:rPr>
            </w:pPr>
            <w:r w:rsidRPr="00977752">
              <w:rPr>
                <w:rFonts w:ascii="Sylfaen" w:hAnsi="Sylfaen"/>
                <w:color w:val="000000"/>
                <w:sz w:val="16"/>
                <w:szCs w:val="16"/>
                <w:lang w:val="en-US"/>
              </w:rPr>
              <w:t>IP</w:t>
            </w:r>
          </w:p>
        </w:tc>
      </w:tr>
      <w:tr w:rsidR="0031277A" w:rsidRPr="00977752" w14:paraId="23143A3A"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66FF5D1" w14:textId="77777777" w:rsidR="0031277A" w:rsidRPr="00977752" w:rsidRDefault="0031277A" w:rsidP="00064294">
            <w:pPr>
              <w:rPr>
                <w:rFonts w:ascii="Sylfaen" w:hAnsi="Sylfaen"/>
                <w:color w:val="0D0D0D"/>
                <w:sz w:val="16"/>
                <w:szCs w:val="16"/>
                <w:lang w:val="ka-GE"/>
              </w:rPr>
            </w:pPr>
            <w:r w:rsidRPr="00977752">
              <w:rPr>
                <w:rFonts w:ascii="Sylfaen" w:eastAsia="Arial Unicode MS" w:hAnsi="Sylfaen" w:cs="Menlo Bold"/>
                <w:bCs/>
                <w:color w:val="0D0D0D"/>
                <w:sz w:val="16"/>
                <w:szCs w:val="16"/>
                <w:lang w:val="ka-GE"/>
              </w:rPr>
              <w:t>ფსიქოლოგიის საფუძვლები</w:t>
            </w:r>
          </w:p>
        </w:tc>
        <w:tc>
          <w:tcPr>
            <w:tcW w:w="808" w:type="dxa"/>
            <w:tcBorders>
              <w:top w:val="single" w:sz="4" w:space="0" w:color="000000"/>
              <w:left w:val="single" w:sz="4" w:space="0" w:color="000000"/>
              <w:bottom w:val="single" w:sz="4" w:space="0" w:color="000000"/>
              <w:right w:val="single" w:sz="4" w:space="0" w:color="000000"/>
            </w:tcBorders>
          </w:tcPr>
          <w:p w14:paraId="40365839" w14:textId="77777777" w:rsidR="0031277A" w:rsidRPr="00977752" w:rsidRDefault="0031277A"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7FE361F0"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51312F38" w14:textId="77777777" w:rsidR="0031277A" w:rsidRPr="00977752" w:rsidRDefault="0031277A" w:rsidP="00064294">
            <w:pPr>
              <w:jc w:val="center"/>
              <w:rPr>
                <w:rFonts w:ascii="Sylfaen" w:hAnsi="Sylfaen"/>
                <w:b/>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66ED5B12" w14:textId="77777777" w:rsidR="0031277A" w:rsidRPr="00977752" w:rsidRDefault="0031277A" w:rsidP="00064294">
            <w:pPr>
              <w:jc w:val="center"/>
              <w:rPr>
                <w:rFonts w:ascii="Sylfaen" w:hAnsi="Sylfaen"/>
                <w:b/>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3ACBB8AD"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tcPr>
          <w:p w14:paraId="34789758"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101" w:type="dxa"/>
            <w:tcBorders>
              <w:top w:val="single" w:sz="4" w:space="0" w:color="000000"/>
              <w:left w:val="single" w:sz="4" w:space="0" w:color="000000"/>
              <w:bottom w:val="single" w:sz="4" w:space="0" w:color="000000"/>
              <w:right w:val="single" w:sz="4" w:space="0" w:color="000000"/>
            </w:tcBorders>
          </w:tcPr>
          <w:p w14:paraId="1152E449" w14:textId="77777777" w:rsidR="0031277A" w:rsidRPr="00977752" w:rsidRDefault="0031277A" w:rsidP="00064294">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340C8BC7" w14:textId="77777777" w:rsidR="0031277A" w:rsidRPr="00977752" w:rsidRDefault="0031277A" w:rsidP="00064294">
            <w:pPr>
              <w:jc w:val="center"/>
              <w:rPr>
                <w:rFonts w:ascii="Sylfaen" w:hAnsi="Sylfaen"/>
                <w:sz w:val="16"/>
                <w:szCs w:val="16"/>
                <w:lang w:val="ka-GE"/>
              </w:rPr>
            </w:pPr>
          </w:p>
        </w:tc>
      </w:tr>
      <w:tr w:rsidR="0031277A" w:rsidRPr="00977752" w14:paraId="47DCDFBD"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A0A811C" w14:textId="77777777" w:rsidR="0031277A" w:rsidRPr="00977752" w:rsidRDefault="0031277A" w:rsidP="00064294">
            <w:pPr>
              <w:rPr>
                <w:rFonts w:ascii="Sylfaen" w:eastAsia="Arial Unicode MS" w:hAnsi="Sylfaen" w:cs="Menlo Bold"/>
                <w:bCs/>
                <w:color w:val="0D0D0D"/>
                <w:sz w:val="16"/>
                <w:szCs w:val="16"/>
                <w:lang w:val="ka-GE"/>
              </w:rPr>
            </w:pPr>
            <w:r w:rsidRPr="00977752">
              <w:rPr>
                <w:rFonts w:ascii="Sylfaen" w:eastAsia="Arial Unicode MS" w:hAnsi="Sylfaen" w:cs="Menlo Bold"/>
                <w:bCs/>
                <w:color w:val="0D0D0D"/>
                <w:sz w:val="16"/>
                <w:szCs w:val="16"/>
                <w:lang w:val="ka-GE"/>
              </w:rPr>
              <w:t>პოლიტიკურ მოძღვრებათა საფუძვლები</w:t>
            </w:r>
          </w:p>
        </w:tc>
        <w:tc>
          <w:tcPr>
            <w:tcW w:w="808" w:type="dxa"/>
            <w:tcBorders>
              <w:top w:val="single" w:sz="4" w:space="0" w:color="000000"/>
              <w:left w:val="single" w:sz="4" w:space="0" w:color="000000"/>
              <w:bottom w:val="single" w:sz="4" w:space="0" w:color="000000"/>
              <w:right w:val="single" w:sz="4" w:space="0" w:color="000000"/>
            </w:tcBorders>
          </w:tcPr>
          <w:p w14:paraId="6007F84B" w14:textId="77777777" w:rsidR="0031277A" w:rsidRPr="00977752" w:rsidRDefault="0031277A" w:rsidP="00064294">
            <w:pPr>
              <w:jc w:val="center"/>
              <w:rPr>
                <w:rFonts w:ascii="Sylfaen" w:hAnsi="Sylfaen"/>
                <w:b/>
                <w:sz w:val="16"/>
                <w:szCs w:val="16"/>
                <w:lang w:val="ka-GE"/>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2CCD4F61"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5B6B18EC" w14:textId="77777777" w:rsidR="0031277A" w:rsidRPr="00977752" w:rsidRDefault="0031277A" w:rsidP="00064294">
            <w:pPr>
              <w:jc w:val="center"/>
              <w:rPr>
                <w:rFonts w:ascii="Sylfaen" w:hAnsi="Sylfaen"/>
                <w:b/>
                <w:sz w:val="16"/>
                <w:szCs w:val="16"/>
                <w:lang w:val="ka-GE"/>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36A80A06"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67955E6C" w14:textId="77777777" w:rsidR="0031277A" w:rsidRPr="00977752" w:rsidRDefault="0031277A" w:rsidP="00064294">
            <w:pPr>
              <w:jc w:val="center"/>
              <w:rPr>
                <w:rFonts w:ascii="Sylfaen" w:hAnsi="Sylfaen"/>
                <w:b/>
                <w:sz w:val="16"/>
                <w:szCs w:val="16"/>
                <w:lang w:val="ka-GE"/>
              </w:rPr>
            </w:pPr>
            <w:r w:rsidRPr="00977752">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tcPr>
          <w:p w14:paraId="685431B2" w14:textId="77777777" w:rsidR="0031277A" w:rsidRPr="00977752" w:rsidRDefault="0031277A" w:rsidP="00064294">
            <w:pPr>
              <w:jc w:val="center"/>
              <w:rPr>
                <w:rFonts w:ascii="Sylfaen" w:hAnsi="Sylfaen"/>
                <w:b/>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0103590D" w14:textId="77777777" w:rsidR="0031277A" w:rsidRPr="00977752" w:rsidRDefault="0031277A" w:rsidP="00064294">
            <w:pPr>
              <w:jc w:val="center"/>
              <w:rPr>
                <w:rFonts w:ascii="Sylfaen" w:hAnsi="Sylfaen"/>
                <w:b/>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787C03F6" w14:textId="77777777" w:rsidR="0031277A" w:rsidRPr="00977752" w:rsidRDefault="0031277A" w:rsidP="00064294">
            <w:pPr>
              <w:jc w:val="center"/>
              <w:rPr>
                <w:rFonts w:ascii="Sylfaen" w:hAnsi="Sylfaen"/>
                <w:b/>
                <w:sz w:val="16"/>
                <w:szCs w:val="16"/>
                <w:lang w:val="ka-GE"/>
              </w:rPr>
            </w:pPr>
          </w:p>
        </w:tc>
      </w:tr>
      <w:tr w:rsidR="0031277A" w:rsidRPr="00977752" w14:paraId="771FCE09"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F802F45" w14:textId="77777777" w:rsidR="0031277A" w:rsidRPr="00977752" w:rsidRDefault="0031277A" w:rsidP="00064294">
            <w:pPr>
              <w:rPr>
                <w:rFonts w:ascii="Sylfaen" w:eastAsia="Arial Unicode MS" w:hAnsi="Sylfaen" w:cs="Menlo Bold"/>
                <w:bCs/>
                <w:color w:val="0D0D0D"/>
                <w:sz w:val="16"/>
                <w:szCs w:val="16"/>
                <w:lang w:val="en-US"/>
              </w:rPr>
            </w:pPr>
            <w:r w:rsidRPr="00977752">
              <w:rPr>
                <w:rFonts w:ascii="Sylfaen" w:eastAsia="Arial Unicode MS" w:hAnsi="Sylfaen" w:cs="Menlo Bold"/>
                <w:bCs/>
                <w:color w:val="0D0D0D"/>
                <w:sz w:val="16"/>
                <w:szCs w:val="16"/>
                <w:lang w:val="ka-GE"/>
              </w:rPr>
              <w:t>შესავალი სამართალმცოდნეობაში</w:t>
            </w:r>
          </w:p>
        </w:tc>
        <w:tc>
          <w:tcPr>
            <w:tcW w:w="808" w:type="dxa"/>
            <w:tcBorders>
              <w:top w:val="single" w:sz="4" w:space="0" w:color="000000"/>
              <w:left w:val="single" w:sz="4" w:space="0" w:color="000000"/>
              <w:bottom w:val="single" w:sz="4" w:space="0" w:color="000000"/>
              <w:right w:val="single" w:sz="4" w:space="0" w:color="000000"/>
            </w:tcBorders>
          </w:tcPr>
          <w:p w14:paraId="73A2738F"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3A381AC7"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15681871"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557E59DA"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6B49DFE0"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tcPr>
          <w:p w14:paraId="0C1E92DC" w14:textId="77777777" w:rsidR="0031277A" w:rsidRPr="00977752" w:rsidRDefault="0031277A" w:rsidP="00064294">
            <w:pPr>
              <w:jc w:val="center"/>
              <w:rPr>
                <w:rFonts w:ascii="Sylfaen" w:hAnsi="Sylfaen"/>
                <w:b/>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0BF4A66A" w14:textId="77777777" w:rsidR="0031277A" w:rsidRPr="00977752" w:rsidRDefault="0031277A" w:rsidP="00064294">
            <w:pPr>
              <w:jc w:val="center"/>
              <w:rPr>
                <w:rFonts w:ascii="Sylfaen" w:hAnsi="Sylfaen"/>
                <w:b/>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43A0F598" w14:textId="77777777" w:rsidR="0031277A" w:rsidRPr="00977752" w:rsidRDefault="0031277A" w:rsidP="00064294">
            <w:pPr>
              <w:jc w:val="center"/>
              <w:rPr>
                <w:rFonts w:ascii="Sylfaen" w:hAnsi="Sylfaen"/>
                <w:b/>
                <w:sz w:val="16"/>
                <w:szCs w:val="16"/>
                <w:lang w:val="ka-GE"/>
              </w:rPr>
            </w:pPr>
          </w:p>
        </w:tc>
      </w:tr>
      <w:tr w:rsidR="00B27A99" w:rsidRPr="00977752" w14:paraId="358F9F6D"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5743748" w14:textId="50E163B7" w:rsidR="00B27A99" w:rsidRPr="00977752" w:rsidRDefault="00B27A99" w:rsidP="00B27A99">
            <w:pPr>
              <w:rPr>
                <w:rFonts w:ascii="Sylfaen" w:eastAsia="Arial Unicode MS" w:hAnsi="Sylfaen" w:cs="Menlo Bold"/>
                <w:bCs/>
                <w:color w:val="0D0D0D"/>
                <w:sz w:val="16"/>
                <w:szCs w:val="16"/>
                <w:lang w:val="ka-GE"/>
              </w:rPr>
            </w:pPr>
            <w:r w:rsidRPr="00977752">
              <w:rPr>
                <w:rFonts w:ascii="Sylfaen" w:hAnsi="Sylfaen"/>
                <w:sz w:val="16"/>
                <w:szCs w:val="16"/>
                <w:lang w:val="ka-GE"/>
              </w:rPr>
              <w:t>დემოკრატიის საფუძვლები</w:t>
            </w:r>
          </w:p>
        </w:tc>
        <w:tc>
          <w:tcPr>
            <w:tcW w:w="808" w:type="dxa"/>
            <w:tcBorders>
              <w:top w:val="single" w:sz="4" w:space="0" w:color="000000"/>
              <w:left w:val="single" w:sz="4" w:space="0" w:color="000000"/>
              <w:bottom w:val="single" w:sz="4" w:space="0" w:color="000000"/>
              <w:right w:val="single" w:sz="4" w:space="0" w:color="000000"/>
            </w:tcBorders>
          </w:tcPr>
          <w:p w14:paraId="7679896A" w14:textId="71BB4CC1" w:rsidR="00B27A99" w:rsidRPr="00977752" w:rsidRDefault="00B27A99" w:rsidP="00B27A99">
            <w:pPr>
              <w:jc w:val="center"/>
              <w:rPr>
                <w:rFonts w:ascii="Sylfaen" w:hAnsi="Sylfaen"/>
                <w:sz w:val="16"/>
                <w:szCs w:val="16"/>
                <w:lang w:val="en-US"/>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2F99938E" w14:textId="77777777" w:rsidR="00B27A99" w:rsidRPr="00977752" w:rsidRDefault="00B27A99" w:rsidP="00B27A99">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31BE85BB" w14:textId="77777777" w:rsidR="00B27A99" w:rsidRPr="00977752" w:rsidRDefault="00B27A99" w:rsidP="00B27A99">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751D13EC" w14:textId="77777777" w:rsidR="00B27A99" w:rsidRPr="00977752" w:rsidRDefault="00B27A99" w:rsidP="00B27A99">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77923F64" w14:textId="6919FF4E" w:rsidR="00B27A99" w:rsidRPr="00977752" w:rsidRDefault="00892F9D" w:rsidP="00B27A99">
            <w:pPr>
              <w:jc w:val="center"/>
              <w:rPr>
                <w:rFonts w:ascii="Sylfaen" w:hAnsi="Sylfaen"/>
                <w:sz w:val="16"/>
                <w:szCs w:val="16"/>
                <w:lang w:val="en-US"/>
              </w:rPr>
            </w:pPr>
            <w:r>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tcPr>
          <w:p w14:paraId="4096C681" w14:textId="77777777" w:rsidR="00B27A99" w:rsidRPr="00977752" w:rsidRDefault="00B27A99" w:rsidP="00B27A99">
            <w:pPr>
              <w:jc w:val="center"/>
              <w:rPr>
                <w:rFonts w:ascii="Sylfaen" w:hAnsi="Sylfaen"/>
                <w:b/>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734A2158" w14:textId="3D021095" w:rsidR="00B27A99" w:rsidRPr="00977752" w:rsidRDefault="00B27A99" w:rsidP="00B27A99">
            <w:pPr>
              <w:jc w:val="center"/>
              <w:rPr>
                <w:rFonts w:ascii="Sylfaen" w:hAnsi="Sylfaen"/>
                <w:b/>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7DEE2F0A" w14:textId="1EA114F8" w:rsidR="00B27A99" w:rsidRPr="005C2EFB" w:rsidRDefault="00892F9D" w:rsidP="00B27A99">
            <w:pPr>
              <w:jc w:val="center"/>
              <w:rPr>
                <w:rFonts w:ascii="Sylfaen" w:hAnsi="Sylfaen"/>
                <w:b/>
                <w:sz w:val="16"/>
                <w:szCs w:val="16"/>
                <w:lang w:val="ka-GE"/>
              </w:rPr>
            </w:pPr>
            <w:r w:rsidRPr="007C4541">
              <w:rPr>
                <w:rFonts w:ascii="Sylfaen" w:hAnsi="Sylfaen"/>
                <w:bCs/>
                <w:sz w:val="16"/>
                <w:szCs w:val="16"/>
                <w:lang w:val="en-US"/>
              </w:rPr>
              <w:t>IP</w:t>
            </w:r>
          </w:p>
        </w:tc>
      </w:tr>
      <w:tr w:rsidR="0031277A" w:rsidRPr="00977752" w14:paraId="568B342F"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AD77B0A" w14:textId="39578505" w:rsidR="0031277A" w:rsidRPr="00DC1281" w:rsidRDefault="00DC1281" w:rsidP="00064294">
            <w:pPr>
              <w:rPr>
                <w:rFonts w:ascii="Sylfaen" w:hAnsi="Sylfaen"/>
                <w:sz w:val="16"/>
                <w:szCs w:val="16"/>
                <w:lang w:val="en-US"/>
              </w:rPr>
            </w:pPr>
            <w:r w:rsidRPr="00DC1281">
              <w:rPr>
                <w:rFonts w:ascii="Sylfaen" w:hAnsi="Sylfaen" w:cs="Sylfaen"/>
                <w:color w:val="0D0D0D"/>
                <w:sz w:val="16"/>
                <w:szCs w:val="16"/>
                <w:lang w:val="ka-GE"/>
              </w:rPr>
              <w:t>ინგლისური ენა B1.1</w:t>
            </w:r>
          </w:p>
        </w:tc>
        <w:tc>
          <w:tcPr>
            <w:tcW w:w="808" w:type="dxa"/>
            <w:tcBorders>
              <w:top w:val="single" w:sz="4" w:space="0" w:color="000000"/>
              <w:left w:val="single" w:sz="4" w:space="0" w:color="000000"/>
              <w:bottom w:val="single" w:sz="4" w:space="0" w:color="000000"/>
              <w:right w:val="single" w:sz="4" w:space="0" w:color="000000"/>
            </w:tcBorders>
          </w:tcPr>
          <w:p w14:paraId="0797DF91" w14:textId="77777777" w:rsidR="0031277A" w:rsidRPr="00977752" w:rsidRDefault="0031277A" w:rsidP="00064294">
            <w:pPr>
              <w:jc w:val="center"/>
              <w:rPr>
                <w:rFonts w:ascii="Sylfaen" w:hAnsi="Sylfaen"/>
                <w:sz w:val="16"/>
                <w:szCs w:val="16"/>
                <w:lang w:val="en-US"/>
              </w:rPr>
            </w:pPr>
          </w:p>
        </w:tc>
        <w:tc>
          <w:tcPr>
            <w:tcW w:w="982" w:type="dxa"/>
            <w:tcBorders>
              <w:top w:val="single" w:sz="4" w:space="0" w:color="000000"/>
              <w:left w:val="single" w:sz="4" w:space="0" w:color="000000"/>
              <w:bottom w:val="single" w:sz="4" w:space="0" w:color="000000"/>
              <w:right w:val="single" w:sz="4" w:space="0" w:color="000000"/>
            </w:tcBorders>
          </w:tcPr>
          <w:p w14:paraId="6868623D"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078DB094"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61BBDF40"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7F709102"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1C77F61C"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IP</w:t>
            </w:r>
          </w:p>
        </w:tc>
        <w:tc>
          <w:tcPr>
            <w:tcW w:w="1101" w:type="dxa"/>
            <w:tcBorders>
              <w:top w:val="single" w:sz="4" w:space="0" w:color="000000"/>
              <w:left w:val="single" w:sz="4" w:space="0" w:color="000000"/>
              <w:bottom w:val="single" w:sz="4" w:space="0" w:color="000000"/>
              <w:right w:val="single" w:sz="4" w:space="0" w:color="000000"/>
            </w:tcBorders>
          </w:tcPr>
          <w:p w14:paraId="412957BB" w14:textId="77777777" w:rsidR="0031277A" w:rsidRPr="00977752" w:rsidRDefault="0031277A" w:rsidP="00064294">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6A176651" w14:textId="77777777" w:rsidR="0031277A" w:rsidRPr="00977752" w:rsidRDefault="0031277A" w:rsidP="00064294">
            <w:pPr>
              <w:jc w:val="center"/>
              <w:rPr>
                <w:rFonts w:ascii="Sylfaen" w:hAnsi="Sylfaen"/>
                <w:sz w:val="16"/>
                <w:szCs w:val="16"/>
                <w:lang w:val="ka-GE"/>
              </w:rPr>
            </w:pPr>
          </w:p>
        </w:tc>
      </w:tr>
      <w:tr w:rsidR="0031277A" w:rsidRPr="00977752" w14:paraId="125CA3D2"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55DCA1D" w14:textId="59F891B8" w:rsidR="0031277A" w:rsidRPr="00977752" w:rsidRDefault="00DC1281" w:rsidP="00064294">
            <w:pPr>
              <w:rPr>
                <w:rFonts w:ascii="Sylfaen" w:hAnsi="Sylfaen"/>
                <w:color w:val="0D0D0D"/>
                <w:sz w:val="16"/>
                <w:szCs w:val="16"/>
                <w:lang w:val="en-US"/>
              </w:rPr>
            </w:pPr>
            <w:r w:rsidRPr="00DC1281">
              <w:rPr>
                <w:rFonts w:ascii="Sylfaen" w:hAnsi="Sylfaen" w:cs="Sylfaen"/>
                <w:color w:val="0D0D0D"/>
                <w:sz w:val="16"/>
                <w:szCs w:val="16"/>
                <w:lang w:val="ka-GE"/>
              </w:rPr>
              <w:t>ინგლისური ენა B1.2</w:t>
            </w:r>
          </w:p>
        </w:tc>
        <w:tc>
          <w:tcPr>
            <w:tcW w:w="808" w:type="dxa"/>
            <w:tcBorders>
              <w:top w:val="single" w:sz="4" w:space="0" w:color="000000"/>
              <w:left w:val="single" w:sz="4" w:space="0" w:color="000000"/>
              <w:bottom w:val="single" w:sz="4" w:space="0" w:color="000000"/>
              <w:right w:val="single" w:sz="4" w:space="0" w:color="000000"/>
            </w:tcBorders>
          </w:tcPr>
          <w:p w14:paraId="6A1F889C" w14:textId="77777777" w:rsidR="0031277A" w:rsidRPr="00977752" w:rsidRDefault="0031277A"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56C8ACDA"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6B9BFB6A"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5A08F1A4"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42AFC38"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201AA971" w14:textId="2ACE87D8" w:rsidR="0031277A" w:rsidRPr="00977752" w:rsidRDefault="0031277A" w:rsidP="00064294">
            <w:pPr>
              <w:jc w:val="center"/>
              <w:rPr>
                <w:rFonts w:ascii="Sylfaen" w:hAnsi="Sylfaen"/>
                <w:sz w:val="16"/>
                <w:szCs w:val="16"/>
                <w:lang w:val="ka-GE"/>
              </w:rPr>
            </w:pPr>
            <w:r w:rsidRPr="00977752">
              <w:rPr>
                <w:rFonts w:ascii="Sylfaen" w:hAnsi="Sylfaen"/>
                <w:sz w:val="16"/>
                <w:szCs w:val="16"/>
                <w:lang w:val="it-IT"/>
              </w:rPr>
              <w:t>D</w:t>
            </w:r>
            <w:r w:rsidRPr="00977752">
              <w:rPr>
                <w:rFonts w:ascii="Sylfaen" w:hAnsi="Sylfaen"/>
                <w:sz w:val="16"/>
                <w:szCs w:val="16"/>
                <w:lang w:val="en-US"/>
              </w:rPr>
              <w:t>P</w:t>
            </w:r>
          </w:p>
        </w:tc>
        <w:tc>
          <w:tcPr>
            <w:tcW w:w="1101" w:type="dxa"/>
            <w:tcBorders>
              <w:top w:val="single" w:sz="4" w:space="0" w:color="000000"/>
              <w:left w:val="single" w:sz="4" w:space="0" w:color="000000"/>
              <w:bottom w:val="single" w:sz="4" w:space="0" w:color="000000"/>
              <w:right w:val="single" w:sz="4" w:space="0" w:color="000000"/>
            </w:tcBorders>
          </w:tcPr>
          <w:p w14:paraId="39E31743" w14:textId="77777777" w:rsidR="0031277A" w:rsidRPr="00977752" w:rsidRDefault="0031277A" w:rsidP="00064294">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58003C8E" w14:textId="77777777" w:rsidR="0031277A" w:rsidRPr="00977752" w:rsidRDefault="0031277A" w:rsidP="00064294">
            <w:pPr>
              <w:jc w:val="center"/>
              <w:rPr>
                <w:rFonts w:ascii="Sylfaen" w:hAnsi="Sylfaen"/>
                <w:sz w:val="16"/>
                <w:szCs w:val="16"/>
                <w:lang w:val="ka-GE"/>
              </w:rPr>
            </w:pPr>
          </w:p>
        </w:tc>
      </w:tr>
      <w:tr w:rsidR="0031277A" w:rsidRPr="00977752" w14:paraId="4489CD45"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7057068" w14:textId="4DB2A395" w:rsidR="0031277A" w:rsidRPr="00977752" w:rsidRDefault="00DC1281" w:rsidP="00064294">
            <w:pPr>
              <w:rPr>
                <w:rFonts w:ascii="Sylfaen" w:hAnsi="Sylfaen"/>
                <w:color w:val="0D0D0D"/>
                <w:sz w:val="16"/>
                <w:szCs w:val="16"/>
                <w:lang w:val="en-US"/>
              </w:rPr>
            </w:pPr>
            <w:r w:rsidRPr="00DC1281">
              <w:rPr>
                <w:rFonts w:ascii="Sylfaen" w:hAnsi="Sylfaen" w:cs="Sylfaen"/>
                <w:color w:val="0D0D0D"/>
                <w:sz w:val="16"/>
                <w:szCs w:val="16"/>
                <w:lang w:val="ka-GE"/>
              </w:rPr>
              <w:t xml:space="preserve">ინგლისური ენა </w:t>
            </w:r>
            <w:r w:rsidRPr="00DC1281">
              <w:rPr>
                <w:rFonts w:ascii="Sylfaen" w:hAnsi="Sylfaen" w:cs="Sylfaen"/>
                <w:color w:val="0D0D0D"/>
                <w:sz w:val="16"/>
                <w:szCs w:val="16"/>
                <w:lang w:val="en-US"/>
              </w:rPr>
              <w:t>B2.1</w:t>
            </w:r>
          </w:p>
        </w:tc>
        <w:tc>
          <w:tcPr>
            <w:tcW w:w="808" w:type="dxa"/>
            <w:tcBorders>
              <w:top w:val="single" w:sz="4" w:space="0" w:color="000000"/>
              <w:left w:val="single" w:sz="4" w:space="0" w:color="000000"/>
              <w:bottom w:val="single" w:sz="4" w:space="0" w:color="000000"/>
              <w:right w:val="single" w:sz="4" w:space="0" w:color="000000"/>
            </w:tcBorders>
          </w:tcPr>
          <w:p w14:paraId="76B5F356" w14:textId="77777777" w:rsidR="0031277A" w:rsidRPr="00977752" w:rsidRDefault="0031277A"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3D4514DE"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1E3E4E69"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5752C9BD"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1E124F53"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3F79D9B3" w14:textId="503E251C"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1101" w:type="dxa"/>
            <w:tcBorders>
              <w:top w:val="single" w:sz="4" w:space="0" w:color="000000"/>
              <w:left w:val="single" w:sz="4" w:space="0" w:color="000000"/>
              <w:bottom w:val="single" w:sz="4" w:space="0" w:color="000000"/>
              <w:right w:val="single" w:sz="4" w:space="0" w:color="000000"/>
            </w:tcBorders>
          </w:tcPr>
          <w:p w14:paraId="40A18ADC" w14:textId="77777777" w:rsidR="0031277A" w:rsidRPr="00977752" w:rsidRDefault="0031277A" w:rsidP="00064294">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1058E3CE" w14:textId="77777777" w:rsidR="0031277A" w:rsidRPr="00977752" w:rsidRDefault="0031277A" w:rsidP="00064294">
            <w:pPr>
              <w:jc w:val="center"/>
              <w:rPr>
                <w:rFonts w:ascii="Sylfaen" w:hAnsi="Sylfaen"/>
                <w:sz w:val="16"/>
                <w:szCs w:val="16"/>
                <w:lang w:val="ka-GE"/>
              </w:rPr>
            </w:pPr>
          </w:p>
        </w:tc>
      </w:tr>
      <w:tr w:rsidR="0031277A" w:rsidRPr="00977752" w14:paraId="1B0DD963" w14:textId="77777777" w:rsidTr="00B27A99">
        <w:trPr>
          <w:trHeight w:val="225"/>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5949B37" w14:textId="70F55E60" w:rsidR="0031277A" w:rsidRPr="00987A66" w:rsidRDefault="00E33DA3" w:rsidP="00064294">
            <w:pPr>
              <w:rPr>
                <w:rFonts w:ascii="Sylfaen" w:hAnsi="Sylfaen"/>
                <w:color w:val="0D0D0D"/>
                <w:sz w:val="16"/>
                <w:szCs w:val="16"/>
                <w:lang w:val="ka-GE"/>
              </w:rPr>
            </w:pPr>
            <w:r w:rsidRPr="00E33DA3">
              <w:rPr>
                <w:rFonts w:ascii="Sylfaen" w:hAnsi="Sylfaen" w:cs="Sylfaen"/>
                <w:color w:val="0D0D0D"/>
                <w:sz w:val="16"/>
                <w:szCs w:val="16"/>
                <w:lang w:val="ka-GE"/>
              </w:rPr>
              <w:t xml:space="preserve">ინგლისური ენა </w:t>
            </w:r>
            <w:r w:rsidRPr="00E33DA3">
              <w:rPr>
                <w:rFonts w:ascii="Sylfaen" w:hAnsi="Sylfaen" w:cs="Sylfaen"/>
                <w:color w:val="0D0D0D"/>
                <w:sz w:val="16"/>
                <w:szCs w:val="16"/>
                <w:lang w:val="en-US"/>
              </w:rPr>
              <w:t>B2.</w:t>
            </w:r>
            <w:r>
              <w:rPr>
                <w:rFonts w:ascii="Sylfaen" w:hAnsi="Sylfaen" w:cs="Sylfaen"/>
                <w:color w:val="0D0D0D"/>
                <w:sz w:val="16"/>
                <w:szCs w:val="16"/>
                <w:lang w:val="ka-GE"/>
              </w:rPr>
              <w:t>2</w:t>
            </w:r>
          </w:p>
        </w:tc>
        <w:tc>
          <w:tcPr>
            <w:tcW w:w="808" w:type="dxa"/>
            <w:tcBorders>
              <w:top w:val="single" w:sz="4" w:space="0" w:color="000000"/>
              <w:left w:val="single" w:sz="4" w:space="0" w:color="000000"/>
              <w:bottom w:val="single" w:sz="4" w:space="0" w:color="000000"/>
              <w:right w:val="single" w:sz="4" w:space="0" w:color="000000"/>
            </w:tcBorders>
          </w:tcPr>
          <w:p w14:paraId="6113944D" w14:textId="77777777" w:rsidR="0031277A" w:rsidRPr="00977752" w:rsidRDefault="0031277A"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472D299C"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AA22522"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9774C90"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60C10787"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684AB05D" w14:textId="7B22937C"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MP</w:t>
            </w:r>
          </w:p>
        </w:tc>
        <w:tc>
          <w:tcPr>
            <w:tcW w:w="1101" w:type="dxa"/>
            <w:tcBorders>
              <w:top w:val="single" w:sz="4" w:space="0" w:color="000000"/>
              <w:left w:val="single" w:sz="4" w:space="0" w:color="000000"/>
              <w:bottom w:val="single" w:sz="4" w:space="0" w:color="000000"/>
              <w:right w:val="single" w:sz="4" w:space="0" w:color="000000"/>
            </w:tcBorders>
          </w:tcPr>
          <w:p w14:paraId="145CD653" w14:textId="77777777" w:rsidR="0031277A" w:rsidRPr="00977752" w:rsidRDefault="0031277A" w:rsidP="00064294">
            <w:pPr>
              <w:jc w:val="center"/>
              <w:rPr>
                <w:rFonts w:ascii="Sylfaen" w:hAnsi="Sylfaen"/>
                <w:color w:val="000000"/>
                <w:sz w:val="16"/>
                <w:szCs w:val="16"/>
                <w:lang w:val="en-US"/>
              </w:rPr>
            </w:pPr>
          </w:p>
        </w:tc>
        <w:tc>
          <w:tcPr>
            <w:tcW w:w="1082" w:type="dxa"/>
            <w:tcBorders>
              <w:top w:val="single" w:sz="4" w:space="0" w:color="000000"/>
              <w:left w:val="single" w:sz="4" w:space="0" w:color="000000"/>
              <w:bottom w:val="single" w:sz="4" w:space="0" w:color="000000"/>
              <w:right w:val="single" w:sz="4" w:space="0" w:color="000000"/>
            </w:tcBorders>
          </w:tcPr>
          <w:p w14:paraId="4896EF44" w14:textId="77777777" w:rsidR="0031277A" w:rsidRPr="00977752" w:rsidRDefault="0031277A" w:rsidP="00064294">
            <w:pPr>
              <w:jc w:val="center"/>
              <w:rPr>
                <w:rFonts w:ascii="Sylfaen" w:hAnsi="Sylfaen"/>
                <w:color w:val="000000"/>
                <w:sz w:val="16"/>
                <w:szCs w:val="16"/>
                <w:lang w:val="en-US"/>
              </w:rPr>
            </w:pPr>
          </w:p>
        </w:tc>
      </w:tr>
      <w:tr w:rsidR="000D61A8" w:rsidRPr="00977752" w14:paraId="160DE0B9" w14:textId="77777777" w:rsidTr="00B27A99">
        <w:trPr>
          <w:trHeight w:val="225"/>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2379E72" w14:textId="2D72D90C" w:rsidR="000D61A8" w:rsidRPr="00977752" w:rsidRDefault="000D61A8" w:rsidP="00064294">
            <w:pPr>
              <w:rPr>
                <w:rFonts w:ascii="Sylfaen" w:hAnsi="Sylfaen" w:cs="Sylfaen"/>
                <w:color w:val="0D0D0D"/>
                <w:sz w:val="16"/>
                <w:szCs w:val="16"/>
                <w:lang w:val="ka-GE"/>
              </w:rPr>
            </w:pPr>
            <w:r>
              <w:rPr>
                <w:rFonts w:ascii="Sylfaen" w:hAnsi="Sylfaen" w:cs="Sylfaen"/>
                <w:color w:val="0D0D0D" w:themeColor="text1" w:themeTint="F2"/>
                <w:sz w:val="16"/>
                <w:szCs w:val="16"/>
                <w:lang w:val="ka-GE"/>
              </w:rPr>
              <w:t>ინგლისური ენა საერთაშორისო ურთიერთობებისათვის</w:t>
            </w:r>
          </w:p>
        </w:tc>
        <w:tc>
          <w:tcPr>
            <w:tcW w:w="808" w:type="dxa"/>
            <w:tcBorders>
              <w:top w:val="single" w:sz="4" w:space="0" w:color="000000"/>
              <w:left w:val="single" w:sz="4" w:space="0" w:color="000000"/>
              <w:bottom w:val="single" w:sz="4" w:space="0" w:color="000000"/>
              <w:right w:val="single" w:sz="4" w:space="0" w:color="000000"/>
            </w:tcBorders>
          </w:tcPr>
          <w:p w14:paraId="0AC668BD" w14:textId="77777777" w:rsidR="000D61A8" w:rsidRPr="00977752" w:rsidRDefault="000D61A8"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78ACCEA8" w14:textId="0DC59029" w:rsidR="000D61A8" w:rsidRPr="005C2EFB" w:rsidRDefault="00B26EA2" w:rsidP="00064294">
            <w:pPr>
              <w:jc w:val="center"/>
              <w:rPr>
                <w:rFonts w:ascii="Sylfaen" w:hAnsi="Sylfaen"/>
                <w:sz w:val="16"/>
                <w:szCs w:val="16"/>
                <w:lang w:val="ka-GE"/>
              </w:rPr>
            </w:pPr>
            <w:r>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1881057C" w14:textId="77777777" w:rsidR="000D61A8" w:rsidRPr="00977752" w:rsidRDefault="000D61A8"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8BC22AA" w14:textId="77777777" w:rsidR="000D61A8" w:rsidRPr="00977752" w:rsidRDefault="000D61A8"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548AAB93" w14:textId="77777777" w:rsidR="000D61A8" w:rsidRPr="00977752" w:rsidRDefault="000D61A8"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66E4FBBE" w14:textId="71C0A479" w:rsidR="000D61A8" w:rsidRPr="00977752" w:rsidRDefault="000D61A8" w:rsidP="00064294">
            <w:pPr>
              <w:jc w:val="center"/>
              <w:rPr>
                <w:rFonts w:ascii="Sylfaen" w:hAnsi="Sylfaen"/>
                <w:sz w:val="16"/>
                <w:szCs w:val="16"/>
                <w:lang w:val="en-US"/>
              </w:rPr>
            </w:pPr>
            <w:r w:rsidRPr="00977752">
              <w:rPr>
                <w:rFonts w:ascii="Sylfaen" w:hAnsi="Sylfaen"/>
                <w:sz w:val="16"/>
                <w:szCs w:val="16"/>
                <w:lang w:val="en-US"/>
              </w:rPr>
              <w:t>MP</w:t>
            </w:r>
          </w:p>
        </w:tc>
        <w:tc>
          <w:tcPr>
            <w:tcW w:w="1101" w:type="dxa"/>
            <w:tcBorders>
              <w:top w:val="single" w:sz="4" w:space="0" w:color="000000"/>
              <w:left w:val="single" w:sz="4" w:space="0" w:color="000000"/>
              <w:bottom w:val="single" w:sz="4" w:space="0" w:color="000000"/>
              <w:right w:val="single" w:sz="4" w:space="0" w:color="000000"/>
            </w:tcBorders>
          </w:tcPr>
          <w:p w14:paraId="799AA3F4" w14:textId="14BDB936" w:rsidR="000D61A8" w:rsidRPr="00977752" w:rsidRDefault="00B27A99" w:rsidP="00064294">
            <w:pPr>
              <w:jc w:val="center"/>
              <w:rPr>
                <w:rFonts w:ascii="Sylfaen" w:hAnsi="Sylfaen"/>
                <w:color w:val="000000"/>
                <w:sz w:val="16"/>
                <w:szCs w:val="16"/>
                <w:lang w:val="en-US"/>
              </w:rPr>
            </w:pPr>
            <w:r>
              <w:rPr>
                <w:rFonts w:ascii="Sylfaen" w:hAnsi="Sylfaen"/>
                <w:color w:val="000000"/>
                <w:sz w:val="16"/>
                <w:szCs w:val="16"/>
                <w:lang w:val="en-US"/>
              </w:rPr>
              <w:t>D</w:t>
            </w:r>
          </w:p>
        </w:tc>
        <w:tc>
          <w:tcPr>
            <w:tcW w:w="1082" w:type="dxa"/>
            <w:tcBorders>
              <w:top w:val="single" w:sz="4" w:space="0" w:color="000000"/>
              <w:left w:val="single" w:sz="4" w:space="0" w:color="000000"/>
              <w:bottom w:val="single" w:sz="4" w:space="0" w:color="000000"/>
              <w:right w:val="single" w:sz="4" w:space="0" w:color="000000"/>
            </w:tcBorders>
          </w:tcPr>
          <w:p w14:paraId="3C90B21D" w14:textId="77777777" w:rsidR="000D61A8" w:rsidRPr="00977752" w:rsidRDefault="000D61A8" w:rsidP="00064294">
            <w:pPr>
              <w:jc w:val="center"/>
              <w:rPr>
                <w:rFonts w:ascii="Sylfaen" w:hAnsi="Sylfaen"/>
                <w:color w:val="000000"/>
                <w:sz w:val="16"/>
                <w:szCs w:val="16"/>
                <w:lang w:val="en-US"/>
              </w:rPr>
            </w:pPr>
          </w:p>
        </w:tc>
      </w:tr>
      <w:tr w:rsidR="0031277A" w:rsidRPr="00977752" w14:paraId="0FEB958D"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D5970A5" w14:textId="77777777" w:rsidR="0031277A" w:rsidRPr="00977752" w:rsidRDefault="0031277A" w:rsidP="00064294">
            <w:pPr>
              <w:rPr>
                <w:rFonts w:ascii="Sylfaen" w:hAnsi="Sylfaen"/>
                <w:color w:val="0D0D0D"/>
                <w:sz w:val="16"/>
                <w:szCs w:val="16"/>
                <w:lang w:val="ka-GE"/>
              </w:rPr>
            </w:pPr>
            <w:r w:rsidRPr="00977752">
              <w:rPr>
                <w:rFonts w:ascii="Sylfaen" w:hAnsi="Sylfaen"/>
                <w:color w:val="0D0D0D"/>
                <w:sz w:val="16"/>
                <w:szCs w:val="16"/>
                <w:lang w:val="ka-GE"/>
              </w:rPr>
              <w:t>შესავალი</w:t>
            </w:r>
            <w:r w:rsidRPr="00977752">
              <w:rPr>
                <w:rFonts w:ascii="Sylfaen" w:hAnsi="Sylfaen"/>
                <w:color w:val="0D0D0D"/>
                <w:sz w:val="16"/>
                <w:szCs w:val="16"/>
                <w:lang w:val="en-US"/>
              </w:rPr>
              <w:t xml:space="preserve"> </w:t>
            </w:r>
            <w:r w:rsidRPr="00977752">
              <w:rPr>
                <w:rFonts w:ascii="Sylfaen" w:hAnsi="Sylfaen"/>
                <w:color w:val="0D0D0D"/>
                <w:sz w:val="16"/>
                <w:szCs w:val="16"/>
                <w:lang w:val="ka-GE"/>
              </w:rPr>
              <w:t>პოლიტიკურ მეცნიერებებში</w:t>
            </w:r>
          </w:p>
        </w:tc>
        <w:tc>
          <w:tcPr>
            <w:tcW w:w="808" w:type="dxa"/>
            <w:tcBorders>
              <w:top w:val="single" w:sz="4" w:space="0" w:color="000000"/>
              <w:left w:val="single" w:sz="4" w:space="0" w:color="000000"/>
              <w:bottom w:val="single" w:sz="4" w:space="0" w:color="000000"/>
              <w:right w:val="single" w:sz="4" w:space="0" w:color="000000"/>
            </w:tcBorders>
          </w:tcPr>
          <w:p w14:paraId="6B43674B"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13DEA41B"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ka-GE"/>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5F4A5D06"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42DF9861"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16E59BFB"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019D9E64"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101" w:type="dxa"/>
            <w:tcBorders>
              <w:top w:val="single" w:sz="4" w:space="0" w:color="000000"/>
              <w:left w:val="single" w:sz="4" w:space="0" w:color="000000"/>
              <w:bottom w:val="single" w:sz="4" w:space="0" w:color="000000"/>
              <w:right w:val="single" w:sz="4" w:space="0" w:color="000000"/>
            </w:tcBorders>
          </w:tcPr>
          <w:p w14:paraId="16D20A45" w14:textId="77777777" w:rsidR="0031277A" w:rsidRPr="00977752" w:rsidRDefault="0031277A" w:rsidP="00064294">
            <w:pP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12E0A56E" w14:textId="77777777" w:rsidR="0031277A" w:rsidRPr="00977752" w:rsidRDefault="0031277A" w:rsidP="00064294">
            <w:pPr>
              <w:rPr>
                <w:rFonts w:ascii="Sylfaen" w:hAnsi="Sylfaen"/>
                <w:sz w:val="16"/>
                <w:szCs w:val="16"/>
                <w:lang w:val="ka-GE"/>
              </w:rPr>
            </w:pPr>
          </w:p>
        </w:tc>
      </w:tr>
      <w:tr w:rsidR="0031277A" w:rsidRPr="00977752" w14:paraId="469F3660"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BD4ED3B" w14:textId="2FDF795D" w:rsidR="0031277A" w:rsidRPr="00977752" w:rsidRDefault="0031277A" w:rsidP="00064294">
            <w:pPr>
              <w:rPr>
                <w:rFonts w:ascii="Sylfaen" w:hAnsi="Sylfaen"/>
                <w:color w:val="0D0D0D"/>
                <w:sz w:val="16"/>
                <w:szCs w:val="16"/>
                <w:lang w:val="ka-GE"/>
              </w:rPr>
            </w:pPr>
            <w:r w:rsidRPr="00977752">
              <w:rPr>
                <w:rFonts w:ascii="Sylfaen" w:hAnsi="Sylfaen"/>
                <w:sz w:val="16"/>
                <w:szCs w:val="16"/>
                <w:lang w:val="ka-GE"/>
              </w:rPr>
              <w:t xml:space="preserve">შესავალი </w:t>
            </w:r>
            <w:r w:rsidR="00F93308">
              <w:rPr>
                <w:rFonts w:ascii="Sylfaen" w:hAnsi="Sylfaen"/>
                <w:sz w:val="16"/>
                <w:szCs w:val="16"/>
                <w:lang w:val="ka-GE"/>
              </w:rPr>
              <w:t>პოლიტიკურ</w:t>
            </w:r>
            <w:r w:rsidRPr="00977752">
              <w:rPr>
                <w:rFonts w:ascii="Sylfaen" w:hAnsi="Sylfaen"/>
                <w:sz w:val="16"/>
                <w:szCs w:val="16"/>
                <w:lang w:val="ka-GE"/>
              </w:rPr>
              <w:t xml:space="preserve"> გეოგრაფიაში</w:t>
            </w:r>
          </w:p>
        </w:tc>
        <w:tc>
          <w:tcPr>
            <w:tcW w:w="808" w:type="dxa"/>
            <w:tcBorders>
              <w:top w:val="single" w:sz="4" w:space="0" w:color="000000"/>
              <w:left w:val="single" w:sz="4" w:space="0" w:color="000000"/>
              <w:bottom w:val="single" w:sz="4" w:space="0" w:color="000000"/>
              <w:right w:val="single" w:sz="4" w:space="0" w:color="000000"/>
            </w:tcBorders>
          </w:tcPr>
          <w:p w14:paraId="129DD451" w14:textId="77777777" w:rsidR="0031277A" w:rsidRPr="00977752" w:rsidRDefault="0031277A" w:rsidP="00064294">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4BE6DFC5"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7323792E" w14:textId="13B92EB0" w:rsidR="0031277A" w:rsidRPr="005D797B"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32ECDA24"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43795771"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211C6504" w14:textId="77777777" w:rsidR="0031277A" w:rsidRPr="00977752" w:rsidRDefault="0031277A" w:rsidP="00064294">
            <w:pPr>
              <w:jc w:val="center"/>
              <w:rPr>
                <w:rFonts w:ascii="Sylfaen" w:hAnsi="Sylfaen"/>
                <w:sz w:val="16"/>
                <w:szCs w:val="16"/>
                <w:lang w:val="ka-GE"/>
              </w:rPr>
            </w:pPr>
            <w:r w:rsidRPr="00977752">
              <w:rPr>
                <w:rFonts w:ascii="Sylfaen" w:hAnsi="Sylfaen"/>
                <w:color w:val="000000"/>
                <w:sz w:val="16"/>
                <w:szCs w:val="16"/>
                <w:lang w:val="en-US"/>
              </w:rPr>
              <w:t>I</w:t>
            </w:r>
          </w:p>
        </w:tc>
        <w:tc>
          <w:tcPr>
            <w:tcW w:w="1101" w:type="dxa"/>
            <w:tcBorders>
              <w:top w:val="single" w:sz="4" w:space="0" w:color="000000"/>
              <w:left w:val="single" w:sz="4" w:space="0" w:color="000000"/>
              <w:bottom w:val="single" w:sz="4" w:space="0" w:color="000000"/>
              <w:right w:val="single" w:sz="4" w:space="0" w:color="000000"/>
            </w:tcBorders>
          </w:tcPr>
          <w:p w14:paraId="595C118F" w14:textId="1342ED69" w:rsidR="0031277A" w:rsidRPr="00977752" w:rsidRDefault="0031277A" w:rsidP="00064294">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3C1A8340" w14:textId="77777777" w:rsidR="0031277A" w:rsidRPr="00977752" w:rsidRDefault="0031277A" w:rsidP="00064294">
            <w:pPr>
              <w:rPr>
                <w:rFonts w:ascii="Sylfaen" w:hAnsi="Sylfaen"/>
                <w:sz w:val="16"/>
                <w:szCs w:val="16"/>
                <w:lang w:val="ka-GE"/>
              </w:rPr>
            </w:pPr>
          </w:p>
        </w:tc>
      </w:tr>
      <w:tr w:rsidR="0031277A" w:rsidRPr="00977752" w14:paraId="056D79AE"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4D81795" w14:textId="505AD162" w:rsidR="0031277A" w:rsidRPr="00D97AD6" w:rsidRDefault="0031277A" w:rsidP="00064294">
            <w:pPr>
              <w:rPr>
                <w:rFonts w:ascii="Sylfaen" w:hAnsi="Sylfaen"/>
                <w:sz w:val="16"/>
                <w:szCs w:val="16"/>
                <w:lang w:val="ka-GE"/>
              </w:rPr>
            </w:pPr>
            <w:r w:rsidRPr="00D97AD6">
              <w:rPr>
                <w:rFonts w:ascii="Sylfaen" w:hAnsi="Sylfaen"/>
                <w:sz w:val="16"/>
                <w:szCs w:val="16"/>
                <w:lang w:val="ka-GE"/>
              </w:rPr>
              <w:t>პოლიტიკური პროპაგანდა და დეზინფორმაცია</w:t>
            </w:r>
          </w:p>
        </w:tc>
        <w:tc>
          <w:tcPr>
            <w:tcW w:w="808" w:type="dxa"/>
            <w:tcBorders>
              <w:top w:val="single" w:sz="4" w:space="0" w:color="000000"/>
              <w:left w:val="single" w:sz="4" w:space="0" w:color="000000"/>
              <w:bottom w:val="single" w:sz="4" w:space="0" w:color="000000"/>
              <w:right w:val="single" w:sz="4" w:space="0" w:color="000000"/>
            </w:tcBorders>
          </w:tcPr>
          <w:p w14:paraId="610D793B" w14:textId="2B61E4F3"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5CF0BEEC"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1AD9528E" w14:textId="10344225" w:rsidR="0031277A" w:rsidRPr="009D23FB" w:rsidRDefault="0031277A" w:rsidP="00064294">
            <w:pPr>
              <w:jc w:val="center"/>
              <w:rPr>
                <w:rFonts w:ascii="Sylfaen" w:hAnsi="Sylfaen"/>
                <w:sz w:val="16"/>
                <w:szCs w:val="16"/>
                <w:lang w:val="en-US"/>
              </w:rPr>
            </w:pPr>
            <w:r w:rsidRPr="00977752">
              <w:rPr>
                <w:rFonts w:ascii="Sylfaen" w:hAnsi="Sylfaen"/>
                <w:sz w:val="16"/>
                <w:szCs w:val="16"/>
                <w:lang w:val="en-US"/>
              </w:rPr>
              <w:t>I</w:t>
            </w:r>
            <w:r>
              <w:rPr>
                <w:rFonts w:ascii="Sylfaen" w:hAnsi="Sylfaen"/>
                <w:sz w:val="16"/>
                <w:szCs w:val="16"/>
                <w:lang w:val="en-GB"/>
              </w:rPr>
              <w:t>P</w:t>
            </w:r>
          </w:p>
        </w:tc>
        <w:tc>
          <w:tcPr>
            <w:tcW w:w="1069" w:type="dxa"/>
            <w:tcBorders>
              <w:top w:val="single" w:sz="4" w:space="0" w:color="000000"/>
              <w:left w:val="single" w:sz="4" w:space="0" w:color="000000"/>
              <w:bottom w:val="single" w:sz="4" w:space="0" w:color="000000"/>
              <w:right w:val="single" w:sz="4" w:space="0" w:color="000000"/>
            </w:tcBorders>
          </w:tcPr>
          <w:p w14:paraId="1E40DDDE" w14:textId="3FDA315A"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398C3DAE" w14:textId="30A40E1B"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156" w:type="dxa"/>
            <w:tcBorders>
              <w:top w:val="single" w:sz="4" w:space="0" w:color="000000"/>
              <w:left w:val="single" w:sz="4" w:space="0" w:color="000000"/>
              <w:bottom w:val="single" w:sz="4" w:space="0" w:color="000000"/>
              <w:right w:val="single" w:sz="4" w:space="0" w:color="000000"/>
            </w:tcBorders>
          </w:tcPr>
          <w:p w14:paraId="5427003F" w14:textId="77777777" w:rsidR="0031277A" w:rsidRPr="00977752" w:rsidRDefault="0031277A" w:rsidP="00064294">
            <w:pPr>
              <w:jc w:val="center"/>
              <w:rPr>
                <w:rFonts w:ascii="Sylfaen" w:hAnsi="Sylfaen"/>
                <w:color w:val="000000"/>
                <w:sz w:val="16"/>
                <w:szCs w:val="16"/>
                <w:lang w:val="en-US"/>
              </w:rPr>
            </w:pPr>
          </w:p>
        </w:tc>
        <w:tc>
          <w:tcPr>
            <w:tcW w:w="1101" w:type="dxa"/>
            <w:tcBorders>
              <w:top w:val="single" w:sz="4" w:space="0" w:color="000000"/>
              <w:left w:val="single" w:sz="4" w:space="0" w:color="000000"/>
              <w:bottom w:val="single" w:sz="4" w:space="0" w:color="000000"/>
              <w:right w:val="single" w:sz="4" w:space="0" w:color="000000"/>
            </w:tcBorders>
          </w:tcPr>
          <w:p w14:paraId="77414806" w14:textId="77777777" w:rsidR="0031277A" w:rsidRPr="00977752" w:rsidRDefault="0031277A" w:rsidP="00064294">
            <w:pPr>
              <w:jc w:val="center"/>
              <w:rPr>
                <w:rFonts w:ascii="Sylfaen" w:hAnsi="Sylfaen"/>
                <w:sz w:val="16"/>
                <w:szCs w:val="16"/>
                <w:lang w:val="en-US"/>
              </w:rPr>
            </w:pPr>
          </w:p>
        </w:tc>
        <w:tc>
          <w:tcPr>
            <w:tcW w:w="1082" w:type="dxa"/>
            <w:tcBorders>
              <w:top w:val="single" w:sz="4" w:space="0" w:color="000000"/>
              <w:left w:val="single" w:sz="4" w:space="0" w:color="000000"/>
              <w:bottom w:val="single" w:sz="4" w:space="0" w:color="000000"/>
              <w:right w:val="single" w:sz="4" w:space="0" w:color="000000"/>
            </w:tcBorders>
          </w:tcPr>
          <w:p w14:paraId="1E7517E6" w14:textId="77777777" w:rsidR="0031277A" w:rsidRPr="00977752" w:rsidRDefault="0031277A" w:rsidP="00064294">
            <w:pPr>
              <w:rPr>
                <w:rFonts w:ascii="Sylfaen" w:hAnsi="Sylfaen"/>
                <w:sz w:val="16"/>
                <w:szCs w:val="16"/>
                <w:lang w:val="ka-GE"/>
              </w:rPr>
            </w:pPr>
          </w:p>
        </w:tc>
      </w:tr>
      <w:tr w:rsidR="0031277A" w:rsidRPr="00977752" w14:paraId="5537907C"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4F5CAAD" w14:textId="77777777" w:rsidR="0031277A" w:rsidRPr="00D97AD6" w:rsidRDefault="0031277A" w:rsidP="00064294">
            <w:pPr>
              <w:rPr>
                <w:rFonts w:ascii="Sylfaen" w:hAnsi="Sylfaen"/>
                <w:color w:val="0D0D0D"/>
                <w:sz w:val="16"/>
                <w:szCs w:val="16"/>
                <w:lang w:val="ka-GE"/>
              </w:rPr>
            </w:pPr>
            <w:r w:rsidRPr="00D97AD6">
              <w:rPr>
                <w:rFonts w:ascii="Sylfaen" w:hAnsi="Sylfaen" w:cs="Sylfaen"/>
                <w:sz w:val="16"/>
                <w:szCs w:val="16"/>
              </w:rPr>
              <w:t>საქართველოს ისტორია</w:t>
            </w:r>
            <w:r w:rsidRPr="00D97AD6">
              <w:rPr>
                <w:rFonts w:ascii="Sylfaen" w:hAnsi="Sylfaen" w:cs="Sylfaen"/>
                <w:sz w:val="16"/>
                <w:szCs w:val="16"/>
                <w:lang w:val="ka-GE"/>
              </w:rPr>
              <w:t xml:space="preserve"> (ძვ.წ. 1500</w:t>
            </w:r>
            <w:r w:rsidRPr="00D97AD6">
              <w:rPr>
                <w:rFonts w:ascii="Sylfaen" w:hAnsi="Sylfaen" w:cs="Sylfaen"/>
                <w:sz w:val="16"/>
                <w:szCs w:val="16"/>
              </w:rPr>
              <w:t xml:space="preserve"> - ახ.წ.</w:t>
            </w:r>
            <w:r w:rsidRPr="00D97AD6">
              <w:rPr>
                <w:rFonts w:ascii="Sylfaen" w:hAnsi="Sylfaen" w:cs="Sylfaen"/>
                <w:sz w:val="16"/>
                <w:szCs w:val="16"/>
                <w:lang w:val="ka-GE"/>
              </w:rPr>
              <w:t xml:space="preserve"> </w:t>
            </w:r>
            <w:r w:rsidRPr="00D97AD6">
              <w:rPr>
                <w:rFonts w:ascii="Sylfaen" w:hAnsi="Sylfaen" w:cs="Sylfaen"/>
                <w:sz w:val="16"/>
                <w:szCs w:val="16"/>
              </w:rPr>
              <w:t>1</w:t>
            </w:r>
            <w:r w:rsidRPr="00D97AD6">
              <w:rPr>
                <w:rFonts w:ascii="Sylfaen" w:hAnsi="Sylfaen" w:cs="Sylfaen"/>
                <w:sz w:val="16"/>
                <w:szCs w:val="16"/>
                <w:lang w:val="ka-GE"/>
              </w:rPr>
              <w:t>230 წწ.)</w:t>
            </w:r>
          </w:p>
        </w:tc>
        <w:tc>
          <w:tcPr>
            <w:tcW w:w="808" w:type="dxa"/>
            <w:tcBorders>
              <w:top w:val="single" w:sz="4" w:space="0" w:color="000000"/>
              <w:left w:val="single" w:sz="4" w:space="0" w:color="000000"/>
              <w:bottom w:val="single" w:sz="4" w:space="0" w:color="000000"/>
              <w:right w:val="single" w:sz="4" w:space="0" w:color="000000"/>
            </w:tcBorders>
          </w:tcPr>
          <w:p w14:paraId="446D4BD4"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3002DCF5"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78E36DC7"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47F77623"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7B7BE684"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5B4752EF" w14:textId="77777777" w:rsidR="0031277A" w:rsidRPr="00977752" w:rsidRDefault="0031277A" w:rsidP="00064294">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5A4573C3" w14:textId="77777777" w:rsidR="0031277A" w:rsidRPr="00977752" w:rsidRDefault="0031277A" w:rsidP="00064294">
            <w:pP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3576F0FC" w14:textId="77777777" w:rsidR="0031277A" w:rsidRPr="00977752" w:rsidRDefault="0031277A" w:rsidP="00064294">
            <w:pPr>
              <w:rPr>
                <w:rFonts w:ascii="Sylfaen" w:hAnsi="Sylfaen"/>
                <w:sz w:val="16"/>
                <w:szCs w:val="16"/>
                <w:lang w:val="ka-GE"/>
              </w:rPr>
            </w:pPr>
          </w:p>
        </w:tc>
      </w:tr>
      <w:tr w:rsidR="0031277A" w:rsidRPr="00977752" w14:paraId="339638AC"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FAEDB0F" w14:textId="77777777" w:rsidR="0031277A" w:rsidRPr="00D97AD6" w:rsidRDefault="0031277A" w:rsidP="00064294">
            <w:pPr>
              <w:rPr>
                <w:rFonts w:ascii="Sylfaen" w:hAnsi="Sylfaen" w:cs="Sylfaen"/>
                <w:sz w:val="16"/>
                <w:szCs w:val="16"/>
              </w:rPr>
            </w:pPr>
            <w:r w:rsidRPr="00D97AD6">
              <w:rPr>
                <w:rFonts w:ascii="Sylfaen" w:hAnsi="Sylfaen" w:cs="Sylfaen"/>
                <w:sz w:val="16"/>
                <w:szCs w:val="16"/>
              </w:rPr>
              <w:t>საქართველოს ისტორია</w:t>
            </w:r>
            <w:r w:rsidRPr="00D97AD6">
              <w:rPr>
                <w:rFonts w:ascii="Sylfaen" w:hAnsi="Sylfaen" w:cs="Sylfaen"/>
                <w:sz w:val="16"/>
                <w:szCs w:val="16"/>
                <w:lang w:val="ka-GE"/>
              </w:rPr>
              <w:t xml:space="preserve"> (1230</w:t>
            </w:r>
            <w:r w:rsidRPr="00D97AD6">
              <w:rPr>
                <w:rFonts w:ascii="Sylfaen" w:hAnsi="Sylfaen" w:cs="Sylfaen"/>
                <w:sz w:val="16"/>
                <w:szCs w:val="16"/>
              </w:rPr>
              <w:t xml:space="preserve"> – </w:t>
            </w:r>
            <w:r w:rsidRPr="00D97AD6">
              <w:rPr>
                <w:rFonts w:ascii="Sylfaen" w:hAnsi="Sylfaen" w:cs="Sylfaen"/>
                <w:sz w:val="16"/>
                <w:szCs w:val="16"/>
                <w:lang w:val="ka-GE"/>
              </w:rPr>
              <w:t>1801)</w:t>
            </w:r>
          </w:p>
        </w:tc>
        <w:tc>
          <w:tcPr>
            <w:tcW w:w="808" w:type="dxa"/>
            <w:tcBorders>
              <w:top w:val="single" w:sz="4" w:space="0" w:color="000000"/>
              <w:left w:val="single" w:sz="4" w:space="0" w:color="000000"/>
              <w:bottom w:val="single" w:sz="4" w:space="0" w:color="000000"/>
              <w:right w:val="single" w:sz="4" w:space="0" w:color="000000"/>
            </w:tcBorders>
          </w:tcPr>
          <w:p w14:paraId="0216AB84" w14:textId="099AA15A" w:rsidR="0031277A" w:rsidRPr="00977752" w:rsidRDefault="004B1E6A" w:rsidP="00064294">
            <w:pPr>
              <w:jc w:val="center"/>
              <w:rPr>
                <w:rFonts w:ascii="Sylfaen" w:hAnsi="Sylfaen"/>
                <w:sz w:val="16"/>
                <w:szCs w:val="16"/>
                <w:lang w:val="en-US"/>
              </w:rPr>
            </w:pPr>
            <w:r>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3ABE8AFF"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3AE71A47"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4EE7E4C4"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31401E47"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03D652ED" w14:textId="77777777" w:rsidR="0031277A" w:rsidRPr="00977752" w:rsidRDefault="0031277A" w:rsidP="00064294">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50380C5D" w14:textId="77777777" w:rsidR="0031277A" w:rsidRPr="00977752" w:rsidRDefault="0031277A" w:rsidP="00064294">
            <w:pP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113F2374" w14:textId="77777777" w:rsidR="0031277A" w:rsidRPr="00977752" w:rsidRDefault="0031277A" w:rsidP="00064294">
            <w:pPr>
              <w:rPr>
                <w:rFonts w:ascii="Sylfaen" w:hAnsi="Sylfaen"/>
                <w:sz w:val="16"/>
                <w:szCs w:val="16"/>
                <w:lang w:val="ka-GE"/>
              </w:rPr>
            </w:pPr>
          </w:p>
        </w:tc>
      </w:tr>
      <w:tr w:rsidR="0031277A" w:rsidRPr="00977752" w14:paraId="6723A009"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508E1D9" w14:textId="77777777" w:rsidR="0031277A" w:rsidRPr="00D97AD6" w:rsidRDefault="0031277A" w:rsidP="00064294">
            <w:pPr>
              <w:rPr>
                <w:rFonts w:ascii="Sylfaen" w:hAnsi="Sylfaen"/>
                <w:color w:val="0D0D0D"/>
                <w:sz w:val="16"/>
                <w:szCs w:val="16"/>
                <w:lang w:val="ka-GE"/>
              </w:rPr>
            </w:pPr>
            <w:r w:rsidRPr="00D97AD6">
              <w:rPr>
                <w:rFonts w:ascii="Sylfaen" w:hAnsi="Sylfaen" w:cs="Menlo Bold"/>
                <w:sz w:val="16"/>
                <w:szCs w:val="16"/>
                <w:lang w:val="ka-GE"/>
              </w:rPr>
              <w:t>ეკონომიკის</w:t>
            </w:r>
            <w:r w:rsidRPr="00D97AD6">
              <w:rPr>
                <w:rFonts w:ascii="Sylfaen" w:hAnsi="Sylfaen" w:cs="BPG Glaho"/>
                <w:sz w:val="16"/>
                <w:szCs w:val="16"/>
                <w:lang w:val="ka-GE"/>
              </w:rPr>
              <w:t xml:space="preserve"> </w:t>
            </w:r>
            <w:r w:rsidRPr="00D97AD6">
              <w:rPr>
                <w:rFonts w:ascii="Sylfaen" w:hAnsi="Sylfaen" w:cs="Menlo Bold"/>
                <w:sz w:val="16"/>
                <w:szCs w:val="16"/>
                <w:lang w:val="ka-GE"/>
              </w:rPr>
              <w:t>საფუძვლები</w:t>
            </w:r>
          </w:p>
        </w:tc>
        <w:tc>
          <w:tcPr>
            <w:tcW w:w="808" w:type="dxa"/>
            <w:tcBorders>
              <w:top w:val="single" w:sz="4" w:space="0" w:color="000000"/>
              <w:left w:val="single" w:sz="4" w:space="0" w:color="000000"/>
              <w:bottom w:val="single" w:sz="4" w:space="0" w:color="000000"/>
              <w:right w:val="single" w:sz="4" w:space="0" w:color="000000"/>
            </w:tcBorders>
          </w:tcPr>
          <w:p w14:paraId="60CD009F"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339DB5D8"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4455F064"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2FF40CC3"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409A65EA" w14:textId="77777777" w:rsidR="0031277A" w:rsidRPr="00977752" w:rsidRDefault="0031277A" w:rsidP="00064294">
            <w:pP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7E448A03" w14:textId="77777777" w:rsidR="0031277A" w:rsidRPr="00977752" w:rsidRDefault="0031277A" w:rsidP="00064294">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266F8449" w14:textId="0C2CA2C2" w:rsidR="0031277A" w:rsidRPr="00977752" w:rsidRDefault="0031277A" w:rsidP="00064294">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1F32AD47" w14:textId="77777777" w:rsidR="0031277A" w:rsidRPr="00977752" w:rsidRDefault="0031277A" w:rsidP="00064294">
            <w:pPr>
              <w:rPr>
                <w:rFonts w:ascii="Sylfaen" w:hAnsi="Sylfaen"/>
                <w:sz w:val="16"/>
                <w:szCs w:val="16"/>
                <w:lang w:val="ka-GE"/>
              </w:rPr>
            </w:pPr>
          </w:p>
        </w:tc>
      </w:tr>
      <w:tr w:rsidR="0031277A" w:rsidRPr="00977752" w14:paraId="6E2CF8AD"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CBF653D" w14:textId="6AFBDA46" w:rsidR="0031277A" w:rsidRPr="00987A66" w:rsidRDefault="003778E1" w:rsidP="00064294">
            <w:pPr>
              <w:rPr>
                <w:rFonts w:ascii="Sylfaen" w:hAnsi="Sylfaen"/>
                <w:color w:val="0D0D0D"/>
                <w:sz w:val="16"/>
                <w:szCs w:val="16"/>
                <w:lang w:val="ka-GE"/>
              </w:rPr>
            </w:pPr>
            <w:r w:rsidRPr="003778E1">
              <w:rPr>
                <w:rFonts w:ascii="Sylfaen" w:hAnsi="Sylfaen" w:cs="Sylfaen"/>
                <w:sz w:val="16"/>
                <w:szCs w:val="16"/>
                <w:lang w:val="ka-GE"/>
              </w:rPr>
              <w:t>მსოფლიო</w:t>
            </w:r>
            <w:r w:rsidRPr="003778E1">
              <w:rPr>
                <w:rFonts w:ascii="Sylfaen" w:hAnsi="Sylfaen" w:cs="Sylfaen"/>
                <w:sz w:val="16"/>
                <w:szCs w:val="16"/>
                <w:lang w:val="en-US"/>
              </w:rPr>
              <w:t xml:space="preserve"> </w:t>
            </w:r>
            <w:r w:rsidRPr="003778E1">
              <w:rPr>
                <w:rFonts w:ascii="Sylfaen" w:hAnsi="Sylfaen" w:cs="Sylfaen"/>
                <w:sz w:val="16"/>
                <w:szCs w:val="16"/>
                <w:lang w:val="ka-GE"/>
              </w:rPr>
              <w:t xml:space="preserve">პოლიტიკური ისტორია </w:t>
            </w:r>
            <w:r w:rsidRPr="003778E1">
              <w:rPr>
                <w:rFonts w:ascii="Sylfaen" w:hAnsi="Sylfaen" w:cs="Sylfaen"/>
                <w:sz w:val="16"/>
                <w:szCs w:val="16"/>
                <w:lang w:val="en-US"/>
              </w:rPr>
              <w:t>I</w:t>
            </w:r>
            <w:r w:rsidRPr="003778E1">
              <w:rPr>
                <w:rFonts w:ascii="Sylfaen" w:hAnsi="Sylfaen" w:cs="Sylfaen"/>
                <w:sz w:val="16"/>
                <w:szCs w:val="16"/>
                <w:lang w:val="ka-GE"/>
              </w:rPr>
              <w:t xml:space="preserve"> </w:t>
            </w:r>
            <w:r w:rsidRPr="003778E1">
              <w:rPr>
                <w:rFonts w:ascii="Sylfaen" w:hAnsi="Sylfaen" w:cs="Sylfaen"/>
                <w:sz w:val="16"/>
                <w:szCs w:val="16"/>
                <w:lang w:val="en-US"/>
              </w:rPr>
              <w:t>(</w:t>
            </w:r>
            <w:r w:rsidRPr="003778E1">
              <w:rPr>
                <w:rFonts w:ascii="Sylfaen" w:hAnsi="Sylfaen" w:cs="Sylfaen"/>
                <w:sz w:val="16"/>
                <w:szCs w:val="16"/>
                <w:lang w:val="ka-GE"/>
              </w:rPr>
              <w:t>1500-18</w:t>
            </w:r>
            <w:r w:rsidRPr="003778E1">
              <w:rPr>
                <w:rFonts w:ascii="Sylfaen" w:hAnsi="Sylfaen" w:cs="Sylfaen"/>
                <w:sz w:val="16"/>
                <w:szCs w:val="16"/>
                <w:lang w:val="en-US"/>
              </w:rPr>
              <w:t>01)</w:t>
            </w:r>
          </w:p>
        </w:tc>
        <w:tc>
          <w:tcPr>
            <w:tcW w:w="808" w:type="dxa"/>
            <w:tcBorders>
              <w:top w:val="single" w:sz="4" w:space="0" w:color="000000"/>
              <w:left w:val="single" w:sz="4" w:space="0" w:color="000000"/>
              <w:bottom w:val="single" w:sz="4" w:space="0" w:color="000000"/>
              <w:right w:val="single" w:sz="4" w:space="0" w:color="000000"/>
            </w:tcBorders>
          </w:tcPr>
          <w:p w14:paraId="359BCB8C"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982" w:type="dxa"/>
            <w:tcBorders>
              <w:top w:val="single" w:sz="4" w:space="0" w:color="000000"/>
              <w:left w:val="single" w:sz="4" w:space="0" w:color="000000"/>
              <w:bottom w:val="single" w:sz="4" w:space="0" w:color="000000"/>
              <w:right w:val="single" w:sz="4" w:space="0" w:color="000000"/>
            </w:tcBorders>
          </w:tcPr>
          <w:p w14:paraId="34DC9366"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0D0F8C38"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069" w:type="dxa"/>
            <w:tcBorders>
              <w:top w:val="single" w:sz="4" w:space="0" w:color="000000"/>
              <w:left w:val="single" w:sz="4" w:space="0" w:color="000000"/>
              <w:bottom w:val="single" w:sz="4" w:space="0" w:color="000000"/>
              <w:right w:val="single" w:sz="4" w:space="0" w:color="000000"/>
            </w:tcBorders>
          </w:tcPr>
          <w:p w14:paraId="288303DB" w14:textId="1E2D9F14" w:rsidR="0031277A" w:rsidRPr="00977752" w:rsidRDefault="00DA4404" w:rsidP="00064294">
            <w:pPr>
              <w:jc w:val="center"/>
              <w:rPr>
                <w:rFonts w:ascii="Sylfaen" w:hAnsi="Sylfaen"/>
                <w:sz w:val="16"/>
                <w:szCs w:val="16"/>
                <w:lang w:val="en-US"/>
              </w:rPr>
            </w:pPr>
            <w:r>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4537B549"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05328B5D"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I</w:t>
            </w:r>
          </w:p>
        </w:tc>
        <w:tc>
          <w:tcPr>
            <w:tcW w:w="1101" w:type="dxa"/>
            <w:tcBorders>
              <w:top w:val="single" w:sz="4" w:space="0" w:color="000000"/>
              <w:left w:val="single" w:sz="4" w:space="0" w:color="000000"/>
              <w:bottom w:val="single" w:sz="4" w:space="0" w:color="000000"/>
              <w:right w:val="single" w:sz="4" w:space="0" w:color="000000"/>
            </w:tcBorders>
          </w:tcPr>
          <w:p w14:paraId="7F191A17" w14:textId="77777777" w:rsidR="0031277A" w:rsidRPr="00977752" w:rsidRDefault="0031277A" w:rsidP="00064294">
            <w:pP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010AE41D" w14:textId="77777777" w:rsidR="0031277A" w:rsidRPr="00977752" w:rsidRDefault="0031277A" w:rsidP="00064294">
            <w:pPr>
              <w:rPr>
                <w:rFonts w:ascii="Sylfaen" w:hAnsi="Sylfaen"/>
                <w:sz w:val="16"/>
                <w:szCs w:val="16"/>
                <w:lang w:val="ka-GE"/>
              </w:rPr>
            </w:pPr>
          </w:p>
        </w:tc>
      </w:tr>
      <w:tr w:rsidR="0031277A" w:rsidRPr="00977752" w14:paraId="36239C97"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E4CFE91" w14:textId="6D2CB33C" w:rsidR="0031277A" w:rsidRPr="00987A66" w:rsidRDefault="003778E1" w:rsidP="00064294">
            <w:pPr>
              <w:rPr>
                <w:rFonts w:ascii="Sylfaen" w:hAnsi="Sylfaen"/>
                <w:color w:val="0D0D0D"/>
                <w:sz w:val="16"/>
                <w:szCs w:val="16"/>
                <w:lang w:val="ka-GE"/>
              </w:rPr>
            </w:pPr>
            <w:r w:rsidRPr="003778E1">
              <w:rPr>
                <w:rFonts w:ascii="Sylfaen" w:hAnsi="Sylfaen"/>
                <w:sz w:val="16"/>
                <w:szCs w:val="16"/>
                <w:lang w:val="ka-GE"/>
              </w:rPr>
              <w:t xml:space="preserve">მსოფლიო პოლიტიკური ისტორია </w:t>
            </w:r>
            <w:r w:rsidRPr="003778E1">
              <w:rPr>
                <w:rFonts w:ascii="Sylfaen" w:hAnsi="Sylfaen"/>
                <w:sz w:val="16"/>
                <w:szCs w:val="16"/>
                <w:lang w:val="en-US"/>
              </w:rPr>
              <w:t>II</w:t>
            </w:r>
            <w:r w:rsidRPr="003778E1">
              <w:rPr>
                <w:rFonts w:ascii="Sylfaen" w:hAnsi="Sylfaen"/>
                <w:sz w:val="16"/>
                <w:szCs w:val="16"/>
                <w:lang w:val="ka-GE"/>
              </w:rPr>
              <w:t xml:space="preserve"> (</w:t>
            </w:r>
            <w:r w:rsidRPr="003778E1">
              <w:rPr>
                <w:rFonts w:ascii="Sylfaen" w:hAnsi="Sylfaen"/>
                <w:sz w:val="16"/>
                <w:szCs w:val="16"/>
              </w:rPr>
              <w:t>18</w:t>
            </w:r>
            <w:r w:rsidRPr="003778E1">
              <w:rPr>
                <w:rFonts w:ascii="Sylfaen" w:hAnsi="Sylfaen"/>
                <w:sz w:val="16"/>
                <w:szCs w:val="16"/>
                <w:lang w:val="en-US"/>
              </w:rPr>
              <w:t>01</w:t>
            </w:r>
            <w:r w:rsidRPr="003778E1">
              <w:rPr>
                <w:rFonts w:ascii="Sylfaen" w:hAnsi="Sylfaen"/>
                <w:sz w:val="16"/>
                <w:szCs w:val="16"/>
              </w:rPr>
              <w:t>-</w:t>
            </w:r>
            <w:r w:rsidRPr="003778E1">
              <w:rPr>
                <w:rFonts w:ascii="Sylfaen" w:hAnsi="Sylfaen"/>
                <w:sz w:val="16"/>
                <w:szCs w:val="16"/>
                <w:lang w:val="en-US"/>
              </w:rPr>
              <w:t>1914</w:t>
            </w:r>
            <w:r w:rsidRPr="003778E1">
              <w:rPr>
                <w:rFonts w:ascii="Sylfaen" w:hAnsi="Sylfaen"/>
                <w:sz w:val="16"/>
                <w:szCs w:val="16"/>
                <w:lang w:val="ka-GE"/>
              </w:rPr>
              <w:t>)</w:t>
            </w:r>
          </w:p>
        </w:tc>
        <w:tc>
          <w:tcPr>
            <w:tcW w:w="808" w:type="dxa"/>
            <w:tcBorders>
              <w:top w:val="single" w:sz="4" w:space="0" w:color="000000"/>
              <w:left w:val="single" w:sz="4" w:space="0" w:color="000000"/>
              <w:bottom w:val="single" w:sz="4" w:space="0" w:color="000000"/>
              <w:right w:val="single" w:sz="4" w:space="0" w:color="000000"/>
            </w:tcBorders>
          </w:tcPr>
          <w:p w14:paraId="7ACEF0B1"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w:t>
            </w:r>
          </w:p>
        </w:tc>
        <w:tc>
          <w:tcPr>
            <w:tcW w:w="982" w:type="dxa"/>
            <w:tcBorders>
              <w:top w:val="single" w:sz="4" w:space="0" w:color="000000"/>
              <w:left w:val="single" w:sz="4" w:space="0" w:color="000000"/>
              <w:bottom w:val="single" w:sz="4" w:space="0" w:color="000000"/>
              <w:right w:val="single" w:sz="4" w:space="0" w:color="000000"/>
            </w:tcBorders>
          </w:tcPr>
          <w:p w14:paraId="6FF4A558"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1778024E"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71FD1C03" w14:textId="573C9702" w:rsidR="0031277A" w:rsidRPr="00977752" w:rsidRDefault="00DA4404" w:rsidP="00064294">
            <w:pPr>
              <w:jc w:val="center"/>
              <w:rPr>
                <w:rFonts w:ascii="Sylfaen" w:hAnsi="Sylfaen"/>
                <w:sz w:val="16"/>
                <w:szCs w:val="16"/>
                <w:lang w:val="en-US"/>
              </w:rPr>
            </w:pPr>
            <w:r>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16288957"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2C2997F6"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w:t>
            </w:r>
          </w:p>
        </w:tc>
        <w:tc>
          <w:tcPr>
            <w:tcW w:w="1101" w:type="dxa"/>
            <w:tcBorders>
              <w:top w:val="single" w:sz="4" w:space="0" w:color="000000"/>
              <w:left w:val="single" w:sz="4" w:space="0" w:color="000000"/>
              <w:bottom w:val="single" w:sz="4" w:space="0" w:color="000000"/>
              <w:right w:val="single" w:sz="4" w:space="0" w:color="000000"/>
            </w:tcBorders>
          </w:tcPr>
          <w:p w14:paraId="52B78B89" w14:textId="547CA714" w:rsidR="0031277A" w:rsidRPr="005C2EFB" w:rsidRDefault="00B27A99" w:rsidP="005C2EFB">
            <w:pPr>
              <w:jc w:val="center"/>
              <w:rPr>
                <w:rFonts w:ascii="Sylfaen" w:hAnsi="Sylfaen"/>
                <w:sz w:val="16"/>
                <w:szCs w:val="16"/>
                <w:lang w:val="en-US"/>
              </w:rPr>
            </w:pPr>
            <w:r>
              <w:rPr>
                <w:rFonts w:ascii="Sylfaen" w:hAnsi="Sylfaen"/>
                <w:sz w:val="16"/>
                <w:szCs w:val="16"/>
                <w:lang w:val="en-US"/>
              </w:rPr>
              <w:t>D</w:t>
            </w:r>
          </w:p>
        </w:tc>
        <w:tc>
          <w:tcPr>
            <w:tcW w:w="1082" w:type="dxa"/>
            <w:tcBorders>
              <w:top w:val="single" w:sz="4" w:space="0" w:color="000000"/>
              <w:left w:val="single" w:sz="4" w:space="0" w:color="000000"/>
              <w:bottom w:val="single" w:sz="4" w:space="0" w:color="000000"/>
              <w:right w:val="single" w:sz="4" w:space="0" w:color="000000"/>
            </w:tcBorders>
          </w:tcPr>
          <w:p w14:paraId="6670F86F" w14:textId="77777777" w:rsidR="0031277A" w:rsidRPr="00977752" w:rsidRDefault="0031277A" w:rsidP="00064294">
            <w:pPr>
              <w:rPr>
                <w:rFonts w:ascii="Sylfaen" w:hAnsi="Sylfaen"/>
                <w:sz w:val="16"/>
                <w:szCs w:val="16"/>
                <w:lang w:val="ka-GE"/>
              </w:rPr>
            </w:pPr>
          </w:p>
        </w:tc>
      </w:tr>
      <w:tr w:rsidR="0031277A" w:rsidRPr="00977752" w14:paraId="020F023A"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F3B1F21" w14:textId="77777777" w:rsidR="0031277A" w:rsidRPr="00D97AD6" w:rsidRDefault="0031277A" w:rsidP="00064294">
            <w:pPr>
              <w:rPr>
                <w:rFonts w:ascii="Sylfaen" w:hAnsi="Sylfaen"/>
                <w:color w:val="0D0D0D"/>
                <w:sz w:val="16"/>
                <w:szCs w:val="16"/>
                <w:lang w:val="ka-GE"/>
              </w:rPr>
            </w:pPr>
            <w:r w:rsidRPr="00D97AD6">
              <w:rPr>
                <w:rFonts w:ascii="Sylfaen" w:hAnsi="Sylfaen"/>
                <w:sz w:val="16"/>
                <w:szCs w:val="16"/>
                <w:lang w:val="ka-GE"/>
              </w:rPr>
              <w:t>მსოფლიო პოლიტიკა</w:t>
            </w:r>
          </w:p>
        </w:tc>
        <w:tc>
          <w:tcPr>
            <w:tcW w:w="808" w:type="dxa"/>
            <w:tcBorders>
              <w:top w:val="single" w:sz="4" w:space="0" w:color="000000"/>
              <w:left w:val="single" w:sz="4" w:space="0" w:color="000000"/>
              <w:bottom w:val="single" w:sz="4" w:space="0" w:color="000000"/>
              <w:right w:val="single" w:sz="4" w:space="0" w:color="000000"/>
            </w:tcBorders>
          </w:tcPr>
          <w:p w14:paraId="6A25F965"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982" w:type="dxa"/>
            <w:tcBorders>
              <w:top w:val="single" w:sz="4" w:space="0" w:color="000000"/>
              <w:left w:val="single" w:sz="4" w:space="0" w:color="000000"/>
              <w:bottom w:val="single" w:sz="4" w:space="0" w:color="000000"/>
              <w:right w:val="single" w:sz="4" w:space="0" w:color="000000"/>
            </w:tcBorders>
          </w:tcPr>
          <w:p w14:paraId="4DDD91AD"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482A6899"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1DFB8BC1"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562D1A3E" w14:textId="77777777" w:rsidR="0031277A" w:rsidRPr="00977752" w:rsidRDefault="0031277A" w:rsidP="00064294">
            <w:pP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1B54A008"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w:t>
            </w:r>
          </w:p>
        </w:tc>
        <w:tc>
          <w:tcPr>
            <w:tcW w:w="1101" w:type="dxa"/>
            <w:tcBorders>
              <w:top w:val="single" w:sz="4" w:space="0" w:color="000000"/>
              <w:left w:val="single" w:sz="4" w:space="0" w:color="000000"/>
              <w:bottom w:val="single" w:sz="4" w:space="0" w:color="000000"/>
              <w:right w:val="single" w:sz="4" w:space="0" w:color="000000"/>
            </w:tcBorders>
          </w:tcPr>
          <w:p w14:paraId="188C0EC7"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1082" w:type="dxa"/>
            <w:tcBorders>
              <w:top w:val="single" w:sz="4" w:space="0" w:color="000000"/>
              <w:left w:val="single" w:sz="4" w:space="0" w:color="000000"/>
              <w:bottom w:val="single" w:sz="4" w:space="0" w:color="000000"/>
              <w:right w:val="single" w:sz="4" w:space="0" w:color="000000"/>
            </w:tcBorders>
          </w:tcPr>
          <w:p w14:paraId="501FA0CA" w14:textId="77777777" w:rsidR="0031277A" w:rsidRPr="00977752" w:rsidRDefault="0031277A" w:rsidP="00064294">
            <w:pPr>
              <w:rPr>
                <w:rFonts w:ascii="Sylfaen" w:hAnsi="Sylfaen"/>
                <w:sz w:val="16"/>
                <w:szCs w:val="16"/>
                <w:lang w:val="ka-GE"/>
              </w:rPr>
            </w:pPr>
          </w:p>
        </w:tc>
      </w:tr>
      <w:tr w:rsidR="0031277A" w:rsidRPr="00977752" w14:paraId="2B49CE52"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D52C09" w14:textId="77777777" w:rsidR="0031277A" w:rsidRPr="00D97AD6" w:rsidRDefault="0031277A" w:rsidP="00064294">
            <w:pPr>
              <w:rPr>
                <w:rFonts w:ascii="Sylfaen" w:hAnsi="Sylfaen"/>
                <w:color w:val="0D0D0D"/>
                <w:sz w:val="16"/>
                <w:szCs w:val="16"/>
                <w:lang w:val="ka-GE"/>
              </w:rPr>
            </w:pPr>
            <w:r w:rsidRPr="00D97AD6">
              <w:rPr>
                <w:rFonts w:ascii="Sylfaen" w:hAnsi="Sylfaen"/>
                <w:sz w:val="16"/>
                <w:szCs w:val="16"/>
                <w:lang w:val="ka-GE"/>
              </w:rPr>
              <w:t>შესავალი საერთაშორისო ურთიერთობათა თეორიაში</w:t>
            </w:r>
          </w:p>
        </w:tc>
        <w:tc>
          <w:tcPr>
            <w:tcW w:w="808" w:type="dxa"/>
            <w:tcBorders>
              <w:top w:val="single" w:sz="4" w:space="0" w:color="000000"/>
              <w:left w:val="single" w:sz="4" w:space="0" w:color="000000"/>
              <w:bottom w:val="single" w:sz="4" w:space="0" w:color="000000"/>
              <w:right w:val="single" w:sz="4" w:space="0" w:color="000000"/>
            </w:tcBorders>
          </w:tcPr>
          <w:p w14:paraId="51071B41"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w:t>
            </w:r>
          </w:p>
        </w:tc>
        <w:tc>
          <w:tcPr>
            <w:tcW w:w="982" w:type="dxa"/>
            <w:tcBorders>
              <w:top w:val="single" w:sz="4" w:space="0" w:color="000000"/>
              <w:left w:val="single" w:sz="4" w:space="0" w:color="000000"/>
              <w:bottom w:val="single" w:sz="4" w:space="0" w:color="000000"/>
              <w:right w:val="single" w:sz="4" w:space="0" w:color="000000"/>
            </w:tcBorders>
          </w:tcPr>
          <w:p w14:paraId="18AD701F"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50B31121"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00A4FDDA" w14:textId="77777777" w:rsidR="0031277A" w:rsidRPr="00977752" w:rsidRDefault="0031277A" w:rsidP="00064294">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54AB4606"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1156" w:type="dxa"/>
            <w:tcBorders>
              <w:top w:val="single" w:sz="4" w:space="0" w:color="000000"/>
              <w:left w:val="single" w:sz="4" w:space="0" w:color="000000"/>
              <w:bottom w:val="single" w:sz="4" w:space="0" w:color="000000"/>
              <w:right w:val="single" w:sz="4" w:space="0" w:color="000000"/>
            </w:tcBorders>
          </w:tcPr>
          <w:p w14:paraId="49AA2601" w14:textId="77777777" w:rsidR="0031277A" w:rsidRPr="00977752" w:rsidRDefault="0031277A" w:rsidP="00064294">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1F80C0CB" w14:textId="77777777" w:rsidR="0031277A" w:rsidRPr="00977752" w:rsidRDefault="0031277A" w:rsidP="00064294">
            <w:pPr>
              <w:jc w:val="center"/>
              <w:rPr>
                <w:rFonts w:ascii="Sylfaen" w:hAnsi="Sylfaen"/>
                <w:sz w:val="16"/>
                <w:szCs w:val="16"/>
                <w:lang w:val="en-US"/>
              </w:rPr>
            </w:pPr>
            <w:r w:rsidRPr="00977752">
              <w:rPr>
                <w:rFonts w:ascii="Sylfaen" w:hAnsi="Sylfaen"/>
                <w:sz w:val="16"/>
                <w:szCs w:val="16"/>
                <w:lang w:val="en-US"/>
              </w:rPr>
              <w:t>DP</w:t>
            </w:r>
          </w:p>
        </w:tc>
        <w:tc>
          <w:tcPr>
            <w:tcW w:w="1082" w:type="dxa"/>
            <w:tcBorders>
              <w:top w:val="single" w:sz="4" w:space="0" w:color="000000"/>
              <w:left w:val="single" w:sz="4" w:space="0" w:color="000000"/>
              <w:bottom w:val="single" w:sz="4" w:space="0" w:color="000000"/>
              <w:right w:val="single" w:sz="4" w:space="0" w:color="000000"/>
            </w:tcBorders>
          </w:tcPr>
          <w:p w14:paraId="2970E9B7" w14:textId="7A5545E6" w:rsidR="0031277A" w:rsidRPr="00977752" w:rsidRDefault="008979D6" w:rsidP="00064294">
            <w:pPr>
              <w:rPr>
                <w:rFonts w:ascii="Sylfaen" w:hAnsi="Sylfaen"/>
                <w:sz w:val="16"/>
                <w:szCs w:val="16"/>
                <w:lang w:val="en-US"/>
              </w:rPr>
            </w:pPr>
            <w:r>
              <w:rPr>
                <w:rFonts w:ascii="Sylfaen" w:hAnsi="Sylfaen"/>
                <w:sz w:val="16"/>
                <w:szCs w:val="16"/>
                <w:lang w:val="en-US"/>
              </w:rPr>
              <w:t>D</w:t>
            </w:r>
          </w:p>
        </w:tc>
      </w:tr>
      <w:tr w:rsidR="0031277A" w:rsidRPr="00977752" w14:paraId="25435315" w14:textId="77777777" w:rsidTr="005C2EFB">
        <w:trPr>
          <w:trHeight w:val="219"/>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97CFC2D" w14:textId="77777777" w:rsidR="0031277A" w:rsidRPr="00D97AD6" w:rsidRDefault="0031277A" w:rsidP="00064294">
            <w:pPr>
              <w:rPr>
                <w:rFonts w:ascii="Sylfaen" w:hAnsi="Sylfaen"/>
                <w:color w:val="0D0D0D"/>
                <w:sz w:val="16"/>
                <w:szCs w:val="16"/>
                <w:lang w:val="ka-GE"/>
              </w:rPr>
            </w:pPr>
            <w:r w:rsidRPr="00D97AD6">
              <w:rPr>
                <w:rFonts w:ascii="Sylfaen" w:hAnsi="Sylfaen"/>
                <w:color w:val="0D0D0D"/>
                <w:sz w:val="16"/>
                <w:szCs w:val="16"/>
                <w:lang w:val="ka-GE"/>
              </w:rPr>
              <w:t>შესავალი შედარებით პოლიტიკაში</w:t>
            </w:r>
          </w:p>
        </w:tc>
        <w:tc>
          <w:tcPr>
            <w:tcW w:w="808" w:type="dxa"/>
            <w:tcBorders>
              <w:top w:val="single" w:sz="4" w:space="0" w:color="000000"/>
              <w:left w:val="single" w:sz="4" w:space="0" w:color="000000"/>
              <w:bottom w:val="single" w:sz="4" w:space="0" w:color="000000"/>
              <w:right w:val="single" w:sz="4" w:space="0" w:color="000000"/>
            </w:tcBorders>
          </w:tcPr>
          <w:p w14:paraId="5AE322C3"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982" w:type="dxa"/>
            <w:tcBorders>
              <w:top w:val="single" w:sz="4" w:space="0" w:color="000000"/>
              <w:left w:val="single" w:sz="4" w:space="0" w:color="000000"/>
              <w:bottom w:val="single" w:sz="4" w:space="0" w:color="000000"/>
              <w:right w:val="single" w:sz="4" w:space="0" w:color="000000"/>
            </w:tcBorders>
          </w:tcPr>
          <w:p w14:paraId="56B97991" w14:textId="77777777" w:rsidR="0031277A" w:rsidRPr="00977752" w:rsidRDefault="0031277A" w:rsidP="00064294">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24798AA4"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65C87CAF" w14:textId="276CB4A2" w:rsidR="0031277A" w:rsidRPr="00977752" w:rsidRDefault="005C2EFB" w:rsidP="00064294">
            <w:pPr>
              <w:jc w:val="center"/>
              <w:rPr>
                <w:rFonts w:ascii="Sylfaen" w:hAnsi="Sylfaen"/>
                <w:sz w:val="16"/>
                <w:szCs w:val="16"/>
                <w:lang w:val="en-US"/>
              </w:rPr>
            </w:pPr>
            <w:r>
              <w:rPr>
                <w:rFonts w:ascii="Sylfaen" w:hAnsi="Sylfaen"/>
                <w:sz w:val="16"/>
                <w:szCs w:val="16"/>
                <w:lang w:val="en-US"/>
              </w:rPr>
              <w:t>M</w:t>
            </w:r>
            <w:r w:rsidR="00DA4404">
              <w:rPr>
                <w:rFonts w:ascii="Sylfaen" w:hAnsi="Sylfaen"/>
                <w:sz w:val="16"/>
                <w:szCs w:val="16"/>
                <w:lang w:val="en-US"/>
              </w:rPr>
              <w:t>P</w:t>
            </w:r>
          </w:p>
        </w:tc>
        <w:tc>
          <w:tcPr>
            <w:tcW w:w="1069" w:type="dxa"/>
            <w:tcBorders>
              <w:top w:val="single" w:sz="4" w:space="0" w:color="000000"/>
              <w:left w:val="single" w:sz="4" w:space="0" w:color="000000"/>
              <w:bottom w:val="single" w:sz="4" w:space="0" w:color="000000"/>
              <w:right w:val="single" w:sz="4" w:space="0" w:color="000000"/>
            </w:tcBorders>
          </w:tcPr>
          <w:p w14:paraId="57642DE0" w14:textId="77777777" w:rsidR="0031277A" w:rsidRPr="00977752" w:rsidRDefault="0031277A" w:rsidP="00064294">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3940BE38" w14:textId="77777777" w:rsidR="0031277A" w:rsidRPr="00977752" w:rsidRDefault="0031277A" w:rsidP="00064294">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03CE4E01" w14:textId="77777777" w:rsidR="0031277A" w:rsidRPr="00977752" w:rsidRDefault="0031277A" w:rsidP="00064294">
            <w:pPr>
              <w:jc w:val="center"/>
              <w:rPr>
                <w:rFonts w:ascii="Sylfaen" w:hAnsi="Sylfaen"/>
                <w:sz w:val="16"/>
                <w:szCs w:val="16"/>
                <w:lang w:val="ka-GE"/>
              </w:rPr>
            </w:pPr>
            <w:r w:rsidRPr="00977752">
              <w:rPr>
                <w:rFonts w:ascii="Sylfaen" w:hAnsi="Sylfaen"/>
                <w:sz w:val="16"/>
                <w:szCs w:val="16"/>
                <w:lang w:val="en-US"/>
              </w:rPr>
              <w:t>DP</w:t>
            </w:r>
          </w:p>
        </w:tc>
        <w:tc>
          <w:tcPr>
            <w:tcW w:w="1082" w:type="dxa"/>
            <w:tcBorders>
              <w:top w:val="single" w:sz="4" w:space="0" w:color="000000"/>
              <w:left w:val="single" w:sz="4" w:space="0" w:color="000000"/>
              <w:bottom w:val="single" w:sz="4" w:space="0" w:color="000000"/>
              <w:right w:val="single" w:sz="4" w:space="0" w:color="000000"/>
            </w:tcBorders>
          </w:tcPr>
          <w:p w14:paraId="1C931FCF" w14:textId="77777777" w:rsidR="0031277A" w:rsidRPr="00977752" w:rsidRDefault="0031277A" w:rsidP="00064294">
            <w:pPr>
              <w:jc w:val="center"/>
              <w:rPr>
                <w:rFonts w:ascii="Sylfaen" w:hAnsi="Sylfaen"/>
                <w:sz w:val="16"/>
                <w:szCs w:val="16"/>
                <w:lang w:val="ka-GE"/>
              </w:rPr>
            </w:pPr>
          </w:p>
        </w:tc>
      </w:tr>
      <w:tr w:rsidR="0031277A" w:rsidRPr="00977752" w14:paraId="0D660F05"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FBF4C18" w14:textId="3722A99D" w:rsidR="0031277A" w:rsidRPr="00D97AD6" w:rsidRDefault="0031277A" w:rsidP="00EF2B2D">
            <w:pPr>
              <w:rPr>
                <w:rFonts w:ascii="Sylfaen" w:hAnsi="Sylfaen"/>
                <w:sz w:val="16"/>
                <w:szCs w:val="16"/>
                <w:lang w:val="ka-GE"/>
              </w:rPr>
            </w:pPr>
            <w:r w:rsidRPr="00D97AD6">
              <w:rPr>
                <w:rFonts w:ascii="Sylfaen" w:hAnsi="Sylfaen"/>
                <w:sz w:val="16"/>
                <w:szCs w:val="16"/>
                <w:lang w:val="ka-GE"/>
              </w:rPr>
              <w:t>ევროკავშირის პოლიტიკა</w:t>
            </w:r>
          </w:p>
        </w:tc>
        <w:tc>
          <w:tcPr>
            <w:tcW w:w="808" w:type="dxa"/>
            <w:tcBorders>
              <w:top w:val="single" w:sz="4" w:space="0" w:color="000000"/>
              <w:left w:val="single" w:sz="4" w:space="0" w:color="000000"/>
              <w:bottom w:val="single" w:sz="4" w:space="0" w:color="000000"/>
              <w:right w:val="single" w:sz="4" w:space="0" w:color="000000"/>
            </w:tcBorders>
          </w:tcPr>
          <w:p w14:paraId="58D6F2AF" w14:textId="7C8371E4" w:rsidR="0031277A" w:rsidRPr="00977752" w:rsidRDefault="0031277A" w:rsidP="00EF2B2D">
            <w:pPr>
              <w:jc w:val="center"/>
              <w:rPr>
                <w:rFonts w:ascii="Sylfaen" w:hAnsi="Sylfaen"/>
                <w:sz w:val="16"/>
                <w:szCs w:val="16"/>
                <w:highlight w:val="yellow"/>
                <w:lang w:val="ka-GE"/>
              </w:rPr>
            </w:pPr>
            <w:r w:rsidRPr="00977752">
              <w:rPr>
                <w:rFonts w:ascii="Sylfaen" w:hAnsi="Sylfaen"/>
                <w:sz w:val="16"/>
                <w:szCs w:val="16"/>
                <w:lang w:val="en-US"/>
              </w:rPr>
              <w:t>DP</w:t>
            </w:r>
          </w:p>
        </w:tc>
        <w:tc>
          <w:tcPr>
            <w:tcW w:w="982" w:type="dxa"/>
            <w:tcBorders>
              <w:top w:val="single" w:sz="4" w:space="0" w:color="000000"/>
              <w:left w:val="single" w:sz="4" w:space="0" w:color="000000"/>
              <w:bottom w:val="single" w:sz="4" w:space="0" w:color="000000"/>
              <w:right w:val="single" w:sz="4" w:space="0" w:color="000000"/>
            </w:tcBorders>
          </w:tcPr>
          <w:p w14:paraId="492905BB" w14:textId="59B53BB3" w:rsidR="0031277A" w:rsidRPr="00977752" w:rsidRDefault="0031277A" w:rsidP="00EF2B2D">
            <w:pPr>
              <w:jc w:val="center"/>
              <w:rPr>
                <w:rFonts w:ascii="Sylfaen" w:hAnsi="Sylfaen"/>
                <w:sz w:val="16"/>
                <w:szCs w:val="16"/>
                <w:highlight w:val="yellow"/>
                <w:lang w:val="en-US"/>
              </w:rPr>
            </w:pPr>
            <w:r w:rsidRPr="00977752">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45CDAED3" w14:textId="18C0363E" w:rsidR="0031277A" w:rsidRPr="00977752" w:rsidRDefault="0031277A" w:rsidP="00EF2B2D">
            <w:pPr>
              <w:jc w:val="center"/>
              <w:rPr>
                <w:rFonts w:ascii="Sylfaen" w:hAnsi="Sylfaen"/>
                <w:sz w:val="16"/>
                <w:szCs w:val="16"/>
                <w:highlight w:val="yellow"/>
                <w:lang w:val="en-US"/>
              </w:rPr>
            </w:pPr>
            <w:r w:rsidRPr="00977752">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7EB8B0F6" w14:textId="59065A9A" w:rsidR="0031277A" w:rsidRPr="00977752" w:rsidRDefault="005D797B" w:rsidP="00EF2B2D">
            <w:pPr>
              <w:jc w:val="center"/>
              <w:rPr>
                <w:rFonts w:ascii="Sylfaen" w:hAnsi="Sylfaen"/>
                <w:sz w:val="16"/>
                <w:szCs w:val="16"/>
                <w:highlight w:val="yellow"/>
                <w:lang w:val="en-US"/>
              </w:rPr>
            </w:pPr>
            <w:r w:rsidRPr="005D797B">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0E69C52E" w14:textId="77777777" w:rsidR="0031277A" w:rsidRPr="00977752" w:rsidRDefault="0031277A" w:rsidP="00EF2B2D">
            <w:pPr>
              <w:jc w:val="center"/>
              <w:rPr>
                <w:rFonts w:ascii="Sylfaen" w:hAnsi="Sylfaen"/>
                <w:sz w:val="16"/>
                <w:szCs w:val="16"/>
                <w:highlight w:val="yellow"/>
                <w:lang w:val="ka-GE"/>
              </w:rPr>
            </w:pPr>
          </w:p>
        </w:tc>
        <w:tc>
          <w:tcPr>
            <w:tcW w:w="1156" w:type="dxa"/>
            <w:tcBorders>
              <w:top w:val="single" w:sz="4" w:space="0" w:color="000000"/>
              <w:left w:val="single" w:sz="4" w:space="0" w:color="000000"/>
              <w:bottom w:val="single" w:sz="4" w:space="0" w:color="000000"/>
              <w:right w:val="single" w:sz="4" w:space="0" w:color="000000"/>
            </w:tcBorders>
          </w:tcPr>
          <w:p w14:paraId="0ABE3A46" w14:textId="50BB7DDF" w:rsidR="0031277A" w:rsidRPr="00977752" w:rsidRDefault="0031277A" w:rsidP="00EF2B2D">
            <w:pPr>
              <w:jc w:val="center"/>
              <w:rPr>
                <w:rFonts w:ascii="Sylfaen" w:hAnsi="Sylfaen"/>
                <w:sz w:val="16"/>
                <w:szCs w:val="16"/>
                <w:highlight w:val="yellow"/>
                <w:lang w:val="ka-GE"/>
              </w:rPr>
            </w:pPr>
            <w:r w:rsidRPr="00977752">
              <w:rPr>
                <w:rFonts w:ascii="Sylfaen" w:hAnsi="Sylfaen"/>
                <w:sz w:val="16"/>
                <w:szCs w:val="16"/>
                <w:lang w:val="en-US"/>
              </w:rPr>
              <w:t>D</w:t>
            </w:r>
          </w:p>
        </w:tc>
        <w:tc>
          <w:tcPr>
            <w:tcW w:w="1101" w:type="dxa"/>
            <w:tcBorders>
              <w:top w:val="single" w:sz="4" w:space="0" w:color="000000"/>
              <w:left w:val="single" w:sz="4" w:space="0" w:color="000000"/>
              <w:bottom w:val="single" w:sz="4" w:space="0" w:color="000000"/>
              <w:right w:val="single" w:sz="4" w:space="0" w:color="000000"/>
            </w:tcBorders>
          </w:tcPr>
          <w:p w14:paraId="3ECE4AA0" w14:textId="43D8B80B" w:rsidR="0031277A" w:rsidRPr="00977752" w:rsidRDefault="0031277A" w:rsidP="00EF2B2D">
            <w:pPr>
              <w:jc w:val="center"/>
              <w:rPr>
                <w:rFonts w:ascii="Sylfaen" w:hAnsi="Sylfaen"/>
                <w:sz w:val="16"/>
                <w:szCs w:val="16"/>
                <w:highlight w:val="yellow"/>
                <w:lang w:val="ka-GE"/>
              </w:rPr>
            </w:pPr>
            <w:r w:rsidRPr="00977752">
              <w:rPr>
                <w:rFonts w:ascii="Sylfaen" w:hAnsi="Sylfaen"/>
                <w:sz w:val="16"/>
                <w:szCs w:val="16"/>
                <w:lang w:val="en-US"/>
              </w:rPr>
              <w:t>DP</w:t>
            </w:r>
          </w:p>
        </w:tc>
        <w:tc>
          <w:tcPr>
            <w:tcW w:w="1082" w:type="dxa"/>
            <w:tcBorders>
              <w:top w:val="single" w:sz="4" w:space="0" w:color="000000"/>
              <w:left w:val="single" w:sz="4" w:space="0" w:color="000000"/>
              <w:bottom w:val="single" w:sz="4" w:space="0" w:color="000000"/>
              <w:right w:val="single" w:sz="4" w:space="0" w:color="000000"/>
            </w:tcBorders>
          </w:tcPr>
          <w:p w14:paraId="0B11A2A3" w14:textId="77777777" w:rsidR="0031277A" w:rsidRPr="00977752" w:rsidRDefault="0031277A" w:rsidP="00EF2B2D">
            <w:pPr>
              <w:jc w:val="center"/>
              <w:rPr>
                <w:rFonts w:ascii="Sylfaen" w:hAnsi="Sylfaen"/>
                <w:sz w:val="16"/>
                <w:szCs w:val="16"/>
                <w:highlight w:val="yellow"/>
                <w:lang w:val="en-US"/>
              </w:rPr>
            </w:pPr>
          </w:p>
        </w:tc>
      </w:tr>
      <w:tr w:rsidR="0031277A" w:rsidRPr="00977752" w14:paraId="3369D7FA"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2D71769" w14:textId="77777777" w:rsidR="0031277A" w:rsidRPr="00977752" w:rsidRDefault="0031277A" w:rsidP="00EF2B2D">
            <w:pPr>
              <w:rPr>
                <w:rFonts w:ascii="Sylfaen" w:hAnsi="Sylfaen"/>
                <w:color w:val="0D0D0D"/>
                <w:sz w:val="16"/>
                <w:szCs w:val="16"/>
                <w:lang w:val="ka-GE"/>
              </w:rPr>
            </w:pPr>
            <w:r w:rsidRPr="00977752">
              <w:rPr>
                <w:rFonts w:ascii="Sylfaen" w:hAnsi="Sylfaen"/>
                <w:sz w:val="16"/>
                <w:szCs w:val="16"/>
                <w:lang w:val="ka-GE"/>
              </w:rPr>
              <w:t>შესავალი საერთაშორისო სამართალში</w:t>
            </w:r>
          </w:p>
        </w:tc>
        <w:tc>
          <w:tcPr>
            <w:tcW w:w="808" w:type="dxa"/>
            <w:tcBorders>
              <w:top w:val="single" w:sz="4" w:space="0" w:color="000000"/>
              <w:left w:val="single" w:sz="4" w:space="0" w:color="000000"/>
              <w:bottom w:val="single" w:sz="4" w:space="0" w:color="000000"/>
              <w:right w:val="single" w:sz="4" w:space="0" w:color="000000"/>
            </w:tcBorders>
          </w:tcPr>
          <w:p w14:paraId="30A9D543" w14:textId="77777777" w:rsidR="0031277A" w:rsidRPr="00977752" w:rsidRDefault="0031277A" w:rsidP="00EF2B2D">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7E673511" w14:textId="695DFB5F" w:rsidR="0031277A" w:rsidRPr="00977752" w:rsidRDefault="00B26EA2" w:rsidP="00EF2B2D">
            <w:pPr>
              <w:jc w:val="center"/>
              <w:rPr>
                <w:rFonts w:ascii="Sylfaen" w:hAnsi="Sylfaen"/>
                <w:sz w:val="16"/>
                <w:szCs w:val="16"/>
                <w:lang w:val="en-US"/>
              </w:rPr>
            </w:pPr>
            <w:r>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586BC330" w14:textId="105A819F" w:rsidR="0031277A" w:rsidRPr="00977752" w:rsidRDefault="00F41C63" w:rsidP="00EF2B2D">
            <w:pPr>
              <w:jc w:val="center"/>
              <w:rPr>
                <w:rFonts w:ascii="Sylfaen" w:hAnsi="Sylfaen"/>
                <w:sz w:val="16"/>
                <w:szCs w:val="16"/>
                <w:lang w:val="ka-GE"/>
              </w:rPr>
            </w:pPr>
            <w:r>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392BE593" w14:textId="0C41AE4C" w:rsidR="0031277A" w:rsidRPr="00977752" w:rsidRDefault="00484EFD" w:rsidP="00EF2B2D">
            <w:pPr>
              <w:jc w:val="center"/>
              <w:rPr>
                <w:rFonts w:ascii="Sylfaen" w:hAnsi="Sylfaen"/>
                <w:sz w:val="16"/>
                <w:szCs w:val="16"/>
                <w:lang w:val="en-US"/>
              </w:rPr>
            </w:pPr>
            <w:r>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641309C6" w14:textId="77777777" w:rsidR="0031277A" w:rsidRPr="00977752" w:rsidRDefault="0031277A" w:rsidP="00EF2B2D">
            <w:pPr>
              <w:jc w:val="center"/>
              <w:rPr>
                <w:rFonts w:ascii="Sylfaen" w:hAnsi="Sylfaen"/>
                <w:sz w:val="16"/>
                <w:szCs w:val="16"/>
                <w:lang w:val="ka-GE"/>
              </w:rPr>
            </w:pPr>
          </w:p>
        </w:tc>
        <w:tc>
          <w:tcPr>
            <w:tcW w:w="1156" w:type="dxa"/>
            <w:tcBorders>
              <w:top w:val="single" w:sz="4" w:space="0" w:color="000000"/>
              <w:left w:val="single" w:sz="4" w:space="0" w:color="000000"/>
              <w:bottom w:val="single" w:sz="4" w:space="0" w:color="000000"/>
              <w:right w:val="single" w:sz="4" w:space="0" w:color="000000"/>
            </w:tcBorders>
          </w:tcPr>
          <w:p w14:paraId="496AD4CF" w14:textId="77777777" w:rsidR="0031277A" w:rsidRPr="00977752" w:rsidRDefault="0031277A" w:rsidP="00EF2B2D">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2272E7E9" w14:textId="77777777" w:rsidR="0031277A" w:rsidRPr="00977752" w:rsidRDefault="0031277A" w:rsidP="00EF2B2D">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2D379FE6" w14:textId="7B2B7146" w:rsidR="0031277A" w:rsidRPr="00977752" w:rsidRDefault="008979D6" w:rsidP="00EF2B2D">
            <w:pPr>
              <w:jc w:val="center"/>
              <w:rPr>
                <w:rFonts w:ascii="Sylfaen" w:hAnsi="Sylfaen"/>
                <w:sz w:val="16"/>
                <w:szCs w:val="16"/>
                <w:lang w:val="en-US"/>
              </w:rPr>
            </w:pPr>
            <w:r>
              <w:rPr>
                <w:rFonts w:ascii="Sylfaen" w:hAnsi="Sylfaen"/>
                <w:sz w:val="16"/>
                <w:szCs w:val="16"/>
                <w:lang w:val="en-US"/>
              </w:rPr>
              <w:t>D</w:t>
            </w:r>
          </w:p>
        </w:tc>
      </w:tr>
      <w:tr w:rsidR="0031277A" w:rsidRPr="00977752" w14:paraId="5416F97B"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54CB807" w14:textId="6B7CCBC3" w:rsidR="0031277A" w:rsidRPr="00977752" w:rsidRDefault="0031277A" w:rsidP="00EF2B2D">
            <w:pPr>
              <w:rPr>
                <w:rFonts w:ascii="Sylfaen" w:hAnsi="Sylfaen"/>
                <w:sz w:val="16"/>
                <w:szCs w:val="16"/>
                <w:lang w:val="ka-GE"/>
              </w:rPr>
            </w:pPr>
            <w:r w:rsidRPr="00977752">
              <w:rPr>
                <w:rFonts w:ascii="Sylfaen" w:hAnsi="Sylfaen"/>
                <w:sz w:val="16"/>
                <w:szCs w:val="16"/>
                <w:lang w:val="ka-GE"/>
              </w:rPr>
              <w:t>ეროვნული უსაფრთხოების პოლიტიკა</w:t>
            </w:r>
          </w:p>
        </w:tc>
        <w:tc>
          <w:tcPr>
            <w:tcW w:w="808" w:type="dxa"/>
            <w:tcBorders>
              <w:top w:val="single" w:sz="4" w:space="0" w:color="000000"/>
              <w:left w:val="single" w:sz="4" w:space="0" w:color="000000"/>
              <w:bottom w:val="single" w:sz="4" w:space="0" w:color="000000"/>
              <w:right w:val="single" w:sz="4" w:space="0" w:color="000000"/>
            </w:tcBorders>
          </w:tcPr>
          <w:p w14:paraId="3B3CB085" w14:textId="538162E8"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982" w:type="dxa"/>
            <w:tcBorders>
              <w:top w:val="single" w:sz="4" w:space="0" w:color="000000"/>
              <w:left w:val="single" w:sz="4" w:space="0" w:color="000000"/>
              <w:bottom w:val="single" w:sz="4" w:space="0" w:color="000000"/>
              <w:right w:val="single" w:sz="4" w:space="0" w:color="000000"/>
            </w:tcBorders>
          </w:tcPr>
          <w:p w14:paraId="224CBF33" w14:textId="77777777" w:rsidR="0031277A" w:rsidRPr="00977752" w:rsidRDefault="0031277A" w:rsidP="00EF2B2D">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754FDC0B" w14:textId="25BC3F04"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069" w:type="dxa"/>
            <w:tcBorders>
              <w:top w:val="single" w:sz="4" w:space="0" w:color="000000"/>
              <w:left w:val="single" w:sz="4" w:space="0" w:color="000000"/>
              <w:bottom w:val="single" w:sz="4" w:space="0" w:color="000000"/>
              <w:right w:val="single" w:sz="4" w:space="0" w:color="000000"/>
            </w:tcBorders>
          </w:tcPr>
          <w:p w14:paraId="13B98E01" w14:textId="77777777" w:rsidR="0031277A" w:rsidRPr="00977752" w:rsidRDefault="0031277A" w:rsidP="00EF2B2D">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50898784" w14:textId="77777777" w:rsidR="0031277A" w:rsidRPr="00977752" w:rsidRDefault="0031277A" w:rsidP="00EF2B2D">
            <w:pPr>
              <w:jc w:val="center"/>
              <w:rPr>
                <w:rFonts w:ascii="Sylfaen" w:hAnsi="Sylfaen"/>
                <w:sz w:val="16"/>
                <w:szCs w:val="16"/>
                <w:lang w:val="en-US"/>
              </w:rPr>
            </w:pPr>
          </w:p>
        </w:tc>
        <w:tc>
          <w:tcPr>
            <w:tcW w:w="1156" w:type="dxa"/>
            <w:tcBorders>
              <w:top w:val="single" w:sz="4" w:space="0" w:color="000000"/>
              <w:left w:val="single" w:sz="4" w:space="0" w:color="000000"/>
              <w:bottom w:val="single" w:sz="4" w:space="0" w:color="000000"/>
              <w:right w:val="single" w:sz="4" w:space="0" w:color="000000"/>
            </w:tcBorders>
          </w:tcPr>
          <w:p w14:paraId="4720B3E9" w14:textId="77777777" w:rsidR="0031277A" w:rsidRPr="00977752" w:rsidRDefault="0031277A" w:rsidP="00EF2B2D">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4CA2CD22" w14:textId="41CA4309"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082" w:type="dxa"/>
            <w:tcBorders>
              <w:top w:val="single" w:sz="4" w:space="0" w:color="000000"/>
              <w:left w:val="single" w:sz="4" w:space="0" w:color="000000"/>
              <w:bottom w:val="single" w:sz="4" w:space="0" w:color="000000"/>
              <w:right w:val="single" w:sz="4" w:space="0" w:color="000000"/>
            </w:tcBorders>
          </w:tcPr>
          <w:p w14:paraId="1CA462E0" w14:textId="77777777" w:rsidR="0031277A" w:rsidRPr="00977752" w:rsidRDefault="0031277A" w:rsidP="00EF2B2D">
            <w:pPr>
              <w:jc w:val="center"/>
              <w:rPr>
                <w:rFonts w:ascii="Sylfaen" w:hAnsi="Sylfaen"/>
                <w:sz w:val="16"/>
                <w:szCs w:val="16"/>
                <w:lang w:val="ka-GE"/>
              </w:rPr>
            </w:pPr>
          </w:p>
        </w:tc>
      </w:tr>
      <w:tr w:rsidR="00616252" w:rsidRPr="00977752" w14:paraId="505BEF92"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2E54DB8" w14:textId="1348FA65" w:rsidR="00616252" w:rsidRPr="00977752" w:rsidRDefault="00EC0885" w:rsidP="00EF2B2D">
            <w:pPr>
              <w:rPr>
                <w:rFonts w:ascii="Sylfaen" w:hAnsi="Sylfaen"/>
                <w:sz w:val="16"/>
                <w:szCs w:val="16"/>
                <w:lang w:val="ka-GE"/>
              </w:rPr>
            </w:pPr>
            <w:r w:rsidRPr="00CE02E0">
              <w:rPr>
                <w:rFonts w:ascii="Sylfaen" w:hAnsi="Sylfaen"/>
                <w:sz w:val="16"/>
                <w:szCs w:val="16"/>
                <w:lang w:val="ka-GE"/>
              </w:rPr>
              <w:lastRenderedPageBreak/>
              <w:t>საერთაშორისო ეკონომიკა</w:t>
            </w:r>
          </w:p>
        </w:tc>
        <w:tc>
          <w:tcPr>
            <w:tcW w:w="808" w:type="dxa"/>
            <w:tcBorders>
              <w:top w:val="single" w:sz="4" w:space="0" w:color="000000"/>
              <w:left w:val="single" w:sz="4" w:space="0" w:color="000000"/>
              <w:bottom w:val="single" w:sz="4" w:space="0" w:color="000000"/>
              <w:right w:val="single" w:sz="4" w:space="0" w:color="000000"/>
            </w:tcBorders>
          </w:tcPr>
          <w:p w14:paraId="61E393D6" w14:textId="3C23A5CC" w:rsidR="00616252" w:rsidRPr="00977752" w:rsidRDefault="00616252" w:rsidP="00EF2B2D">
            <w:pPr>
              <w:jc w:val="center"/>
              <w:rPr>
                <w:rFonts w:ascii="Sylfaen" w:hAnsi="Sylfaen"/>
                <w:sz w:val="16"/>
                <w:szCs w:val="16"/>
                <w:lang w:val="en-US"/>
              </w:rPr>
            </w:pPr>
            <w:r w:rsidRPr="00977752">
              <w:rPr>
                <w:rFonts w:ascii="Sylfaen" w:hAnsi="Sylfaen"/>
                <w:sz w:val="16"/>
                <w:szCs w:val="16"/>
                <w:lang w:val="en-US"/>
              </w:rPr>
              <w:t>MP</w:t>
            </w:r>
          </w:p>
        </w:tc>
        <w:tc>
          <w:tcPr>
            <w:tcW w:w="982" w:type="dxa"/>
            <w:tcBorders>
              <w:top w:val="single" w:sz="4" w:space="0" w:color="000000"/>
              <w:left w:val="single" w:sz="4" w:space="0" w:color="000000"/>
              <w:bottom w:val="single" w:sz="4" w:space="0" w:color="000000"/>
              <w:right w:val="single" w:sz="4" w:space="0" w:color="000000"/>
            </w:tcBorders>
          </w:tcPr>
          <w:p w14:paraId="72AB6CA7" w14:textId="73C85EE6" w:rsidR="00616252" w:rsidRPr="00977752" w:rsidRDefault="00B26EA2" w:rsidP="00EF2B2D">
            <w:pPr>
              <w:jc w:val="center"/>
              <w:rPr>
                <w:rFonts w:ascii="Sylfaen" w:hAnsi="Sylfaen"/>
                <w:sz w:val="16"/>
                <w:szCs w:val="16"/>
                <w:lang w:val="en-US"/>
              </w:rPr>
            </w:pPr>
            <w:r>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357442CC" w14:textId="3E9C4F16" w:rsidR="00616252" w:rsidRPr="00977752" w:rsidRDefault="00616252" w:rsidP="00EF2B2D">
            <w:pPr>
              <w:jc w:val="center"/>
              <w:rPr>
                <w:rFonts w:ascii="Sylfaen" w:hAnsi="Sylfaen"/>
                <w:sz w:val="16"/>
                <w:szCs w:val="16"/>
                <w:lang w:val="en-US"/>
              </w:rPr>
            </w:pPr>
            <w:r w:rsidRPr="00977752">
              <w:rPr>
                <w:rFonts w:ascii="Sylfaen" w:hAnsi="Sylfaen"/>
                <w:sz w:val="16"/>
                <w:szCs w:val="16"/>
                <w:lang w:val="en-US"/>
              </w:rPr>
              <w:t>MP</w:t>
            </w:r>
          </w:p>
        </w:tc>
        <w:tc>
          <w:tcPr>
            <w:tcW w:w="1069" w:type="dxa"/>
            <w:tcBorders>
              <w:top w:val="single" w:sz="4" w:space="0" w:color="000000"/>
              <w:left w:val="single" w:sz="4" w:space="0" w:color="000000"/>
              <w:bottom w:val="single" w:sz="4" w:space="0" w:color="000000"/>
              <w:right w:val="single" w:sz="4" w:space="0" w:color="000000"/>
            </w:tcBorders>
          </w:tcPr>
          <w:p w14:paraId="483356F6" w14:textId="467A59F5" w:rsidR="00616252" w:rsidRPr="00977752" w:rsidRDefault="00543EB9" w:rsidP="00EF2B2D">
            <w:pPr>
              <w:jc w:val="center"/>
              <w:rPr>
                <w:rFonts w:ascii="Sylfaen" w:hAnsi="Sylfaen"/>
                <w:sz w:val="16"/>
                <w:szCs w:val="16"/>
                <w:lang w:val="en-US"/>
              </w:rPr>
            </w:pPr>
            <w:r>
              <w:rPr>
                <w:rFonts w:ascii="Sylfaen" w:hAnsi="Sylfaen"/>
                <w:sz w:val="16"/>
                <w:szCs w:val="16"/>
                <w:lang w:val="en-US"/>
              </w:rPr>
              <w:t>DP</w:t>
            </w:r>
          </w:p>
        </w:tc>
        <w:tc>
          <w:tcPr>
            <w:tcW w:w="1069" w:type="dxa"/>
            <w:tcBorders>
              <w:top w:val="single" w:sz="4" w:space="0" w:color="000000"/>
              <w:left w:val="single" w:sz="4" w:space="0" w:color="000000"/>
              <w:bottom w:val="single" w:sz="4" w:space="0" w:color="000000"/>
              <w:right w:val="single" w:sz="4" w:space="0" w:color="000000"/>
            </w:tcBorders>
          </w:tcPr>
          <w:p w14:paraId="749C06D0" w14:textId="77777777" w:rsidR="00616252" w:rsidRPr="00977752" w:rsidRDefault="00616252" w:rsidP="00EF2B2D">
            <w:pPr>
              <w:jc w:val="center"/>
              <w:rPr>
                <w:rFonts w:ascii="Sylfaen" w:hAnsi="Sylfaen"/>
                <w:sz w:val="16"/>
                <w:szCs w:val="16"/>
                <w:lang w:val="en-US"/>
              </w:rPr>
            </w:pPr>
          </w:p>
        </w:tc>
        <w:tc>
          <w:tcPr>
            <w:tcW w:w="1156" w:type="dxa"/>
            <w:tcBorders>
              <w:top w:val="single" w:sz="4" w:space="0" w:color="000000"/>
              <w:left w:val="single" w:sz="4" w:space="0" w:color="000000"/>
              <w:bottom w:val="single" w:sz="4" w:space="0" w:color="000000"/>
              <w:right w:val="single" w:sz="4" w:space="0" w:color="000000"/>
            </w:tcBorders>
          </w:tcPr>
          <w:p w14:paraId="20BE4589" w14:textId="77777777" w:rsidR="00616252" w:rsidRPr="00977752" w:rsidRDefault="00616252" w:rsidP="00EF2B2D">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3E7E68DE" w14:textId="0D92DFE1" w:rsidR="00616252" w:rsidRPr="00977752" w:rsidRDefault="00616252" w:rsidP="00EF2B2D">
            <w:pPr>
              <w:jc w:val="center"/>
              <w:rPr>
                <w:rFonts w:ascii="Sylfaen" w:hAnsi="Sylfaen"/>
                <w:sz w:val="16"/>
                <w:szCs w:val="16"/>
                <w:lang w:val="en-US"/>
              </w:rPr>
            </w:pPr>
            <w:r w:rsidRPr="00977752">
              <w:rPr>
                <w:rFonts w:ascii="Sylfaen" w:hAnsi="Sylfaen"/>
                <w:sz w:val="16"/>
                <w:szCs w:val="16"/>
                <w:lang w:val="en-US"/>
              </w:rPr>
              <w:t>MP</w:t>
            </w:r>
          </w:p>
        </w:tc>
        <w:tc>
          <w:tcPr>
            <w:tcW w:w="1082" w:type="dxa"/>
            <w:tcBorders>
              <w:top w:val="single" w:sz="4" w:space="0" w:color="000000"/>
              <w:left w:val="single" w:sz="4" w:space="0" w:color="000000"/>
              <w:bottom w:val="single" w:sz="4" w:space="0" w:color="000000"/>
              <w:right w:val="single" w:sz="4" w:space="0" w:color="000000"/>
            </w:tcBorders>
          </w:tcPr>
          <w:p w14:paraId="1289ED29" w14:textId="77777777" w:rsidR="00616252" w:rsidRPr="00977752" w:rsidRDefault="00616252" w:rsidP="00EF2B2D">
            <w:pPr>
              <w:jc w:val="center"/>
              <w:rPr>
                <w:rFonts w:ascii="Sylfaen" w:hAnsi="Sylfaen"/>
                <w:sz w:val="16"/>
                <w:szCs w:val="16"/>
                <w:lang w:val="ka-GE"/>
              </w:rPr>
            </w:pPr>
          </w:p>
        </w:tc>
      </w:tr>
      <w:tr w:rsidR="0031277A" w:rsidRPr="00977752" w14:paraId="39D25AED"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C6EB97B" w14:textId="77777777" w:rsidR="0031277A" w:rsidRPr="00977752" w:rsidRDefault="0031277A" w:rsidP="00EF2B2D">
            <w:pPr>
              <w:rPr>
                <w:rFonts w:ascii="Sylfaen" w:hAnsi="Sylfaen"/>
                <w:sz w:val="16"/>
                <w:szCs w:val="16"/>
                <w:lang w:val="ka-GE"/>
              </w:rPr>
            </w:pPr>
            <w:r w:rsidRPr="00977752">
              <w:rPr>
                <w:rFonts w:ascii="Sylfaen" w:hAnsi="Sylfaen"/>
                <w:sz w:val="16"/>
                <w:szCs w:val="16"/>
                <w:lang w:val="ka-GE"/>
              </w:rPr>
              <w:t>კვლევის მეთოდები</w:t>
            </w:r>
          </w:p>
        </w:tc>
        <w:tc>
          <w:tcPr>
            <w:tcW w:w="808" w:type="dxa"/>
            <w:tcBorders>
              <w:top w:val="single" w:sz="4" w:space="0" w:color="000000"/>
              <w:left w:val="single" w:sz="4" w:space="0" w:color="000000"/>
              <w:bottom w:val="single" w:sz="4" w:space="0" w:color="000000"/>
              <w:right w:val="single" w:sz="4" w:space="0" w:color="000000"/>
            </w:tcBorders>
          </w:tcPr>
          <w:p w14:paraId="4ECE7368" w14:textId="77777777" w:rsidR="0031277A" w:rsidRPr="00977752" w:rsidRDefault="0031277A" w:rsidP="00EF2B2D">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612E40CF" w14:textId="77777777" w:rsidR="0031277A" w:rsidRPr="00977752" w:rsidRDefault="0031277A" w:rsidP="00EF2B2D">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467931D8" w14:textId="77777777" w:rsidR="0031277A" w:rsidRPr="00977752" w:rsidRDefault="0031277A" w:rsidP="00EF2B2D">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327A13D8" w14:textId="6DF05225" w:rsidR="0031277A" w:rsidRPr="008979D6" w:rsidRDefault="005D797B" w:rsidP="00EF2B2D">
            <w:pPr>
              <w:jc w:val="center"/>
              <w:rPr>
                <w:rFonts w:ascii="Sylfaen" w:hAnsi="Sylfaen"/>
                <w:sz w:val="16"/>
                <w:szCs w:val="16"/>
                <w:lang w:val="en-US"/>
              </w:rPr>
            </w:pPr>
            <w:r>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10582049"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156" w:type="dxa"/>
            <w:tcBorders>
              <w:top w:val="single" w:sz="4" w:space="0" w:color="000000"/>
              <w:left w:val="single" w:sz="4" w:space="0" w:color="000000"/>
              <w:bottom w:val="single" w:sz="4" w:space="0" w:color="000000"/>
              <w:right w:val="single" w:sz="4" w:space="0" w:color="000000"/>
            </w:tcBorders>
          </w:tcPr>
          <w:p w14:paraId="1FDB49B1"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101" w:type="dxa"/>
            <w:tcBorders>
              <w:top w:val="single" w:sz="4" w:space="0" w:color="000000"/>
              <w:left w:val="single" w:sz="4" w:space="0" w:color="000000"/>
              <w:bottom w:val="single" w:sz="4" w:space="0" w:color="000000"/>
              <w:right w:val="single" w:sz="4" w:space="0" w:color="000000"/>
            </w:tcBorders>
          </w:tcPr>
          <w:p w14:paraId="3AA6D57B"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082" w:type="dxa"/>
            <w:tcBorders>
              <w:top w:val="single" w:sz="4" w:space="0" w:color="000000"/>
              <w:left w:val="single" w:sz="4" w:space="0" w:color="000000"/>
              <w:bottom w:val="single" w:sz="4" w:space="0" w:color="000000"/>
              <w:right w:val="single" w:sz="4" w:space="0" w:color="000000"/>
            </w:tcBorders>
          </w:tcPr>
          <w:p w14:paraId="2D58A2C8"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r>
      <w:tr w:rsidR="0031277A" w:rsidRPr="00977752" w14:paraId="7B592655"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5F708F8" w14:textId="77777777" w:rsidR="0031277A" w:rsidRPr="00977752" w:rsidRDefault="0031277A" w:rsidP="00EF2B2D">
            <w:pPr>
              <w:rPr>
                <w:rFonts w:ascii="Sylfaen" w:hAnsi="Sylfaen"/>
                <w:color w:val="0D0D0D"/>
                <w:sz w:val="16"/>
                <w:szCs w:val="16"/>
                <w:lang w:val="ka-GE"/>
              </w:rPr>
            </w:pPr>
            <w:r w:rsidRPr="00977752">
              <w:rPr>
                <w:rFonts w:ascii="Sylfaen" w:hAnsi="Sylfaen"/>
                <w:sz w:val="16"/>
                <w:szCs w:val="16"/>
                <w:lang w:val="ka-GE"/>
              </w:rPr>
              <w:t>პოლიტიკური იდეოლოგიები</w:t>
            </w:r>
          </w:p>
        </w:tc>
        <w:tc>
          <w:tcPr>
            <w:tcW w:w="808" w:type="dxa"/>
            <w:tcBorders>
              <w:top w:val="single" w:sz="4" w:space="0" w:color="000000"/>
              <w:left w:val="single" w:sz="4" w:space="0" w:color="000000"/>
              <w:bottom w:val="single" w:sz="4" w:space="0" w:color="000000"/>
              <w:right w:val="single" w:sz="4" w:space="0" w:color="000000"/>
            </w:tcBorders>
          </w:tcPr>
          <w:p w14:paraId="011FE7E4" w14:textId="77777777" w:rsidR="0031277A" w:rsidRPr="00977752" w:rsidRDefault="0031277A" w:rsidP="00EF2B2D">
            <w:pPr>
              <w:jc w:val="center"/>
              <w:rPr>
                <w:rFonts w:ascii="Sylfaen" w:hAnsi="Sylfaen"/>
                <w:sz w:val="16"/>
                <w:szCs w:val="16"/>
                <w:lang w:val="ka-GE"/>
              </w:rPr>
            </w:pPr>
          </w:p>
        </w:tc>
        <w:tc>
          <w:tcPr>
            <w:tcW w:w="982" w:type="dxa"/>
            <w:tcBorders>
              <w:top w:val="single" w:sz="4" w:space="0" w:color="000000"/>
              <w:left w:val="single" w:sz="4" w:space="0" w:color="000000"/>
              <w:bottom w:val="single" w:sz="4" w:space="0" w:color="000000"/>
              <w:right w:val="single" w:sz="4" w:space="0" w:color="000000"/>
            </w:tcBorders>
          </w:tcPr>
          <w:p w14:paraId="400FC87B"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w:t>
            </w:r>
          </w:p>
        </w:tc>
        <w:tc>
          <w:tcPr>
            <w:tcW w:w="1069" w:type="dxa"/>
            <w:tcBorders>
              <w:top w:val="single" w:sz="4" w:space="0" w:color="000000"/>
              <w:left w:val="single" w:sz="4" w:space="0" w:color="000000"/>
              <w:bottom w:val="single" w:sz="4" w:space="0" w:color="000000"/>
              <w:right w:val="single" w:sz="4" w:space="0" w:color="000000"/>
            </w:tcBorders>
          </w:tcPr>
          <w:p w14:paraId="388AE86F"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w:t>
            </w:r>
          </w:p>
        </w:tc>
        <w:tc>
          <w:tcPr>
            <w:tcW w:w="1069" w:type="dxa"/>
            <w:tcBorders>
              <w:top w:val="single" w:sz="4" w:space="0" w:color="000000"/>
              <w:left w:val="single" w:sz="4" w:space="0" w:color="000000"/>
              <w:bottom w:val="single" w:sz="4" w:space="0" w:color="000000"/>
              <w:right w:val="single" w:sz="4" w:space="0" w:color="000000"/>
            </w:tcBorders>
          </w:tcPr>
          <w:p w14:paraId="4403AFC8" w14:textId="77777777" w:rsidR="0031277A" w:rsidRPr="00977752" w:rsidRDefault="0031277A" w:rsidP="00EF2B2D">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5C7B741B"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w:t>
            </w:r>
          </w:p>
        </w:tc>
        <w:tc>
          <w:tcPr>
            <w:tcW w:w="1156" w:type="dxa"/>
            <w:tcBorders>
              <w:top w:val="single" w:sz="4" w:space="0" w:color="000000"/>
              <w:left w:val="single" w:sz="4" w:space="0" w:color="000000"/>
              <w:bottom w:val="single" w:sz="4" w:space="0" w:color="000000"/>
              <w:right w:val="single" w:sz="4" w:space="0" w:color="000000"/>
            </w:tcBorders>
          </w:tcPr>
          <w:p w14:paraId="07221198" w14:textId="77777777" w:rsidR="0031277A" w:rsidRPr="00977752" w:rsidRDefault="0031277A" w:rsidP="00EF2B2D">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4109A945" w14:textId="77777777" w:rsidR="0031277A" w:rsidRPr="00977752" w:rsidRDefault="0031277A" w:rsidP="00EF2B2D">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2AAF869F" w14:textId="77777777" w:rsidR="0031277A" w:rsidRPr="00977752" w:rsidRDefault="0031277A" w:rsidP="00EF2B2D">
            <w:pPr>
              <w:jc w:val="center"/>
              <w:rPr>
                <w:rFonts w:ascii="Sylfaen" w:hAnsi="Sylfaen"/>
                <w:sz w:val="16"/>
                <w:szCs w:val="16"/>
                <w:lang w:val="ka-GE"/>
              </w:rPr>
            </w:pPr>
          </w:p>
        </w:tc>
      </w:tr>
      <w:tr w:rsidR="0031277A" w:rsidRPr="00977752" w14:paraId="574485AD" w14:textId="77777777" w:rsidTr="00B27A99">
        <w:trPr>
          <w:trHeight w:val="261"/>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6207FC5" w14:textId="77777777" w:rsidR="0031277A" w:rsidRPr="00977752" w:rsidRDefault="0031277A" w:rsidP="00EF2B2D">
            <w:pPr>
              <w:rPr>
                <w:rFonts w:ascii="Sylfaen" w:hAnsi="Sylfaen"/>
                <w:color w:val="0D0D0D"/>
                <w:sz w:val="16"/>
                <w:szCs w:val="16"/>
                <w:lang w:val="ka-GE"/>
              </w:rPr>
            </w:pPr>
            <w:r w:rsidRPr="00977752">
              <w:rPr>
                <w:rFonts w:ascii="Sylfaen" w:eastAsia="Arial Unicode MS" w:hAnsi="Sylfaen" w:cs="Arial Unicode MS"/>
                <w:bCs/>
                <w:sz w:val="16"/>
                <w:szCs w:val="16"/>
                <w:lang w:val="ka-GE"/>
              </w:rPr>
              <w:t>საქართველოს სამეზობლოს გეოპოლიტიკა</w:t>
            </w:r>
          </w:p>
        </w:tc>
        <w:tc>
          <w:tcPr>
            <w:tcW w:w="808" w:type="dxa"/>
            <w:tcBorders>
              <w:top w:val="single" w:sz="4" w:space="0" w:color="000000"/>
              <w:left w:val="single" w:sz="4" w:space="0" w:color="000000"/>
              <w:bottom w:val="single" w:sz="4" w:space="0" w:color="000000"/>
              <w:right w:val="single" w:sz="4" w:space="0" w:color="000000"/>
            </w:tcBorders>
          </w:tcPr>
          <w:p w14:paraId="47D269D4"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MP</w:t>
            </w:r>
          </w:p>
        </w:tc>
        <w:tc>
          <w:tcPr>
            <w:tcW w:w="982" w:type="dxa"/>
            <w:tcBorders>
              <w:top w:val="single" w:sz="4" w:space="0" w:color="000000"/>
              <w:left w:val="single" w:sz="4" w:space="0" w:color="000000"/>
              <w:bottom w:val="single" w:sz="4" w:space="0" w:color="000000"/>
              <w:right w:val="single" w:sz="4" w:space="0" w:color="000000"/>
            </w:tcBorders>
          </w:tcPr>
          <w:p w14:paraId="6E32CBDF" w14:textId="77777777" w:rsidR="0031277A" w:rsidRPr="00977752" w:rsidRDefault="0031277A" w:rsidP="00EF2B2D">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2DC40C65"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069" w:type="dxa"/>
            <w:tcBorders>
              <w:top w:val="single" w:sz="4" w:space="0" w:color="000000"/>
              <w:left w:val="single" w:sz="4" w:space="0" w:color="000000"/>
              <w:bottom w:val="single" w:sz="4" w:space="0" w:color="000000"/>
              <w:right w:val="single" w:sz="4" w:space="0" w:color="000000"/>
            </w:tcBorders>
          </w:tcPr>
          <w:p w14:paraId="551C4533" w14:textId="77777777" w:rsidR="0031277A" w:rsidRPr="00977752" w:rsidRDefault="0031277A" w:rsidP="00EF2B2D">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38978C72" w14:textId="77777777" w:rsidR="0031277A" w:rsidRPr="00977752" w:rsidRDefault="0031277A" w:rsidP="00EF2B2D">
            <w:pPr>
              <w:jc w:val="center"/>
              <w:rPr>
                <w:rFonts w:ascii="Sylfaen" w:hAnsi="Sylfaen"/>
                <w:sz w:val="16"/>
                <w:szCs w:val="16"/>
                <w:lang w:val="en-US"/>
              </w:rPr>
            </w:pPr>
          </w:p>
        </w:tc>
        <w:tc>
          <w:tcPr>
            <w:tcW w:w="1156" w:type="dxa"/>
            <w:tcBorders>
              <w:top w:val="single" w:sz="4" w:space="0" w:color="000000"/>
              <w:left w:val="single" w:sz="4" w:space="0" w:color="000000"/>
              <w:bottom w:val="single" w:sz="4" w:space="0" w:color="000000"/>
              <w:right w:val="single" w:sz="4" w:space="0" w:color="000000"/>
            </w:tcBorders>
          </w:tcPr>
          <w:p w14:paraId="28F3BFDE" w14:textId="77777777" w:rsidR="0031277A" w:rsidRPr="00977752" w:rsidRDefault="0031277A" w:rsidP="00EF2B2D">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2A1461F2" w14:textId="77777777" w:rsidR="0031277A" w:rsidRPr="00977752" w:rsidRDefault="0031277A" w:rsidP="00EF2B2D">
            <w:pPr>
              <w:jc w:val="center"/>
              <w:rPr>
                <w:rFonts w:ascii="Sylfaen" w:hAnsi="Sylfaen"/>
                <w:sz w:val="16"/>
                <w:szCs w:val="16"/>
                <w:lang w:val="ka-GE"/>
              </w:rPr>
            </w:pPr>
          </w:p>
        </w:tc>
        <w:tc>
          <w:tcPr>
            <w:tcW w:w="1082" w:type="dxa"/>
            <w:tcBorders>
              <w:top w:val="single" w:sz="4" w:space="0" w:color="000000"/>
              <w:left w:val="single" w:sz="4" w:space="0" w:color="000000"/>
              <w:bottom w:val="single" w:sz="4" w:space="0" w:color="000000"/>
              <w:right w:val="single" w:sz="4" w:space="0" w:color="000000"/>
            </w:tcBorders>
          </w:tcPr>
          <w:p w14:paraId="6AFE4087" w14:textId="38D5D919" w:rsidR="0031277A" w:rsidRPr="008979D6" w:rsidRDefault="0031277A" w:rsidP="00EF2B2D">
            <w:pPr>
              <w:jc w:val="center"/>
              <w:rPr>
                <w:rFonts w:ascii="Sylfaen" w:hAnsi="Sylfaen"/>
                <w:sz w:val="16"/>
                <w:szCs w:val="16"/>
                <w:lang w:val="en-US"/>
              </w:rPr>
            </w:pPr>
          </w:p>
        </w:tc>
      </w:tr>
      <w:tr w:rsidR="0031277A" w:rsidRPr="00977752" w14:paraId="232A9217"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E9296BD" w14:textId="77777777" w:rsidR="0031277A" w:rsidRPr="00977752" w:rsidRDefault="0031277A" w:rsidP="00EF2B2D">
            <w:pPr>
              <w:rPr>
                <w:rFonts w:ascii="Sylfaen" w:hAnsi="Sylfaen"/>
                <w:color w:val="0D0D0D"/>
                <w:sz w:val="16"/>
                <w:szCs w:val="16"/>
                <w:lang w:val="ka-GE"/>
              </w:rPr>
            </w:pPr>
            <w:r w:rsidRPr="00977752">
              <w:rPr>
                <w:rFonts w:ascii="Sylfaen" w:eastAsia="Arial Unicode MS" w:hAnsi="Sylfaen" w:cs="Arial Unicode MS"/>
                <w:sz w:val="16"/>
                <w:szCs w:val="16"/>
              </w:rPr>
              <w:t>შესავალი კონფლიქტოლოგიაში</w:t>
            </w:r>
          </w:p>
        </w:tc>
        <w:tc>
          <w:tcPr>
            <w:tcW w:w="808" w:type="dxa"/>
            <w:tcBorders>
              <w:top w:val="single" w:sz="4" w:space="0" w:color="000000"/>
              <w:left w:val="single" w:sz="4" w:space="0" w:color="000000"/>
              <w:bottom w:val="single" w:sz="4" w:space="0" w:color="000000"/>
              <w:right w:val="single" w:sz="4" w:space="0" w:color="000000"/>
            </w:tcBorders>
          </w:tcPr>
          <w:p w14:paraId="08ADC8A0"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MP</w:t>
            </w:r>
          </w:p>
        </w:tc>
        <w:tc>
          <w:tcPr>
            <w:tcW w:w="982" w:type="dxa"/>
            <w:tcBorders>
              <w:top w:val="single" w:sz="4" w:space="0" w:color="000000"/>
              <w:left w:val="single" w:sz="4" w:space="0" w:color="000000"/>
              <w:bottom w:val="single" w:sz="4" w:space="0" w:color="000000"/>
              <w:right w:val="single" w:sz="4" w:space="0" w:color="000000"/>
            </w:tcBorders>
          </w:tcPr>
          <w:p w14:paraId="0DF64E43" w14:textId="77777777" w:rsidR="0031277A" w:rsidRPr="00977752" w:rsidRDefault="0031277A" w:rsidP="00EF2B2D">
            <w:pPr>
              <w:jc w:val="center"/>
              <w:rPr>
                <w:rFonts w:ascii="Sylfaen" w:hAnsi="Sylfaen"/>
                <w:sz w:val="16"/>
                <w:szCs w:val="16"/>
                <w:lang w:val="ka-GE"/>
              </w:rPr>
            </w:pPr>
          </w:p>
        </w:tc>
        <w:tc>
          <w:tcPr>
            <w:tcW w:w="1069" w:type="dxa"/>
            <w:tcBorders>
              <w:top w:val="single" w:sz="4" w:space="0" w:color="000000"/>
              <w:left w:val="single" w:sz="4" w:space="0" w:color="000000"/>
              <w:bottom w:val="single" w:sz="4" w:space="0" w:color="000000"/>
              <w:right w:val="single" w:sz="4" w:space="0" w:color="000000"/>
            </w:tcBorders>
          </w:tcPr>
          <w:p w14:paraId="3D25134B"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069" w:type="dxa"/>
            <w:tcBorders>
              <w:top w:val="single" w:sz="4" w:space="0" w:color="000000"/>
              <w:left w:val="single" w:sz="4" w:space="0" w:color="000000"/>
              <w:bottom w:val="single" w:sz="4" w:space="0" w:color="000000"/>
              <w:right w:val="single" w:sz="4" w:space="0" w:color="000000"/>
            </w:tcBorders>
          </w:tcPr>
          <w:p w14:paraId="5261EB81" w14:textId="77777777" w:rsidR="0031277A" w:rsidRPr="00977752" w:rsidRDefault="0031277A" w:rsidP="00EF2B2D">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119483BD" w14:textId="6338AC0C" w:rsidR="0031277A" w:rsidRPr="008979D6" w:rsidRDefault="005E4D1E" w:rsidP="00EF2B2D">
            <w:pPr>
              <w:jc w:val="center"/>
              <w:rPr>
                <w:rFonts w:ascii="Sylfaen" w:hAnsi="Sylfaen"/>
                <w:sz w:val="16"/>
                <w:szCs w:val="16"/>
                <w:lang w:val="en-US"/>
              </w:rPr>
            </w:pPr>
            <w:r>
              <w:rPr>
                <w:rFonts w:ascii="Sylfaen" w:hAnsi="Sylfaen"/>
                <w:sz w:val="16"/>
                <w:szCs w:val="16"/>
                <w:lang w:val="en-US"/>
              </w:rPr>
              <w:t>M</w:t>
            </w:r>
          </w:p>
        </w:tc>
        <w:tc>
          <w:tcPr>
            <w:tcW w:w="1156" w:type="dxa"/>
            <w:tcBorders>
              <w:top w:val="single" w:sz="4" w:space="0" w:color="000000"/>
              <w:left w:val="single" w:sz="4" w:space="0" w:color="000000"/>
              <w:bottom w:val="single" w:sz="4" w:space="0" w:color="000000"/>
              <w:right w:val="single" w:sz="4" w:space="0" w:color="000000"/>
            </w:tcBorders>
          </w:tcPr>
          <w:p w14:paraId="098EB544" w14:textId="20D606EC" w:rsidR="0031277A" w:rsidRPr="005E4D1E" w:rsidRDefault="0031277A" w:rsidP="00EF2B2D">
            <w:pPr>
              <w:jc w:val="center"/>
              <w:rPr>
                <w:rFonts w:ascii="Sylfaen" w:hAnsi="Sylfaen"/>
                <w:sz w:val="16"/>
                <w:szCs w:val="16"/>
                <w:lang w:val="ka-GE"/>
              </w:rPr>
            </w:pPr>
          </w:p>
        </w:tc>
        <w:tc>
          <w:tcPr>
            <w:tcW w:w="1101" w:type="dxa"/>
            <w:tcBorders>
              <w:top w:val="single" w:sz="4" w:space="0" w:color="000000"/>
              <w:left w:val="single" w:sz="4" w:space="0" w:color="000000"/>
              <w:bottom w:val="single" w:sz="4" w:space="0" w:color="000000"/>
              <w:right w:val="single" w:sz="4" w:space="0" w:color="000000"/>
            </w:tcBorders>
          </w:tcPr>
          <w:p w14:paraId="42CCAFBE"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MP</w:t>
            </w:r>
          </w:p>
        </w:tc>
        <w:tc>
          <w:tcPr>
            <w:tcW w:w="1082" w:type="dxa"/>
            <w:tcBorders>
              <w:top w:val="single" w:sz="4" w:space="0" w:color="000000"/>
              <w:left w:val="single" w:sz="4" w:space="0" w:color="000000"/>
              <w:bottom w:val="single" w:sz="4" w:space="0" w:color="000000"/>
              <w:right w:val="single" w:sz="4" w:space="0" w:color="000000"/>
            </w:tcBorders>
          </w:tcPr>
          <w:p w14:paraId="417EF526" w14:textId="7EA27D48" w:rsidR="0031277A" w:rsidRPr="008979D6" w:rsidRDefault="007C4541" w:rsidP="00EF2B2D">
            <w:pPr>
              <w:jc w:val="center"/>
              <w:rPr>
                <w:rFonts w:ascii="Sylfaen" w:hAnsi="Sylfaen"/>
                <w:sz w:val="16"/>
                <w:szCs w:val="16"/>
                <w:lang w:val="en-US"/>
              </w:rPr>
            </w:pPr>
            <w:r>
              <w:rPr>
                <w:rFonts w:ascii="Sylfaen" w:hAnsi="Sylfaen"/>
                <w:sz w:val="16"/>
                <w:szCs w:val="16"/>
                <w:lang w:val="en-US"/>
              </w:rPr>
              <w:t>M</w:t>
            </w:r>
          </w:p>
        </w:tc>
      </w:tr>
      <w:tr w:rsidR="0031277A" w:rsidRPr="00977752" w14:paraId="2A4ED35F"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3334A48" w14:textId="77777777" w:rsidR="0031277A" w:rsidRPr="00977752" w:rsidRDefault="0031277A" w:rsidP="00EF2B2D">
            <w:pPr>
              <w:tabs>
                <w:tab w:val="left" w:pos="1556"/>
              </w:tabs>
              <w:jc w:val="both"/>
              <w:rPr>
                <w:rFonts w:ascii="Sylfaen" w:hAnsi="Sylfaen"/>
                <w:color w:val="0D0D0D"/>
                <w:sz w:val="16"/>
                <w:szCs w:val="16"/>
                <w:lang w:val="ka-GE"/>
              </w:rPr>
            </w:pPr>
            <w:r w:rsidRPr="00977752">
              <w:rPr>
                <w:rFonts w:ascii="Sylfaen" w:hAnsi="Sylfaen"/>
                <w:sz w:val="16"/>
                <w:szCs w:val="16"/>
                <w:lang w:val="ka-GE"/>
              </w:rPr>
              <w:t>აშშ-ს საგარეო პოლიტიკა</w:t>
            </w:r>
          </w:p>
        </w:tc>
        <w:tc>
          <w:tcPr>
            <w:tcW w:w="808" w:type="dxa"/>
            <w:tcBorders>
              <w:top w:val="single" w:sz="4" w:space="0" w:color="000000"/>
              <w:left w:val="single" w:sz="4" w:space="0" w:color="000000"/>
              <w:bottom w:val="single" w:sz="4" w:space="0" w:color="000000"/>
              <w:right w:val="single" w:sz="4" w:space="0" w:color="000000"/>
            </w:tcBorders>
          </w:tcPr>
          <w:p w14:paraId="51B58266"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MP</w:t>
            </w:r>
          </w:p>
        </w:tc>
        <w:tc>
          <w:tcPr>
            <w:tcW w:w="982" w:type="dxa"/>
            <w:tcBorders>
              <w:top w:val="single" w:sz="4" w:space="0" w:color="000000"/>
              <w:left w:val="single" w:sz="4" w:space="0" w:color="000000"/>
              <w:bottom w:val="single" w:sz="4" w:space="0" w:color="000000"/>
              <w:right w:val="single" w:sz="4" w:space="0" w:color="000000"/>
            </w:tcBorders>
          </w:tcPr>
          <w:p w14:paraId="3B585F84"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D</w:t>
            </w:r>
          </w:p>
        </w:tc>
        <w:tc>
          <w:tcPr>
            <w:tcW w:w="1069" w:type="dxa"/>
            <w:tcBorders>
              <w:top w:val="single" w:sz="4" w:space="0" w:color="000000"/>
              <w:left w:val="single" w:sz="4" w:space="0" w:color="000000"/>
              <w:bottom w:val="single" w:sz="4" w:space="0" w:color="000000"/>
              <w:right w:val="single" w:sz="4" w:space="0" w:color="000000"/>
            </w:tcBorders>
          </w:tcPr>
          <w:p w14:paraId="48552A56" w14:textId="77777777" w:rsidR="0031277A" w:rsidRPr="00977752" w:rsidRDefault="0031277A" w:rsidP="00EF2B2D">
            <w:pPr>
              <w:jc w:val="center"/>
              <w:rPr>
                <w:rFonts w:ascii="Sylfaen" w:hAnsi="Sylfaen"/>
                <w:sz w:val="16"/>
                <w:szCs w:val="16"/>
                <w:lang w:val="en-US"/>
              </w:rPr>
            </w:pPr>
            <w:r w:rsidRPr="00977752">
              <w:rPr>
                <w:rFonts w:ascii="Sylfaen" w:hAnsi="Sylfaen"/>
                <w:sz w:val="16"/>
                <w:szCs w:val="16"/>
                <w:lang w:val="en-US"/>
              </w:rPr>
              <w:t>MP</w:t>
            </w:r>
          </w:p>
        </w:tc>
        <w:tc>
          <w:tcPr>
            <w:tcW w:w="1069" w:type="dxa"/>
            <w:tcBorders>
              <w:top w:val="single" w:sz="4" w:space="0" w:color="000000"/>
              <w:left w:val="single" w:sz="4" w:space="0" w:color="000000"/>
              <w:bottom w:val="single" w:sz="4" w:space="0" w:color="000000"/>
              <w:right w:val="single" w:sz="4" w:space="0" w:color="000000"/>
            </w:tcBorders>
          </w:tcPr>
          <w:p w14:paraId="064607DA" w14:textId="6F74569C" w:rsidR="0031277A" w:rsidRPr="008979D6" w:rsidRDefault="0031277A" w:rsidP="00EF2B2D">
            <w:pPr>
              <w:jc w:val="center"/>
              <w:rPr>
                <w:rFonts w:ascii="Sylfaen" w:hAnsi="Sylfaen"/>
                <w:sz w:val="16"/>
                <w:szCs w:val="16"/>
                <w:lang w:val="en-US"/>
              </w:rPr>
            </w:pPr>
          </w:p>
        </w:tc>
        <w:tc>
          <w:tcPr>
            <w:tcW w:w="1069" w:type="dxa"/>
            <w:tcBorders>
              <w:top w:val="single" w:sz="4" w:space="0" w:color="000000"/>
              <w:left w:val="single" w:sz="4" w:space="0" w:color="000000"/>
              <w:bottom w:val="single" w:sz="4" w:space="0" w:color="000000"/>
              <w:right w:val="single" w:sz="4" w:space="0" w:color="000000"/>
            </w:tcBorders>
          </w:tcPr>
          <w:p w14:paraId="47A7EB2B" w14:textId="22E6FA0F" w:rsidR="0031277A" w:rsidRPr="008979D6" w:rsidRDefault="005E4D1E" w:rsidP="00EF2B2D">
            <w:pPr>
              <w:jc w:val="center"/>
              <w:rPr>
                <w:rFonts w:ascii="Sylfaen" w:hAnsi="Sylfaen"/>
                <w:sz w:val="16"/>
                <w:szCs w:val="16"/>
                <w:lang w:val="en-US"/>
              </w:rPr>
            </w:pPr>
            <w:r>
              <w:rPr>
                <w:rFonts w:ascii="Sylfaen" w:hAnsi="Sylfaen"/>
                <w:sz w:val="16"/>
                <w:szCs w:val="16"/>
                <w:lang w:val="en-US"/>
              </w:rPr>
              <w:t>M</w:t>
            </w:r>
          </w:p>
        </w:tc>
        <w:tc>
          <w:tcPr>
            <w:tcW w:w="1156" w:type="dxa"/>
            <w:tcBorders>
              <w:top w:val="single" w:sz="4" w:space="0" w:color="000000"/>
              <w:left w:val="single" w:sz="4" w:space="0" w:color="000000"/>
              <w:bottom w:val="single" w:sz="4" w:space="0" w:color="000000"/>
              <w:right w:val="single" w:sz="4" w:space="0" w:color="000000"/>
            </w:tcBorders>
          </w:tcPr>
          <w:p w14:paraId="0FF5BA93" w14:textId="2EF4E531" w:rsidR="0031277A" w:rsidRPr="008979D6" w:rsidRDefault="0031277A" w:rsidP="00EF2B2D">
            <w:pPr>
              <w:jc w:val="center"/>
              <w:rPr>
                <w:rFonts w:ascii="Sylfaen" w:hAnsi="Sylfaen"/>
                <w:sz w:val="16"/>
                <w:szCs w:val="16"/>
                <w:lang w:val="en-US"/>
              </w:rPr>
            </w:pPr>
          </w:p>
        </w:tc>
        <w:tc>
          <w:tcPr>
            <w:tcW w:w="1101" w:type="dxa"/>
            <w:tcBorders>
              <w:top w:val="single" w:sz="4" w:space="0" w:color="000000"/>
              <w:left w:val="single" w:sz="4" w:space="0" w:color="000000"/>
              <w:bottom w:val="single" w:sz="4" w:space="0" w:color="000000"/>
              <w:right w:val="single" w:sz="4" w:space="0" w:color="000000"/>
            </w:tcBorders>
          </w:tcPr>
          <w:p w14:paraId="610346BB" w14:textId="77777777" w:rsidR="0031277A" w:rsidRPr="00977752" w:rsidRDefault="0031277A" w:rsidP="00EF2B2D">
            <w:pPr>
              <w:jc w:val="center"/>
              <w:rPr>
                <w:rFonts w:ascii="Sylfaen" w:hAnsi="Sylfaen"/>
                <w:sz w:val="16"/>
                <w:szCs w:val="16"/>
                <w:lang w:val="ka-GE"/>
              </w:rPr>
            </w:pPr>
            <w:r w:rsidRPr="00977752">
              <w:rPr>
                <w:rFonts w:ascii="Sylfaen" w:hAnsi="Sylfaen"/>
                <w:sz w:val="16"/>
                <w:szCs w:val="16"/>
                <w:lang w:val="en-US"/>
              </w:rPr>
              <w:t>MP</w:t>
            </w:r>
          </w:p>
        </w:tc>
        <w:tc>
          <w:tcPr>
            <w:tcW w:w="1082" w:type="dxa"/>
            <w:tcBorders>
              <w:top w:val="single" w:sz="4" w:space="0" w:color="000000"/>
              <w:left w:val="single" w:sz="4" w:space="0" w:color="000000"/>
              <w:bottom w:val="single" w:sz="4" w:space="0" w:color="000000"/>
              <w:right w:val="single" w:sz="4" w:space="0" w:color="000000"/>
            </w:tcBorders>
          </w:tcPr>
          <w:p w14:paraId="55BD7004" w14:textId="77777777" w:rsidR="0031277A" w:rsidRPr="00977752" w:rsidRDefault="0031277A" w:rsidP="00EF2B2D">
            <w:pPr>
              <w:jc w:val="center"/>
              <w:rPr>
                <w:rFonts w:ascii="Sylfaen" w:hAnsi="Sylfaen"/>
                <w:sz w:val="16"/>
                <w:szCs w:val="16"/>
                <w:lang w:val="ka-GE"/>
              </w:rPr>
            </w:pPr>
          </w:p>
        </w:tc>
      </w:tr>
      <w:tr w:rsidR="00040FBF" w:rsidRPr="00977752" w14:paraId="70B37340" w14:textId="77777777" w:rsidTr="00B27A99">
        <w:trPr>
          <w:trHeight w:val="188"/>
        </w:trPr>
        <w:tc>
          <w:tcPr>
            <w:tcW w:w="444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2FC2230" w14:textId="0B5EF03B" w:rsidR="00040FBF" w:rsidRPr="00040FBF" w:rsidRDefault="00040FBF" w:rsidP="00EF2B2D">
            <w:pPr>
              <w:tabs>
                <w:tab w:val="left" w:pos="1556"/>
              </w:tabs>
              <w:jc w:val="both"/>
              <w:rPr>
                <w:rFonts w:ascii="Sylfaen" w:hAnsi="Sylfaen"/>
                <w:sz w:val="16"/>
                <w:szCs w:val="16"/>
                <w:lang w:val="ka-GE"/>
              </w:rPr>
            </w:pPr>
            <w:r w:rsidRPr="00040FBF">
              <w:rPr>
                <w:rFonts w:ascii="Sylfaen" w:hAnsi="Sylfaen"/>
                <w:color w:val="0D0D0D" w:themeColor="text1" w:themeTint="F2"/>
                <w:sz w:val="16"/>
                <w:szCs w:val="16"/>
                <w:lang w:val="ka-GE"/>
              </w:rPr>
              <w:t>დასკვნითი სასწავლო პროექტი</w:t>
            </w:r>
          </w:p>
        </w:tc>
        <w:tc>
          <w:tcPr>
            <w:tcW w:w="808" w:type="dxa"/>
            <w:tcBorders>
              <w:top w:val="single" w:sz="4" w:space="0" w:color="000000"/>
              <w:left w:val="single" w:sz="4" w:space="0" w:color="000000"/>
              <w:bottom w:val="single" w:sz="4" w:space="0" w:color="000000"/>
              <w:right w:val="single" w:sz="4" w:space="0" w:color="000000"/>
            </w:tcBorders>
          </w:tcPr>
          <w:p w14:paraId="4DB87A7C" w14:textId="6CCB9D9C" w:rsidR="00040FBF" w:rsidRPr="00977752" w:rsidRDefault="004B1E6A" w:rsidP="00EF2B2D">
            <w:pPr>
              <w:jc w:val="center"/>
              <w:rPr>
                <w:rFonts w:ascii="Sylfaen" w:hAnsi="Sylfaen"/>
                <w:sz w:val="16"/>
                <w:szCs w:val="16"/>
                <w:lang w:val="en-US"/>
              </w:rPr>
            </w:pPr>
            <w:r>
              <w:rPr>
                <w:rFonts w:ascii="Sylfaen" w:hAnsi="Sylfaen"/>
                <w:sz w:val="16"/>
                <w:szCs w:val="16"/>
                <w:lang w:val="en-US"/>
              </w:rPr>
              <w:t>M</w:t>
            </w:r>
          </w:p>
        </w:tc>
        <w:tc>
          <w:tcPr>
            <w:tcW w:w="982" w:type="dxa"/>
            <w:tcBorders>
              <w:top w:val="single" w:sz="4" w:space="0" w:color="000000"/>
              <w:left w:val="single" w:sz="4" w:space="0" w:color="000000"/>
              <w:bottom w:val="single" w:sz="4" w:space="0" w:color="000000"/>
              <w:right w:val="single" w:sz="4" w:space="0" w:color="000000"/>
            </w:tcBorders>
          </w:tcPr>
          <w:p w14:paraId="393FB8F2" w14:textId="723D0861" w:rsidR="00040FBF" w:rsidRPr="00977752" w:rsidRDefault="004B1E6A" w:rsidP="00EF2B2D">
            <w:pPr>
              <w:jc w:val="center"/>
              <w:rPr>
                <w:rFonts w:ascii="Sylfaen" w:hAnsi="Sylfaen"/>
                <w:sz w:val="16"/>
                <w:szCs w:val="16"/>
                <w:lang w:val="en-US"/>
              </w:rPr>
            </w:pPr>
            <w:r>
              <w:rPr>
                <w:rFonts w:ascii="Sylfaen" w:hAnsi="Sylfaen"/>
                <w:sz w:val="16"/>
                <w:szCs w:val="16"/>
                <w:lang w:val="en-US"/>
              </w:rPr>
              <w:t>M</w:t>
            </w:r>
          </w:p>
        </w:tc>
        <w:tc>
          <w:tcPr>
            <w:tcW w:w="1069" w:type="dxa"/>
            <w:tcBorders>
              <w:top w:val="single" w:sz="4" w:space="0" w:color="000000"/>
              <w:left w:val="single" w:sz="4" w:space="0" w:color="000000"/>
              <w:bottom w:val="single" w:sz="4" w:space="0" w:color="000000"/>
              <w:right w:val="single" w:sz="4" w:space="0" w:color="000000"/>
            </w:tcBorders>
          </w:tcPr>
          <w:p w14:paraId="5CA6E3D8" w14:textId="6A8FCFF4" w:rsidR="00040FBF" w:rsidRPr="00977752" w:rsidRDefault="004B1E6A" w:rsidP="005C2EFB">
            <w:pPr>
              <w:rPr>
                <w:rFonts w:ascii="Sylfaen" w:hAnsi="Sylfaen"/>
                <w:sz w:val="16"/>
                <w:szCs w:val="16"/>
                <w:lang w:val="en-US"/>
              </w:rPr>
            </w:pPr>
            <w:r>
              <w:rPr>
                <w:rFonts w:ascii="Sylfaen" w:hAnsi="Sylfaen"/>
                <w:sz w:val="16"/>
                <w:szCs w:val="16"/>
                <w:lang w:val="en-US"/>
              </w:rPr>
              <w:t>M</w:t>
            </w:r>
          </w:p>
        </w:tc>
        <w:tc>
          <w:tcPr>
            <w:tcW w:w="1069" w:type="dxa"/>
            <w:tcBorders>
              <w:top w:val="single" w:sz="4" w:space="0" w:color="000000"/>
              <w:left w:val="single" w:sz="4" w:space="0" w:color="000000"/>
              <w:bottom w:val="single" w:sz="4" w:space="0" w:color="000000"/>
              <w:right w:val="single" w:sz="4" w:space="0" w:color="000000"/>
            </w:tcBorders>
          </w:tcPr>
          <w:p w14:paraId="097FBDB3" w14:textId="067BEDE4" w:rsidR="00040FBF" w:rsidRPr="008979D6" w:rsidRDefault="004B1E6A" w:rsidP="00EF2B2D">
            <w:pPr>
              <w:jc w:val="center"/>
              <w:rPr>
                <w:rFonts w:ascii="Sylfaen" w:hAnsi="Sylfaen"/>
                <w:sz w:val="16"/>
                <w:szCs w:val="16"/>
                <w:lang w:val="en-US"/>
              </w:rPr>
            </w:pPr>
            <w:r>
              <w:rPr>
                <w:rFonts w:ascii="Sylfaen" w:hAnsi="Sylfaen"/>
                <w:sz w:val="16"/>
                <w:szCs w:val="16"/>
                <w:lang w:val="en-US"/>
              </w:rPr>
              <w:t>M</w:t>
            </w:r>
          </w:p>
        </w:tc>
        <w:tc>
          <w:tcPr>
            <w:tcW w:w="1069" w:type="dxa"/>
            <w:tcBorders>
              <w:top w:val="single" w:sz="4" w:space="0" w:color="000000"/>
              <w:left w:val="single" w:sz="4" w:space="0" w:color="000000"/>
              <w:bottom w:val="single" w:sz="4" w:space="0" w:color="000000"/>
              <w:right w:val="single" w:sz="4" w:space="0" w:color="000000"/>
            </w:tcBorders>
          </w:tcPr>
          <w:p w14:paraId="049D228B" w14:textId="42976800" w:rsidR="00040FBF" w:rsidRPr="008979D6" w:rsidRDefault="004B1E6A" w:rsidP="00EF2B2D">
            <w:pPr>
              <w:jc w:val="center"/>
              <w:rPr>
                <w:rFonts w:ascii="Sylfaen" w:hAnsi="Sylfaen"/>
                <w:sz w:val="16"/>
                <w:szCs w:val="16"/>
                <w:lang w:val="en-US"/>
              </w:rPr>
            </w:pPr>
            <w:r>
              <w:rPr>
                <w:rFonts w:ascii="Sylfaen" w:hAnsi="Sylfaen"/>
                <w:sz w:val="16"/>
                <w:szCs w:val="16"/>
                <w:lang w:val="en-US"/>
              </w:rPr>
              <w:t>M</w:t>
            </w:r>
          </w:p>
        </w:tc>
        <w:tc>
          <w:tcPr>
            <w:tcW w:w="1156" w:type="dxa"/>
            <w:tcBorders>
              <w:top w:val="single" w:sz="4" w:space="0" w:color="000000"/>
              <w:left w:val="single" w:sz="4" w:space="0" w:color="000000"/>
              <w:bottom w:val="single" w:sz="4" w:space="0" w:color="000000"/>
              <w:right w:val="single" w:sz="4" w:space="0" w:color="000000"/>
            </w:tcBorders>
          </w:tcPr>
          <w:p w14:paraId="1B42EFE9" w14:textId="4F3883CD" w:rsidR="00040FBF" w:rsidRPr="008979D6" w:rsidRDefault="004B1E6A" w:rsidP="00EF2B2D">
            <w:pPr>
              <w:jc w:val="center"/>
              <w:rPr>
                <w:rFonts w:ascii="Sylfaen" w:hAnsi="Sylfaen"/>
                <w:sz w:val="16"/>
                <w:szCs w:val="16"/>
                <w:lang w:val="en-US"/>
              </w:rPr>
            </w:pPr>
            <w:r>
              <w:rPr>
                <w:rFonts w:ascii="Sylfaen" w:hAnsi="Sylfaen"/>
                <w:sz w:val="16"/>
                <w:szCs w:val="16"/>
                <w:lang w:val="en-US"/>
              </w:rPr>
              <w:t>M</w:t>
            </w:r>
          </w:p>
        </w:tc>
        <w:tc>
          <w:tcPr>
            <w:tcW w:w="1101" w:type="dxa"/>
            <w:tcBorders>
              <w:top w:val="single" w:sz="4" w:space="0" w:color="000000"/>
              <w:left w:val="single" w:sz="4" w:space="0" w:color="000000"/>
              <w:bottom w:val="single" w:sz="4" w:space="0" w:color="000000"/>
              <w:right w:val="single" w:sz="4" w:space="0" w:color="000000"/>
            </w:tcBorders>
          </w:tcPr>
          <w:p w14:paraId="71FA8712" w14:textId="149D4FAB" w:rsidR="00040FBF" w:rsidRPr="00977752" w:rsidRDefault="004B1E6A" w:rsidP="00EF2B2D">
            <w:pPr>
              <w:jc w:val="center"/>
              <w:rPr>
                <w:rFonts w:ascii="Sylfaen" w:hAnsi="Sylfaen"/>
                <w:sz w:val="16"/>
                <w:szCs w:val="16"/>
                <w:lang w:val="en-US"/>
              </w:rPr>
            </w:pPr>
            <w:r>
              <w:rPr>
                <w:rFonts w:ascii="Sylfaen" w:hAnsi="Sylfaen"/>
                <w:sz w:val="16"/>
                <w:szCs w:val="16"/>
                <w:lang w:val="en-US"/>
              </w:rPr>
              <w:t>M</w:t>
            </w:r>
          </w:p>
        </w:tc>
        <w:tc>
          <w:tcPr>
            <w:tcW w:w="1082" w:type="dxa"/>
            <w:tcBorders>
              <w:top w:val="single" w:sz="4" w:space="0" w:color="000000"/>
              <w:left w:val="single" w:sz="4" w:space="0" w:color="000000"/>
              <w:bottom w:val="single" w:sz="4" w:space="0" w:color="000000"/>
              <w:right w:val="single" w:sz="4" w:space="0" w:color="000000"/>
            </w:tcBorders>
          </w:tcPr>
          <w:p w14:paraId="331CBE0B" w14:textId="6902D6CB" w:rsidR="00040FBF" w:rsidRPr="004B1E6A" w:rsidRDefault="004B1E6A" w:rsidP="00EF2B2D">
            <w:pPr>
              <w:jc w:val="center"/>
              <w:rPr>
                <w:rFonts w:ascii="Sylfaen" w:hAnsi="Sylfaen"/>
                <w:sz w:val="16"/>
                <w:szCs w:val="16"/>
                <w:lang w:val="ka-GE"/>
              </w:rPr>
            </w:pPr>
            <w:r>
              <w:rPr>
                <w:rFonts w:ascii="Sylfaen" w:hAnsi="Sylfaen"/>
                <w:sz w:val="16"/>
                <w:szCs w:val="16"/>
                <w:lang w:val="en-US"/>
              </w:rPr>
              <w:t>M</w:t>
            </w:r>
          </w:p>
        </w:tc>
      </w:tr>
    </w:tbl>
    <w:p w14:paraId="2D920DC9" w14:textId="77777777" w:rsidR="00064294" w:rsidRPr="00977752" w:rsidRDefault="00064294" w:rsidP="00A6670E">
      <w:pPr>
        <w:jc w:val="both"/>
        <w:rPr>
          <w:rFonts w:ascii="Sylfaen" w:hAnsi="Sylfaen"/>
          <w:color w:val="0D0D0D" w:themeColor="text1" w:themeTint="F2"/>
          <w:sz w:val="20"/>
          <w:szCs w:val="20"/>
          <w:lang w:val="en-US"/>
        </w:rPr>
      </w:pPr>
      <w:bookmarkStart w:id="11" w:name="_Hlk67990364"/>
      <w:bookmarkEnd w:id="10"/>
    </w:p>
    <w:p w14:paraId="45C91F24" w14:textId="77777777" w:rsidR="009C0F18" w:rsidRDefault="009C0F18" w:rsidP="00A6670E">
      <w:pPr>
        <w:jc w:val="both"/>
        <w:rPr>
          <w:rFonts w:ascii="Sylfaen" w:hAnsi="Sylfaen"/>
          <w:color w:val="0D0D0D" w:themeColor="text1" w:themeTint="F2"/>
          <w:sz w:val="20"/>
          <w:szCs w:val="20"/>
          <w:lang w:val="en-US"/>
        </w:rPr>
      </w:pPr>
    </w:p>
    <w:p w14:paraId="0EED793E" w14:textId="77777777" w:rsidR="009C0F18" w:rsidRDefault="009C0F18" w:rsidP="00A6670E">
      <w:pPr>
        <w:jc w:val="both"/>
        <w:rPr>
          <w:rFonts w:ascii="Sylfaen" w:hAnsi="Sylfaen"/>
          <w:color w:val="0D0D0D" w:themeColor="text1" w:themeTint="F2"/>
          <w:sz w:val="20"/>
          <w:szCs w:val="20"/>
          <w:lang w:val="en-US"/>
        </w:rPr>
      </w:pPr>
    </w:p>
    <w:p w14:paraId="098F6144" w14:textId="77777777" w:rsidR="009C0F18" w:rsidRDefault="009C0F18" w:rsidP="00A6670E">
      <w:pPr>
        <w:jc w:val="both"/>
        <w:rPr>
          <w:rFonts w:ascii="Sylfaen" w:hAnsi="Sylfaen"/>
          <w:color w:val="0D0D0D" w:themeColor="text1" w:themeTint="F2"/>
          <w:sz w:val="20"/>
          <w:szCs w:val="20"/>
          <w:lang w:val="en-US"/>
        </w:rPr>
      </w:pPr>
    </w:p>
    <w:p w14:paraId="168EAF4E" w14:textId="77777777" w:rsidR="009C0F18" w:rsidRDefault="009C0F18" w:rsidP="00A6670E">
      <w:pPr>
        <w:jc w:val="both"/>
        <w:rPr>
          <w:rFonts w:ascii="Sylfaen" w:hAnsi="Sylfaen"/>
          <w:color w:val="0D0D0D" w:themeColor="text1" w:themeTint="F2"/>
          <w:sz w:val="20"/>
          <w:szCs w:val="20"/>
          <w:lang w:val="en-US"/>
        </w:rPr>
      </w:pPr>
    </w:p>
    <w:p w14:paraId="300E3A12" w14:textId="77777777" w:rsidR="009C0F18" w:rsidRDefault="009C0F18" w:rsidP="00A6670E">
      <w:pPr>
        <w:jc w:val="both"/>
        <w:rPr>
          <w:rFonts w:ascii="Sylfaen" w:hAnsi="Sylfaen"/>
          <w:color w:val="0D0D0D" w:themeColor="text1" w:themeTint="F2"/>
          <w:sz w:val="20"/>
          <w:szCs w:val="20"/>
          <w:lang w:val="en-US"/>
        </w:rPr>
      </w:pPr>
    </w:p>
    <w:p w14:paraId="40A93F5C" w14:textId="77777777" w:rsidR="009C0F18" w:rsidRDefault="009C0F18" w:rsidP="00A6670E">
      <w:pPr>
        <w:jc w:val="both"/>
        <w:rPr>
          <w:rFonts w:ascii="Sylfaen" w:hAnsi="Sylfaen"/>
          <w:color w:val="0D0D0D" w:themeColor="text1" w:themeTint="F2"/>
          <w:sz w:val="20"/>
          <w:szCs w:val="20"/>
          <w:lang w:val="en-US"/>
        </w:rPr>
      </w:pPr>
    </w:p>
    <w:p w14:paraId="1FA0DDEE" w14:textId="77777777" w:rsidR="009C0F18" w:rsidRDefault="009C0F18" w:rsidP="00A6670E">
      <w:pPr>
        <w:jc w:val="both"/>
        <w:rPr>
          <w:rFonts w:ascii="Sylfaen" w:hAnsi="Sylfaen"/>
          <w:color w:val="0D0D0D" w:themeColor="text1" w:themeTint="F2"/>
          <w:sz w:val="20"/>
          <w:szCs w:val="20"/>
          <w:lang w:val="en-US"/>
        </w:rPr>
      </w:pPr>
    </w:p>
    <w:p w14:paraId="2814F3AF" w14:textId="77777777" w:rsidR="009C0F18" w:rsidRDefault="009C0F18" w:rsidP="00A6670E">
      <w:pPr>
        <w:jc w:val="both"/>
        <w:rPr>
          <w:rFonts w:ascii="Sylfaen" w:hAnsi="Sylfaen"/>
          <w:color w:val="0D0D0D" w:themeColor="text1" w:themeTint="F2"/>
          <w:sz w:val="20"/>
          <w:szCs w:val="20"/>
          <w:lang w:val="en-US"/>
        </w:rPr>
      </w:pPr>
    </w:p>
    <w:p w14:paraId="6C6AEA7A" w14:textId="77777777" w:rsidR="00484E4A" w:rsidRPr="00977752" w:rsidRDefault="00484E4A" w:rsidP="00A6670E">
      <w:pPr>
        <w:jc w:val="both"/>
        <w:rPr>
          <w:rFonts w:ascii="Sylfaen" w:hAnsi="Sylfaen" w:cs="Sylfaen"/>
          <w:sz w:val="20"/>
          <w:szCs w:val="20"/>
          <w:lang w:val="ka-GE"/>
        </w:rPr>
      </w:pPr>
    </w:p>
    <w:bookmarkEnd w:id="11"/>
    <w:p w14:paraId="3AE9D198" w14:textId="113F7761" w:rsidR="008C129E" w:rsidRPr="00977752" w:rsidRDefault="008C129E" w:rsidP="00A6670E">
      <w:pPr>
        <w:jc w:val="both"/>
        <w:rPr>
          <w:rFonts w:ascii="Sylfaen" w:hAnsi="Sylfaen"/>
          <w:b/>
          <w:color w:val="0D0D0D" w:themeColor="text1" w:themeTint="F2"/>
          <w:sz w:val="20"/>
          <w:szCs w:val="20"/>
          <w:lang w:val="ka-GE"/>
        </w:rPr>
      </w:pPr>
    </w:p>
    <w:p w14:paraId="7AC3AA4C" w14:textId="77777777" w:rsidR="003A7055" w:rsidRPr="00977752" w:rsidRDefault="003A7055" w:rsidP="00A6670E">
      <w:pPr>
        <w:jc w:val="both"/>
        <w:rPr>
          <w:rFonts w:ascii="Sylfaen" w:hAnsi="Sylfaen"/>
          <w:b/>
          <w:color w:val="0D0D0D" w:themeColor="text1" w:themeTint="F2"/>
          <w:sz w:val="20"/>
          <w:szCs w:val="20"/>
          <w:lang w:val="ka-GE"/>
        </w:rPr>
      </w:pPr>
    </w:p>
    <w:p w14:paraId="3A750283" w14:textId="77777777" w:rsidR="00065855" w:rsidRPr="00977752" w:rsidRDefault="00065855" w:rsidP="00065855">
      <w:pPr>
        <w:ind w:right="-1"/>
        <w:jc w:val="right"/>
        <w:rPr>
          <w:rFonts w:ascii="Sylfaen" w:hAnsi="Sylfaen"/>
          <w:b/>
          <w:sz w:val="16"/>
          <w:szCs w:val="16"/>
          <w:lang w:val="ka-GE"/>
        </w:rPr>
      </w:pPr>
      <w:r w:rsidRPr="00977752">
        <w:rPr>
          <w:rFonts w:ascii="Sylfaen" w:hAnsi="Sylfaen"/>
          <w:b/>
          <w:sz w:val="16"/>
          <w:szCs w:val="16"/>
          <w:lang w:val="ka-GE"/>
        </w:rPr>
        <w:t>დანართი №1</w:t>
      </w:r>
    </w:p>
    <w:p w14:paraId="35EE24A5" w14:textId="77777777" w:rsidR="00065855" w:rsidRPr="00977752" w:rsidRDefault="00065855" w:rsidP="00065855">
      <w:pPr>
        <w:shd w:val="clear" w:color="auto" w:fill="F7CAAC" w:themeFill="accent2" w:themeFillTint="66"/>
        <w:jc w:val="center"/>
        <w:rPr>
          <w:rFonts w:ascii="Sylfaen" w:hAnsi="Sylfaen" w:cs="Sylfaen"/>
          <w:b/>
          <w:lang w:val="ka-GE"/>
        </w:rPr>
      </w:pPr>
      <w:r w:rsidRPr="00977752">
        <w:rPr>
          <w:rFonts w:ascii="Sylfaen" w:hAnsi="Sylfaen" w:cs="Sylfaen"/>
          <w:b/>
          <w:lang w:val="ka-GE"/>
        </w:rPr>
        <w:t>პროგრამის ხელმძღვანელის რეზიუმე</w:t>
      </w:r>
    </w:p>
    <w:p w14:paraId="0C00AB9B" w14:textId="77777777" w:rsidR="00065855" w:rsidRPr="00977752" w:rsidRDefault="00065855" w:rsidP="00065855">
      <w:pPr>
        <w:shd w:val="clear" w:color="auto" w:fill="F7CAAC" w:themeFill="accent2" w:themeFillTint="66"/>
        <w:jc w:val="center"/>
        <w:rPr>
          <w:rFonts w:ascii="Sylfaen" w:hAnsi="Sylfaen" w:cs="Sylfaen"/>
          <w:b/>
          <w:lang w:val="ka-GE"/>
        </w:rPr>
      </w:pPr>
      <w:r w:rsidRPr="00977752">
        <w:rPr>
          <w:rFonts w:ascii="Sylfaen" w:hAnsi="Sylfaen"/>
          <w:b/>
        </w:rPr>
        <w:t>(CURRICULUM VITAE)</w:t>
      </w:r>
    </w:p>
    <w:p w14:paraId="10C40EBC" w14:textId="77777777" w:rsidR="003C10B1" w:rsidRPr="00977752" w:rsidRDefault="003C10B1" w:rsidP="00A6670E">
      <w:pPr>
        <w:jc w:val="both"/>
        <w:rPr>
          <w:rFonts w:ascii="Sylfaen" w:hAnsi="Sylfaen"/>
          <w:b/>
          <w:color w:val="0D0D0D" w:themeColor="text1" w:themeTint="F2"/>
          <w:sz w:val="20"/>
          <w:szCs w:val="20"/>
          <w:lang w:val="en-US"/>
        </w:rPr>
      </w:pPr>
    </w:p>
    <w:tbl>
      <w:tblPr>
        <w:tblW w:w="1480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776"/>
        <w:gridCol w:w="1304"/>
        <w:gridCol w:w="1952"/>
        <w:gridCol w:w="1085"/>
        <w:gridCol w:w="7692"/>
      </w:tblGrid>
      <w:tr w:rsidR="00065855" w:rsidRPr="00977752" w14:paraId="1F69A8CD" w14:textId="77777777" w:rsidTr="00BA0A53">
        <w:trPr>
          <w:trHeight w:val="55"/>
        </w:trPr>
        <w:tc>
          <w:tcPr>
            <w:tcW w:w="2776" w:type="dxa"/>
            <w:tcBorders>
              <w:top w:val="single" w:sz="4" w:space="0" w:color="BFBFBF"/>
              <w:left w:val="single" w:sz="4" w:space="0" w:color="BFBFBF"/>
              <w:bottom w:val="single" w:sz="4" w:space="0" w:color="BFBFBF"/>
              <w:right w:val="dotted" w:sz="4" w:space="0" w:color="auto"/>
            </w:tcBorders>
            <w:hideMark/>
          </w:tcPr>
          <w:p w14:paraId="4C760954" w14:textId="77777777" w:rsidR="00065855" w:rsidRPr="00977752" w:rsidRDefault="00065855">
            <w:pPr>
              <w:pStyle w:val="HTMLPreformatted"/>
              <w:rPr>
                <w:rFonts w:ascii="Sylfaen" w:hAnsi="Sylfaen"/>
                <w:b/>
                <w:noProof/>
                <w:sz w:val="16"/>
                <w:szCs w:val="16"/>
              </w:rPr>
            </w:pPr>
            <w:r w:rsidRPr="00977752">
              <w:rPr>
                <w:rFonts w:ascii="Sylfaen" w:hAnsi="Sylfaen"/>
                <w:b/>
                <w:noProof/>
                <w:sz w:val="16"/>
                <w:szCs w:val="16"/>
              </w:rPr>
              <w:t>სახელი, გვარი</w:t>
            </w:r>
          </w:p>
        </w:tc>
        <w:tc>
          <w:tcPr>
            <w:tcW w:w="12033" w:type="dxa"/>
            <w:gridSpan w:val="4"/>
            <w:tcBorders>
              <w:top w:val="single" w:sz="4" w:space="0" w:color="BFBFBF"/>
              <w:left w:val="dotted" w:sz="4" w:space="0" w:color="auto"/>
              <w:bottom w:val="single" w:sz="4" w:space="0" w:color="BFBFBF"/>
              <w:right w:val="single" w:sz="4" w:space="0" w:color="BFBFBF"/>
            </w:tcBorders>
          </w:tcPr>
          <w:p w14:paraId="6750BCD8" w14:textId="77777777" w:rsidR="00065855" w:rsidRPr="00977752" w:rsidRDefault="00065855">
            <w:pPr>
              <w:rPr>
                <w:rFonts w:ascii="Sylfaen" w:hAnsi="Sylfaen"/>
                <w:sz w:val="16"/>
                <w:szCs w:val="16"/>
                <w:lang w:val="ka-GE"/>
              </w:rPr>
            </w:pPr>
            <w:r w:rsidRPr="00977752">
              <w:rPr>
                <w:rFonts w:ascii="Sylfaen" w:hAnsi="Sylfaen"/>
                <w:sz w:val="16"/>
                <w:szCs w:val="16"/>
                <w:lang w:val="ka-GE"/>
              </w:rPr>
              <w:t>თორნიკე შარაშენიძე</w:t>
            </w:r>
          </w:p>
        </w:tc>
      </w:tr>
      <w:tr w:rsidR="00065855" w:rsidRPr="00977752" w14:paraId="69E41BE3" w14:textId="77777777" w:rsidTr="00BA0A53">
        <w:trPr>
          <w:trHeight w:val="55"/>
        </w:trPr>
        <w:tc>
          <w:tcPr>
            <w:tcW w:w="2776" w:type="dxa"/>
            <w:tcBorders>
              <w:top w:val="single" w:sz="4" w:space="0" w:color="BFBFBF"/>
              <w:left w:val="single" w:sz="4" w:space="0" w:color="BFBFBF"/>
              <w:bottom w:val="single" w:sz="4" w:space="0" w:color="BFBFBF"/>
              <w:right w:val="dotted" w:sz="4" w:space="0" w:color="auto"/>
            </w:tcBorders>
            <w:hideMark/>
          </w:tcPr>
          <w:p w14:paraId="337D7D64" w14:textId="77777777" w:rsidR="00065855" w:rsidRPr="00977752" w:rsidRDefault="00065855">
            <w:pPr>
              <w:pStyle w:val="HTMLPreformatted"/>
              <w:rPr>
                <w:rFonts w:ascii="Sylfaen" w:hAnsi="Sylfaen"/>
                <w:b/>
                <w:noProof/>
                <w:sz w:val="16"/>
                <w:szCs w:val="16"/>
              </w:rPr>
            </w:pPr>
            <w:r w:rsidRPr="00977752">
              <w:rPr>
                <w:rFonts w:ascii="Sylfaen" w:hAnsi="Sylfaen"/>
                <w:b/>
                <w:noProof/>
                <w:sz w:val="16"/>
                <w:szCs w:val="16"/>
              </w:rPr>
              <w:t>თანამდებობა</w:t>
            </w:r>
          </w:p>
        </w:tc>
        <w:tc>
          <w:tcPr>
            <w:tcW w:w="12033" w:type="dxa"/>
            <w:gridSpan w:val="4"/>
            <w:tcBorders>
              <w:top w:val="single" w:sz="4" w:space="0" w:color="BFBFBF"/>
              <w:left w:val="dotted" w:sz="4" w:space="0" w:color="auto"/>
              <w:bottom w:val="single" w:sz="4" w:space="0" w:color="BFBFBF"/>
              <w:right w:val="single" w:sz="4" w:space="0" w:color="BFBFBF"/>
            </w:tcBorders>
          </w:tcPr>
          <w:p w14:paraId="704032A7" w14:textId="77777777" w:rsidR="00065855" w:rsidRPr="00977752" w:rsidRDefault="00065855">
            <w:pPr>
              <w:pStyle w:val="HTMLPreformatted"/>
              <w:rPr>
                <w:rFonts w:ascii="Sylfaen" w:hAnsi="Sylfaen"/>
                <w:noProof/>
                <w:sz w:val="16"/>
                <w:szCs w:val="16"/>
                <w:lang w:val="ka-GE"/>
              </w:rPr>
            </w:pPr>
            <w:r w:rsidRPr="00977752">
              <w:rPr>
                <w:rFonts w:ascii="Sylfaen" w:hAnsi="Sylfaen"/>
                <w:noProof/>
                <w:sz w:val="16"/>
                <w:szCs w:val="16"/>
                <w:lang w:val="ka-GE"/>
              </w:rPr>
              <w:t>სამართლის და პოლიტიკის სკო</w:t>
            </w:r>
            <w:r w:rsidR="00675B8B" w:rsidRPr="00977752">
              <w:rPr>
                <w:rFonts w:ascii="Sylfaen" w:hAnsi="Sylfaen"/>
                <w:noProof/>
                <w:sz w:val="16"/>
                <w:szCs w:val="16"/>
                <w:lang w:val="ka-GE"/>
              </w:rPr>
              <w:t xml:space="preserve">ლის საერთაშორისო ურთიერთობების </w:t>
            </w:r>
            <w:r w:rsidRPr="00977752">
              <w:rPr>
                <w:rFonts w:ascii="Sylfaen" w:hAnsi="Sylfaen"/>
                <w:noProof/>
                <w:sz w:val="16"/>
                <w:szCs w:val="16"/>
                <w:lang w:val="ka-GE"/>
              </w:rPr>
              <w:t>მიმართულების ხელმძღვანელი</w:t>
            </w:r>
          </w:p>
        </w:tc>
      </w:tr>
      <w:tr w:rsidR="00065855" w:rsidRPr="00977752" w14:paraId="3C6C1939" w14:textId="77777777" w:rsidTr="00BA0A53">
        <w:trPr>
          <w:trHeight w:val="55"/>
        </w:trPr>
        <w:tc>
          <w:tcPr>
            <w:tcW w:w="2776" w:type="dxa"/>
            <w:tcBorders>
              <w:top w:val="single" w:sz="4" w:space="0" w:color="BFBFBF"/>
              <w:left w:val="single" w:sz="4" w:space="0" w:color="BFBFBF"/>
              <w:bottom w:val="single" w:sz="4" w:space="0" w:color="BFBFBF"/>
              <w:right w:val="dotted" w:sz="4" w:space="0" w:color="auto"/>
            </w:tcBorders>
            <w:hideMark/>
          </w:tcPr>
          <w:p w14:paraId="6F0ED0F8" w14:textId="77777777" w:rsidR="00065855" w:rsidRPr="00977752" w:rsidRDefault="00065855">
            <w:pPr>
              <w:rPr>
                <w:rFonts w:ascii="Sylfaen" w:hAnsi="Sylfaen"/>
                <w:b/>
                <w:sz w:val="16"/>
                <w:szCs w:val="16"/>
              </w:rPr>
            </w:pPr>
            <w:r w:rsidRPr="00977752">
              <w:rPr>
                <w:rFonts w:ascii="Sylfaen" w:hAnsi="Sylfaen" w:cs="Courier New"/>
                <w:b/>
                <w:sz w:val="16"/>
                <w:szCs w:val="16"/>
              </w:rPr>
              <w:t>სამუშაო ადგილი</w:t>
            </w:r>
          </w:p>
        </w:tc>
        <w:tc>
          <w:tcPr>
            <w:tcW w:w="12033" w:type="dxa"/>
            <w:gridSpan w:val="4"/>
            <w:tcBorders>
              <w:top w:val="single" w:sz="4" w:space="0" w:color="BFBFBF"/>
              <w:left w:val="dotted" w:sz="4" w:space="0" w:color="auto"/>
              <w:bottom w:val="single" w:sz="4" w:space="0" w:color="BFBFBF"/>
              <w:right w:val="single" w:sz="4" w:space="0" w:color="BFBFBF"/>
            </w:tcBorders>
            <w:hideMark/>
          </w:tcPr>
          <w:p w14:paraId="26739D73" w14:textId="723811E9" w:rsidR="00065855" w:rsidRPr="00977752" w:rsidRDefault="00065855">
            <w:pPr>
              <w:pStyle w:val="HTMLPreformatted"/>
              <w:jc w:val="both"/>
              <w:rPr>
                <w:rFonts w:ascii="Sylfaen" w:hAnsi="Sylfaen"/>
                <w:noProof/>
                <w:sz w:val="16"/>
                <w:szCs w:val="16"/>
                <w:lang w:val="ka-GE"/>
              </w:rPr>
            </w:pPr>
            <w:r w:rsidRPr="00977752">
              <w:rPr>
                <w:rFonts w:ascii="Sylfaen" w:hAnsi="Sylfaen"/>
                <w:noProof/>
                <w:sz w:val="16"/>
                <w:szCs w:val="16"/>
                <w:lang w:val="it-IT"/>
              </w:rPr>
              <w:t xml:space="preserve"> </w:t>
            </w:r>
            <w:r w:rsidR="00403B19">
              <w:rPr>
                <w:rFonts w:ascii="Sylfaen" w:hAnsi="Sylfaen"/>
                <w:noProof/>
                <w:sz w:val="16"/>
                <w:szCs w:val="16"/>
                <w:lang w:val="ka-GE"/>
              </w:rPr>
              <w:t xml:space="preserve">ჯიპა - </w:t>
            </w:r>
            <w:r w:rsidRPr="00977752">
              <w:rPr>
                <w:rFonts w:ascii="Sylfaen" w:hAnsi="Sylfaen"/>
                <w:noProof/>
                <w:sz w:val="16"/>
                <w:szCs w:val="16"/>
                <w:lang w:val="ka-GE"/>
              </w:rPr>
              <w:t>საქართველოს საზოგადოებრივ საქმეთა ინსტიტუტი</w:t>
            </w:r>
          </w:p>
        </w:tc>
      </w:tr>
      <w:tr w:rsidR="00065855" w:rsidRPr="00977752" w14:paraId="2CD8CFE8" w14:textId="77777777" w:rsidTr="00BA0A53">
        <w:trPr>
          <w:trHeight w:val="210"/>
        </w:trPr>
        <w:tc>
          <w:tcPr>
            <w:tcW w:w="2776" w:type="dxa"/>
            <w:tcBorders>
              <w:top w:val="single" w:sz="4" w:space="0" w:color="BFBFBF"/>
              <w:left w:val="single" w:sz="4" w:space="0" w:color="BFBFBF"/>
              <w:bottom w:val="single" w:sz="4" w:space="0" w:color="BFBFBF"/>
              <w:right w:val="dotted" w:sz="4" w:space="0" w:color="auto"/>
            </w:tcBorders>
            <w:hideMark/>
          </w:tcPr>
          <w:p w14:paraId="1A106E62" w14:textId="77777777" w:rsidR="00065855" w:rsidRPr="00977752" w:rsidRDefault="00065855">
            <w:pPr>
              <w:tabs>
                <w:tab w:val="left" w:pos="0"/>
                <w:tab w:val="left" w:pos="1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b/>
                <w:sz w:val="16"/>
                <w:szCs w:val="16"/>
              </w:rPr>
            </w:pPr>
            <w:r w:rsidRPr="00977752">
              <w:rPr>
                <w:rFonts w:ascii="Sylfaen" w:hAnsi="Sylfaen" w:cs="Courier New"/>
                <w:b/>
                <w:sz w:val="16"/>
                <w:szCs w:val="16"/>
              </w:rPr>
              <w:t>საკონტაქტო ინფორმაცია</w:t>
            </w:r>
          </w:p>
        </w:tc>
        <w:tc>
          <w:tcPr>
            <w:tcW w:w="1304" w:type="dxa"/>
            <w:tcBorders>
              <w:top w:val="single" w:sz="4" w:space="0" w:color="BFBFBF"/>
              <w:left w:val="dotted" w:sz="4" w:space="0" w:color="auto"/>
              <w:bottom w:val="single" w:sz="4" w:space="0" w:color="BFBFBF"/>
              <w:right w:val="dotted" w:sz="4" w:space="0" w:color="auto"/>
            </w:tcBorders>
            <w:hideMark/>
          </w:tcPr>
          <w:p w14:paraId="036774CE" w14:textId="77777777" w:rsidR="00065855" w:rsidRPr="00977752" w:rsidRDefault="00065855">
            <w:pPr>
              <w:tabs>
                <w:tab w:val="left" w:pos="2988"/>
              </w:tabs>
              <w:rPr>
                <w:rFonts w:ascii="Sylfaen" w:hAnsi="Sylfaen"/>
                <w:sz w:val="16"/>
                <w:szCs w:val="16"/>
                <w:lang w:val="ka-GE"/>
              </w:rPr>
            </w:pPr>
            <w:r w:rsidRPr="00977752">
              <w:rPr>
                <w:rFonts w:ascii="Sylfaen" w:hAnsi="Sylfaen"/>
                <w:sz w:val="16"/>
                <w:szCs w:val="16"/>
              </w:rPr>
              <w:t>ტელეფონი:</w:t>
            </w:r>
          </w:p>
        </w:tc>
        <w:tc>
          <w:tcPr>
            <w:tcW w:w="1952" w:type="dxa"/>
            <w:tcBorders>
              <w:top w:val="single" w:sz="4" w:space="0" w:color="BFBFBF"/>
              <w:left w:val="dotted" w:sz="4" w:space="0" w:color="auto"/>
              <w:bottom w:val="single" w:sz="4" w:space="0" w:color="BFBFBF"/>
              <w:right w:val="dotted" w:sz="4" w:space="0" w:color="auto"/>
            </w:tcBorders>
          </w:tcPr>
          <w:p w14:paraId="32F8B617" w14:textId="77777777" w:rsidR="00065855" w:rsidRPr="00977752" w:rsidRDefault="00065855">
            <w:pPr>
              <w:tabs>
                <w:tab w:val="left" w:pos="2988"/>
              </w:tabs>
              <w:rPr>
                <w:rFonts w:ascii="Sylfaen" w:hAnsi="Sylfaen"/>
                <w:sz w:val="16"/>
                <w:szCs w:val="16"/>
                <w:lang w:val="ka-GE"/>
              </w:rPr>
            </w:pPr>
            <w:r w:rsidRPr="00977752">
              <w:rPr>
                <w:rFonts w:ascii="Sylfaen" w:hAnsi="Sylfaen"/>
                <w:sz w:val="16"/>
                <w:szCs w:val="16"/>
                <w:lang w:val="ka-GE"/>
              </w:rPr>
              <w:t>+(995) 599 199983</w:t>
            </w:r>
          </w:p>
        </w:tc>
        <w:tc>
          <w:tcPr>
            <w:tcW w:w="1085" w:type="dxa"/>
            <w:tcBorders>
              <w:top w:val="single" w:sz="4" w:space="0" w:color="BFBFBF"/>
              <w:left w:val="dotted" w:sz="4" w:space="0" w:color="auto"/>
              <w:bottom w:val="single" w:sz="4" w:space="0" w:color="BFBFBF"/>
              <w:right w:val="dotted" w:sz="4" w:space="0" w:color="auto"/>
            </w:tcBorders>
          </w:tcPr>
          <w:p w14:paraId="0A6E4D20" w14:textId="77777777" w:rsidR="00065855" w:rsidRPr="00977752" w:rsidRDefault="00065855">
            <w:pPr>
              <w:tabs>
                <w:tab w:val="left" w:pos="2988"/>
              </w:tabs>
              <w:rPr>
                <w:rFonts w:ascii="Sylfaen" w:hAnsi="Sylfaen"/>
                <w:sz w:val="16"/>
                <w:szCs w:val="16"/>
                <w:lang w:val="it-IT"/>
              </w:rPr>
            </w:pPr>
            <w:r w:rsidRPr="00977752">
              <w:rPr>
                <w:rFonts w:ascii="Sylfaen" w:hAnsi="Sylfaen"/>
                <w:sz w:val="16"/>
                <w:szCs w:val="16"/>
              </w:rPr>
              <w:t>ელ-ფოსტა:</w:t>
            </w:r>
          </w:p>
          <w:p w14:paraId="44918404" w14:textId="77777777" w:rsidR="00065855" w:rsidRPr="00977752" w:rsidRDefault="00065855">
            <w:pPr>
              <w:pStyle w:val="HTMLPreformatted"/>
              <w:rPr>
                <w:rFonts w:ascii="Sylfaen" w:hAnsi="Sylfaen"/>
                <w:noProof/>
                <w:sz w:val="16"/>
                <w:szCs w:val="16"/>
              </w:rPr>
            </w:pPr>
          </w:p>
        </w:tc>
        <w:tc>
          <w:tcPr>
            <w:tcW w:w="7692" w:type="dxa"/>
            <w:tcBorders>
              <w:top w:val="single" w:sz="4" w:space="0" w:color="BFBFBF"/>
              <w:left w:val="dotted" w:sz="4" w:space="0" w:color="auto"/>
              <w:bottom w:val="single" w:sz="4" w:space="0" w:color="BFBFBF"/>
              <w:right w:val="single" w:sz="4" w:space="0" w:color="BFBFBF"/>
            </w:tcBorders>
          </w:tcPr>
          <w:p w14:paraId="1D825A8F" w14:textId="77777777" w:rsidR="00065855" w:rsidRPr="00977752" w:rsidRDefault="00065855">
            <w:pPr>
              <w:pStyle w:val="HTMLPreformatted"/>
              <w:rPr>
                <w:rFonts w:ascii="Sylfaen" w:hAnsi="Sylfaen"/>
                <w:noProof/>
                <w:sz w:val="16"/>
                <w:szCs w:val="16"/>
              </w:rPr>
            </w:pPr>
            <w:r w:rsidRPr="00977752">
              <w:rPr>
                <w:rFonts w:ascii="Sylfaen" w:hAnsi="Sylfaen"/>
                <w:noProof/>
                <w:sz w:val="16"/>
                <w:szCs w:val="16"/>
              </w:rPr>
              <w:t>t.sharashenidze@gipa.ge</w:t>
            </w:r>
          </w:p>
        </w:tc>
      </w:tr>
      <w:tr w:rsidR="00861D55" w:rsidRPr="00977752" w14:paraId="5399F6A1" w14:textId="77777777" w:rsidTr="00BA0A53">
        <w:trPr>
          <w:trHeight w:val="732"/>
        </w:trPr>
        <w:tc>
          <w:tcPr>
            <w:tcW w:w="2776" w:type="dxa"/>
            <w:tcBorders>
              <w:top w:val="single" w:sz="4" w:space="0" w:color="BFBFBF"/>
              <w:left w:val="single" w:sz="4" w:space="0" w:color="BFBFBF"/>
              <w:bottom w:val="single" w:sz="4" w:space="0" w:color="BFBFBF"/>
              <w:right w:val="dotted" w:sz="4" w:space="0" w:color="auto"/>
            </w:tcBorders>
            <w:hideMark/>
          </w:tcPr>
          <w:p w14:paraId="14ACB45A" w14:textId="77777777" w:rsidR="00861D55" w:rsidRPr="00977752" w:rsidRDefault="00861D55" w:rsidP="00861D55">
            <w:pPr>
              <w:tabs>
                <w:tab w:val="left" w:pos="0"/>
                <w:tab w:val="left" w:pos="1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b/>
                <w:sz w:val="16"/>
                <w:szCs w:val="16"/>
              </w:rPr>
            </w:pPr>
            <w:r w:rsidRPr="00977752">
              <w:rPr>
                <w:rFonts w:ascii="Sylfaen" w:hAnsi="Sylfaen" w:cs="Courier New"/>
                <w:b/>
                <w:sz w:val="16"/>
                <w:szCs w:val="16"/>
              </w:rPr>
              <w:t>დაცული დისერტაცია და სამეცნიერო კვლევის სფეროები</w:t>
            </w:r>
          </w:p>
        </w:tc>
        <w:tc>
          <w:tcPr>
            <w:tcW w:w="12033" w:type="dxa"/>
            <w:gridSpan w:val="4"/>
            <w:tcBorders>
              <w:top w:val="single" w:sz="4" w:space="0" w:color="BFBFBF"/>
              <w:left w:val="dotted" w:sz="4" w:space="0" w:color="auto"/>
              <w:bottom w:val="single" w:sz="4" w:space="0" w:color="BFBFBF"/>
              <w:right w:val="single" w:sz="4" w:space="0" w:color="BFBFBF"/>
            </w:tcBorders>
          </w:tcPr>
          <w:p w14:paraId="408F9598" w14:textId="38798881" w:rsidR="00861D55" w:rsidRPr="00977752" w:rsidRDefault="00861D55" w:rsidP="00861D55">
            <w:pPr>
              <w:pStyle w:val="HTMLPreformatted"/>
              <w:ind w:left="413"/>
              <w:rPr>
                <w:rFonts w:ascii="Sylfaen" w:hAnsi="Sylfaen"/>
                <w:noProof/>
                <w:sz w:val="16"/>
                <w:szCs w:val="16"/>
                <w:lang w:val="ka-GE"/>
              </w:rPr>
            </w:pPr>
            <w:r w:rsidRPr="00977752">
              <w:rPr>
                <w:rFonts w:ascii="Sylfaen" w:hAnsi="Sylfaen"/>
                <w:noProof/>
                <w:sz w:val="16"/>
                <w:szCs w:val="16"/>
                <w:lang w:val="ka-GE"/>
              </w:rPr>
              <w:t>დისერტაციის სათაური: იდეოლოგიებისა და გეოპოლიტიკური კონცე</w:t>
            </w:r>
            <w:r w:rsidR="00C37E5B">
              <w:rPr>
                <w:rFonts w:ascii="Sylfaen" w:hAnsi="Sylfaen"/>
                <w:noProof/>
                <w:sz w:val="16"/>
                <w:szCs w:val="16"/>
                <w:lang w:val="ka-GE"/>
              </w:rPr>
              <w:t xml:space="preserve">ფციების შესაძლო გავლენა </w:t>
            </w:r>
            <w:r w:rsidRPr="00977752">
              <w:rPr>
                <w:rFonts w:ascii="Sylfaen" w:hAnsi="Sylfaen"/>
                <w:noProof/>
                <w:sz w:val="16"/>
                <w:szCs w:val="16"/>
                <w:lang w:val="ka-GE"/>
              </w:rPr>
              <w:t>რუსეთის ქცევაზე საერთაშორისო</w:t>
            </w:r>
          </w:p>
          <w:p w14:paraId="5F6ACB33" w14:textId="77777777" w:rsidR="00861D55" w:rsidRPr="00977752" w:rsidRDefault="00861D55" w:rsidP="00861D55">
            <w:pPr>
              <w:pStyle w:val="HTMLPreformatted"/>
              <w:ind w:left="413"/>
              <w:rPr>
                <w:rFonts w:ascii="Sylfaen" w:hAnsi="Sylfaen"/>
                <w:noProof/>
                <w:sz w:val="16"/>
                <w:szCs w:val="16"/>
                <w:lang w:val="ka-GE"/>
              </w:rPr>
            </w:pPr>
            <w:r w:rsidRPr="00977752">
              <w:rPr>
                <w:rFonts w:ascii="Sylfaen" w:hAnsi="Sylfaen"/>
                <w:noProof/>
                <w:sz w:val="16"/>
                <w:szCs w:val="16"/>
                <w:lang w:val="ka-GE"/>
              </w:rPr>
              <w:t>პოლიტიკაში (2010)</w:t>
            </w:r>
          </w:p>
          <w:p w14:paraId="1F023B58" w14:textId="77777777" w:rsidR="00861D55" w:rsidRPr="00977752" w:rsidRDefault="00861D55" w:rsidP="00861D55">
            <w:pPr>
              <w:pStyle w:val="HTMLPreformatted"/>
              <w:ind w:left="413"/>
              <w:rPr>
                <w:rFonts w:ascii="Sylfaen" w:hAnsi="Sylfaen"/>
                <w:noProof/>
                <w:sz w:val="16"/>
                <w:szCs w:val="16"/>
                <w:lang w:val="ka-GE"/>
              </w:rPr>
            </w:pPr>
          </w:p>
          <w:p w14:paraId="33AB7450" w14:textId="77777777" w:rsidR="00861D55" w:rsidRPr="00977752" w:rsidRDefault="00861D55" w:rsidP="00861D55">
            <w:pPr>
              <w:pStyle w:val="HTMLPreformatted"/>
              <w:ind w:left="413"/>
              <w:rPr>
                <w:rFonts w:ascii="Sylfaen" w:hAnsi="Sylfaen"/>
                <w:b/>
                <w:noProof/>
                <w:sz w:val="16"/>
                <w:szCs w:val="16"/>
                <w:lang w:val="ka-GE"/>
              </w:rPr>
            </w:pPr>
            <w:r w:rsidRPr="00977752">
              <w:rPr>
                <w:rFonts w:ascii="Sylfaen" w:hAnsi="Sylfaen"/>
                <w:noProof/>
                <w:sz w:val="16"/>
                <w:szCs w:val="16"/>
                <w:lang w:val="ka-GE"/>
              </w:rPr>
              <w:t>კვლევების სფეროები: დიპლომატიის ისტორია, რეგიონული უსაფრთხოება, რუსეთის საგარეო პოლიტიკა</w:t>
            </w:r>
          </w:p>
        </w:tc>
      </w:tr>
      <w:tr w:rsidR="00861D55" w:rsidRPr="00977752" w14:paraId="76018ABC" w14:textId="77777777" w:rsidTr="00BA0A53">
        <w:trPr>
          <w:trHeight w:val="55"/>
        </w:trPr>
        <w:tc>
          <w:tcPr>
            <w:tcW w:w="2776" w:type="dxa"/>
            <w:tcBorders>
              <w:top w:val="single" w:sz="4" w:space="0" w:color="BFBFBF"/>
              <w:left w:val="single" w:sz="4" w:space="0" w:color="BFBFBF"/>
              <w:bottom w:val="single" w:sz="4" w:space="0" w:color="BFBFBF"/>
              <w:right w:val="dotted" w:sz="4" w:space="0" w:color="auto"/>
            </w:tcBorders>
            <w:hideMark/>
          </w:tcPr>
          <w:p w14:paraId="549768F6" w14:textId="77777777" w:rsidR="00861D55" w:rsidRPr="00977752" w:rsidRDefault="00861D55" w:rsidP="00861D55">
            <w:pPr>
              <w:tabs>
                <w:tab w:val="left" w:pos="2988"/>
              </w:tabs>
              <w:rPr>
                <w:rFonts w:ascii="Sylfaen" w:hAnsi="Sylfaen"/>
                <w:b/>
                <w:color w:val="FFFFFF"/>
                <w:sz w:val="16"/>
                <w:szCs w:val="16"/>
              </w:rPr>
            </w:pPr>
            <w:r w:rsidRPr="00977752">
              <w:rPr>
                <w:rFonts w:ascii="Sylfaen" w:hAnsi="Sylfaen" w:cs="Courier New"/>
                <w:b/>
                <w:sz w:val="16"/>
                <w:szCs w:val="16"/>
              </w:rPr>
              <w:t>პუბლიკაციები</w:t>
            </w:r>
          </w:p>
        </w:tc>
        <w:tc>
          <w:tcPr>
            <w:tcW w:w="12033" w:type="dxa"/>
            <w:gridSpan w:val="4"/>
            <w:tcBorders>
              <w:top w:val="single" w:sz="4" w:space="0" w:color="BFBFBF"/>
              <w:left w:val="dotted" w:sz="4" w:space="0" w:color="auto"/>
              <w:bottom w:val="single" w:sz="4" w:space="0" w:color="BFBFBF"/>
              <w:right w:val="single" w:sz="4" w:space="0" w:color="BFBFBF"/>
            </w:tcBorders>
          </w:tcPr>
          <w:p w14:paraId="75FF0C45" w14:textId="55E0DB62" w:rsidR="008A341C" w:rsidRPr="00977752" w:rsidRDefault="008A341C" w:rsidP="00CD5F8E">
            <w:pPr>
              <w:pStyle w:val="HTMLPreformatted"/>
              <w:numPr>
                <w:ilvl w:val="0"/>
                <w:numId w:val="6"/>
              </w:numPr>
              <w:rPr>
                <w:rFonts w:ascii="Sylfaen" w:hAnsi="Sylfaen"/>
                <w:sz w:val="16"/>
                <w:szCs w:val="16"/>
                <w:lang w:val="ru-RU"/>
              </w:rPr>
            </w:pPr>
            <w:r w:rsidRPr="00977752">
              <w:rPr>
                <w:rFonts w:ascii="Sylfaen" w:hAnsi="Sylfaen"/>
                <w:sz w:val="16"/>
                <w:szCs w:val="16"/>
                <w:lang w:val="ka-GE"/>
              </w:rPr>
              <w:t>დიპლომატიის ისტორია - 1930-1939 წლები (წიგნი, 202</w:t>
            </w:r>
            <w:r w:rsidR="00992625" w:rsidRPr="00977752">
              <w:rPr>
                <w:rFonts w:ascii="Sylfaen" w:hAnsi="Sylfaen"/>
                <w:sz w:val="16"/>
                <w:szCs w:val="16"/>
                <w:lang w:val="it-IT"/>
              </w:rPr>
              <w:t>1</w:t>
            </w:r>
            <w:r w:rsidRPr="00977752">
              <w:rPr>
                <w:rFonts w:ascii="Sylfaen" w:hAnsi="Sylfaen"/>
                <w:sz w:val="16"/>
                <w:szCs w:val="16"/>
                <w:lang w:val="ka-GE"/>
              </w:rPr>
              <w:t xml:space="preserve">); </w:t>
            </w:r>
          </w:p>
          <w:p w14:paraId="289ABE8E" w14:textId="4D2503EB" w:rsidR="00861D55" w:rsidRPr="00977752" w:rsidRDefault="00861D55" w:rsidP="00CD5F8E">
            <w:pPr>
              <w:pStyle w:val="HTMLPreformatted"/>
              <w:numPr>
                <w:ilvl w:val="0"/>
                <w:numId w:val="6"/>
              </w:numPr>
              <w:rPr>
                <w:rFonts w:ascii="Sylfaen" w:hAnsi="Sylfaen"/>
                <w:sz w:val="16"/>
                <w:szCs w:val="16"/>
                <w:lang w:val="ru-RU"/>
              </w:rPr>
            </w:pPr>
            <w:r w:rsidRPr="00977752">
              <w:rPr>
                <w:rFonts w:ascii="Sylfaen" w:hAnsi="Sylfaen"/>
                <w:sz w:val="16"/>
                <w:szCs w:val="16"/>
              </w:rPr>
              <w:t>დიპლომატიის</w:t>
            </w:r>
            <w:r w:rsidRPr="00977752">
              <w:rPr>
                <w:rFonts w:ascii="Sylfaen" w:hAnsi="Sylfaen"/>
                <w:sz w:val="16"/>
                <w:szCs w:val="16"/>
                <w:lang w:val="ru-RU"/>
              </w:rPr>
              <w:t xml:space="preserve"> </w:t>
            </w:r>
            <w:r w:rsidRPr="00977752">
              <w:rPr>
                <w:rFonts w:ascii="Sylfaen" w:hAnsi="Sylfaen"/>
                <w:sz w:val="16"/>
                <w:szCs w:val="16"/>
              </w:rPr>
              <w:t>ისტორია</w:t>
            </w:r>
            <w:r w:rsidRPr="00977752">
              <w:rPr>
                <w:rFonts w:ascii="Sylfaen" w:hAnsi="Sylfaen"/>
                <w:sz w:val="16"/>
                <w:szCs w:val="16"/>
                <w:lang w:val="ru-RU"/>
              </w:rPr>
              <w:t>, 1890-1920 (</w:t>
            </w:r>
            <w:r w:rsidRPr="00977752">
              <w:rPr>
                <w:rFonts w:ascii="Sylfaen" w:hAnsi="Sylfaen"/>
                <w:sz w:val="16"/>
                <w:szCs w:val="16"/>
              </w:rPr>
              <w:t>წიგნი</w:t>
            </w:r>
            <w:r w:rsidRPr="00977752">
              <w:rPr>
                <w:rFonts w:ascii="Sylfaen" w:hAnsi="Sylfaen"/>
                <w:sz w:val="16"/>
                <w:szCs w:val="16"/>
                <w:lang w:val="ru-RU"/>
              </w:rPr>
              <w:t>. 2015);</w:t>
            </w:r>
          </w:p>
          <w:p w14:paraId="20141C39" w14:textId="0B39CFE2" w:rsidR="00992625" w:rsidRPr="00977752" w:rsidRDefault="00992625" w:rsidP="00CD5F8E">
            <w:pPr>
              <w:pStyle w:val="HTMLPreformatted"/>
              <w:numPr>
                <w:ilvl w:val="0"/>
                <w:numId w:val="6"/>
              </w:numPr>
              <w:rPr>
                <w:rFonts w:ascii="Sylfaen" w:hAnsi="Sylfaen"/>
                <w:sz w:val="16"/>
                <w:szCs w:val="16"/>
                <w:lang w:val="ru-RU"/>
              </w:rPr>
            </w:pPr>
            <w:r w:rsidRPr="00977752">
              <w:rPr>
                <w:rFonts w:ascii="Sylfaen" w:hAnsi="Sylfaen"/>
                <w:sz w:val="16"/>
                <w:szCs w:val="16"/>
              </w:rPr>
              <w:lastRenderedPageBreak/>
              <w:t>დიპლომატიის</w:t>
            </w:r>
            <w:r w:rsidRPr="00977752">
              <w:rPr>
                <w:rFonts w:ascii="Sylfaen" w:hAnsi="Sylfaen"/>
                <w:sz w:val="16"/>
                <w:szCs w:val="16"/>
                <w:lang w:val="ru-RU"/>
              </w:rPr>
              <w:t xml:space="preserve"> </w:t>
            </w:r>
            <w:r w:rsidRPr="00977752">
              <w:rPr>
                <w:rFonts w:ascii="Sylfaen" w:hAnsi="Sylfaen"/>
                <w:sz w:val="16"/>
                <w:szCs w:val="16"/>
              </w:rPr>
              <w:t>ისტორია</w:t>
            </w:r>
            <w:r w:rsidRPr="00977752">
              <w:rPr>
                <w:rFonts w:ascii="Sylfaen" w:hAnsi="Sylfaen"/>
                <w:sz w:val="16"/>
                <w:szCs w:val="16"/>
                <w:lang w:val="ru-RU"/>
              </w:rPr>
              <w:t xml:space="preserve">, </w:t>
            </w:r>
            <w:r w:rsidRPr="00977752">
              <w:rPr>
                <w:rFonts w:ascii="Sylfaen" w:hAnsi="Sylfaen"/>
                <w:sz w:val="16"/>
                <w:szCs w:val="16"/>
              </w:rPr>
              <w:t>მე</w:t>
            </w:r>
            <w:r w:rsidRPr="00977752">
              <w:rPr>
                <w:rFonts w:ascii="Sylfaen" w:hAnsi="Sylfaen"/>
                <w:sz w:val="16"/>
                <w:szCs w:val="16"/>
                <w:lang w:val="ru-RU"/>
              </w:rPr>
              <w:t xml:space="preserve">-19 </w:t>
            </w:r>
            <w:r w:rsidRPr="00977752">
              <w:rPr>
                <w:rFonts w:ascii="Sylfaen" w:hAnsi="Sylfaen"/>
                <w:sz w:val="16"/>
                <w:szCs w:val="16"/>
              </w:rPr>
              <w:t>საუკუნე</w:t>
            </w:r>
            <w:r w:rsidRPr="00977752">
              <w:rPr>
                <w:rFonts w:ascii="Sylfaen" w:hAnsi="Sylfaen"/>
                <w:sz w:val="16"/>
                <w:szCs w:val="16"/>
                <w:lang w:val="ru-RU"/>
              </w:rPr>
              <w:t xml:space="preserve"> (</w:t>
            </w:r>
            <w:r w:rsidRPr="00977752">
              <w:rPr>
                <w:rFonts w:ascii="Sylfaen" w:hAnsi="Sylfaen"/>
                <w:sz w:val="16"/>
                <w:szCs w:val="16"/>
              </w:rPr>
              <w:t>წიგნი</w:t>
            </w:r>
            <w:r w:rsidRPr="00977752">
              <w:rPr>
                <w:rFonts w:ascii="Sylfaen" w:hAnsi="Sylfaen"/>
                <w:sz w:val="16"/>
                <w:szCs w:val="16"/>
                <w:lang w:val="ru-RU"/>
              </w:rPr>
              <w:t>. 2013);</w:t>
            </w:r>
          </w:p>
          <w:p w14:paraId="538D2241" w14:textId="77777777" w:rsidR="00861D55" w:rsidRPr="00977752" w:rsidRDefault="00861D55" w:rsidP="00CD5F8E">
            <w:pPr>
              <w:pStyle w:val="HTMLPreformatted"/>
              <w:numPr>
                <w:ilvl w:val="0"/>
                <w:numId w:val="6"/>
              </w:numPr>
              <w:rPr>
                <w:rFonts w:ascii="Sylfaen" w:hAnsi="Sylfaen"/>
                <w:sz w:val="16"/>
                <w:szCs w:val="16"/>
                <w:lang w:val="ru-RU"/>
              </w:rPr>
            </w:pPr>
            <w:r w:rsidRPr="00977752">
              <w:rPr>
                <w:rFonts w:ascii="Sylfaen" w:hAnsi="Sylfaen"/>
                <w:sz w:val="16"/>
                <w:szCs w:val="16"/>
              </w:rPr>
              <w:t>საქართველოს</w:t>
            </w:r>
            <w:r w:rsidRPr="00977752">
              <w:rPr>
                <w:rFonts w:ascii="Sylfaen" w:hAnsi="Sylfaen"/>
                <w:sz w:val="16"/>
                <w:szCs w:val="16"/>
                <w:lang w:val="ru-RU"/>
              </w:rPr>
              <w:t xml:space="preserve"> </w:t>
            </w:r>
            <w:r w:rsidRPr="00977752">
              <w:rPr>
                <w:rFonts w:ascii="Sylfaen" w:hAnsi="Sylfaen"/>
                <w:sz w:val="16"/>
                <w:szCs w:val="16"/>
              </w:rPr>
              <w:t>საზოგადოებრივ</w:t>
            </w:r>
            <w:r w:rsidRPr="00977752">
              <w:rPr>
                <w:rFonts w:ascii="Sylfaen" w:hAnsi="Sylfaen"/>
                <w:sz w:val="16"/>
                <w:szCs w:val="16"/>
                <w:lang w:val="ru-RU"/>
              </w:rPr>
              <w:t xml:space="preserve"> </w:t>
            </w:r>
            <w:r w:rsidRPr="00977752">
              <w:rPr>
                <w:rFonts w:ascii="Sylfaen" w:hAnsi="Sylfaen"/>
                <w:sz w:val="16"/>
                <w:szCs w:val="16"/>
              </w:rPr>
              <w:t>საქმეთა</w:t>
            </w:r>
            <w:r w:rsidRPr="00977752">
              <w:rPr>
                <w:rFonts w:ascii="Sylfaen" w:hAnsi="Sylfaen"/>
                <w:sz w:val="16"/>
                <w:szCs w:val="16"/>
                <w:lang w:val="ru-RU"/>
              </w:rPr>
              <w:t xml:space="preserve"> </w:t>
            </w:r>
            <w:r w:rsidRPr="00977752">
              <w:rPr>
                <w:rFonts w:ascii="Sylfaen" w:hAnsi="Sylfaen"/>
                <w:sz w:val="16"/>
                <w:szCs w:val="16"/>
              </w:rPr>
              <w:t>ინსტიტუტის</w:t>
            </w:r>
            <w:r w:rsidRPr="00977752">
              <w:rPr>
                <w:rFonts w:ascii="Sylfaen" w:hAnsi="Sylfaen"/>
                <w:sz w:val="16"/>
                <w:szCs w:val="16"/>
                <w:lang w:val="ru-RU"/>
              </w:rPr>
              <w:t xml:space="preserve"> </w:t>
            </w:r>
            <w:r w:rsidRPr="00977752">
              <w:rPr>
                <w:rFonts w:ascii="Sylfaen" w:hAnsi="Sylfaen"/>
                <w:sz w:val="16"/>
                <w:szCs w:val="16"/>
              </w:rPr>
              <w:t>სამეცნიერო</w:t>
            </w:r>
            <w:r w:rsidRPr="00977752">
              <w:rPr>
                <w:rFonts w:ascii="Sylfaen" w:hAnsi="Sylfaen"/>
                <w:sz w:val="16"/>
                <w:szCs w:val="16"/>
                <w:lang w:val="ru-RU"/>
              </w:rPr>
              <w:t xml:space="preserve"> </w:t>
            </w:r>
            <w:r w:rsidRPr="00977752">
              <w:rPr>
                <w:rFonts w:ascii="Sylfaen" w:hAnsi="Sylfaen"/>
                <w:sz w:val="16"/>
                <w:szCs w:val="16"/>
              </w:rPr>
              <w:t>ჟურნალის</w:t>
            </w:r>
            <w:r w:rsidRPr="00977752">
              <w:rPr>
                <w:rFonts w:ascii="Sylfaen" w:hAnsi="Sylfaen"/>
                <w:sz w:val="16"/>
                <w:szCs w:val="16"/>
                <w:lang w:val="ru-RU"/>
              </w:rPr>
              <w:t xml:space="preserve"> </w:t>
            </w:r>
            <w:r w:rsidRPr="00977752">
              <w:rPr>
                <w:rFonts w:ascii="Sylfaen" w:hAnsi="Sylfaen"/>
                <w:sz w:val="16"/>
                <w:szCs w:val="16"/>
              </w:rPr>
              <w:t>GIPA</w:t>
            </w:r>
            <w:r w:rsidRPr="00977752">
              <w:rPr>
                <w:rFonts w:ascii="Sylfaen" w:hAnsi="Sylfaen"/>
                <w:sz w:val="16"/>
                <w:szCs w:val="16"/>
                <w:lang w:val="ru-RU"/>
              </w:rPr>
              <w:t xml:space="preserve"> </w:t>
            </w:r>
            <w:r w:rsidRPr="00977752">
              <w:rPr>
                <w:rFonts w:ascii="Sylfaen" w:hAnsi="Sylfaen"/>
                <w:sz w:val="16"/>
                <w:szCs w:val="16"/>
              </w:rPr>
              <w:t>Journal</w:t>
            </w:r>
            <w:r w:rsidRPr="00977752">
              <w:rPr>
                <w:rFonts w:ascii="Sylfaen" w:hAnsi="Sylfaen"/>
                <w:sz w:val="16"/>
                <w:szCs w:val="16"/>
                <w:lang w:val="ru-RU"/>
              </w:rPr>
              <w:t xml:space="preserve"> </w:t>
            </w:r>
            <w:r w:rsidRPr="00977752">
              <w:rPr>
                <w:rFonts w:ascii="Sylfaen" w:hAnsi="Sylfaen"/>
                <w:sz w:val="16"/>
                <w:szCs w:val="16"/>
              </w:rPr>
              <w:t>of</w:t>
            </w:r>
            <w:r w:rsidRPr="00977752">
              <w:rPr>
                <w:rFonts w:ascii="Sylfaen" w:hAnsi="Sylfaen"/>
                <w:sz w:val="16"/>
                <w:szCs w:val="16"/>
                <w:lang w:val="ru-RU"/>
              </w:rPr>
              <w:t xml:space="preserve"> </w:t>
            </w:r>
            <w:r w:rsidRPr="00977752">
              <w:rPr>
                <w:rFonts w:ascii="Sylfaen" w:hAnsi="Sylfaen"/>
                <w:sz w:val="16"/>
                <w:szCs w:val="16"/>
              </w:rPr>
              <w:t>Politics</w:t>
            </w:r>
            <w:r w:rsidRPr="00977752">
              <w:rPr>
                <w:rFonts w:ascii="Sylfaen" w:hAnsi="Sylfaen"/>
                <w:sz w:val="16"/>
                <w:szCs w:val="16"/>
                <w:lang w:val="ru-RU"/>
              </w:rPr>
              <w:t xml:space="preserve"> </w:t>
            </w:r>
            <w:r w:rsidRPr="00977752">
              <w:rPr>
                <w:rFonts w:ascii="Sylfaen" w:hAnsi="Sylfaen"/>
                <w:sz w:val="16"/>
                <w:szCs w:val="16"/>
              </w:rPr>
              <w:t>and</w:t>
            </w:r>
            <w:r w:rsidRPr="00977752">
              <w:rPr>
                <w:rFonts w:ascii="Sylfaen" w:hAnsi="Sylfaen"/>
                <w:sz w:val="16"/>
                <w:szCs w:val="16"/>
                <w:lang w:val="ru-RU"/>
              </w:rPr>
              <w:t xml:space="preserve"> </w:t>
            </w:r>
            <w:r w:rsidRPr="00977752">
              <w:rPr>
                <w:rFonts w:ascii="Sylfaen" w:hAnsi="Sylfaen"/>
                <w:sz w:val="16"/>
                <w:szCs w:val="16"/>
              </w:rPr>
              <w:t>Democratization</w:t>
            </w:r>
            <w:r w:rsidRPr="00977752">
              <w:rPr>
                <w:rFonts w:ascii="Sylfaen" w:hAnsi="Sylfaen"/>
                <w:sz w:val="16"/>
                <w:szCs w:val="16"/>
                <w:lang w:val="ru-RU"/>
              </w:rPr>
              <w:t xml:space="preserve"> </w:t>
            </w:r>
            <w:r w:rsidRPr="00977752">
              <w:rPr>
                <w:rFonts w:ascii="Sylfaen" w:hAnsi="Sylfaen"/>
                <w:sz w:val="16"/>
                <w:szCs w:val="16"/>
              </w:rPr>
              <w:t>რედაქტორი</w:t>
            </w:r>
            <w:r w:rsidRPr="00977752">
              <w:rPr>
                <w:rFonts w:ascii="Sylfaen" w:hAnsi="Sylfaen"/>
                <w:sz w:val="16"/>
                <w:szCs w:val="16"/>
                <w:lang w:val="ru-RU"/>
              </w:rPr>
              <w:t xml:space="preserve">; </w:t>
            </w:r>
          </w:p>
          <w:p w14:paraId="6867FB31" w14:textId="77777777" w:rsidR="00861D55" w:rsidRPr="00977752" w:rsidRDefault="00861D55" w:rsidP="00CD5F8E">
            <w:pPr>
              <w:pStyle w:val="HTMLPreformatted"/>
              <w:numPr>
                <w:ilvl w:val="0"/>
                <w:numId w:val="6"/>
              </w:numPr>
              <w:rPr>
                <w:rFonts w:ascii="Sylfaen" w:hAnsi="Sylfaen"/>
                <w:sz w:val="16"/>
                <w:szCs w:val="16"/>
              </w:rPr>
            </w:pPr>
            <w:r w:rsidRPr="00977752">
              <w:rPr>
                <w:rFonts w:ascii="Sylfaen" w:hAnsi="Sylfaen"/>
                <w:sz w:val="16"/>
                <w:szCs w:val="16"/>
              </w:rPr>
              <w:t>NATO AS Viewed from Tbilisi and Moscow (Georgian Foundation for Strategic and International Studies, Friedrich Ebert Stiftung. 2017);</w:t>
            </w:r>
          </w:p>
          <w:p w14:paraId="6C529571" w14:textId="77777777" w:rsidR="00861D55" w:rsidRPr="00977752" w:rsidRDefault="00861D55" w:rsidP="00CD5F8E">
            <w:pPr>
              <w:pStyle w:val="HTMLPreformatted"/>
              <w:numPr>
                <w:ilvl w:val="0"/>
                <w:numId w:val="6"/>
              </w:numPr>
              <w:rPr>
                <w:rFonts w:ascii="Sylfaen" w:hAnsi="Sylfaen"/>
                <w:sz w:val="16"/>
                <w:szCs w:val="16"/>
              </w:rPr>
            </w:pPr>
            <w:r w:rsidRPr="00977752">
              <w:rPr>
                <w:rFonts w:ascii="Sylfaen" w:hAnsi="Sylfaen"/>
                <w:sz w:val="16"/>
                <w:szCs w:val="16"/>
              </w:rPr>
              <w:t>Ukraine Crisis’ Impact on South Caucasus (Ukraine Analytica. 2015)</w:t>
            </w:r>
            <w:r w:rsidR="006D10F1" w:rsidRPr="00977752">
              <w:rPr>
                <w:rFonts w:ascii="Sylfaen" w:hAnsi="Sylfaen"/>
                <w:sz w:val="16"/>
                <w:szCs w:val="16"/>
              </w:rPr>
              <w:t>;</w:t>
            </w:r>
          </w:p>
          <w:p w14:paraId="60612834" w14:textId="77777777" w:rsidR="006D10F1" w:rsidRPr="00977752" w:rsidRDefault="006D10F1" w:rsidP="00CD5F8E">
            <w:pPr>
              <w:pStyle w:val="HTMLPreformatted"/>
              <w:numPr>
                <w:ilvl w:val="0"/>
                <w:numId w:val="6"/>
              </w:numPr>
              <w:rPr>
                <w:rFonts w:ascii="Sylfaen" w:hAnsi="Sylfaen"/>
                <w:sz w:val="16"/>
                <w:szCs w:val="16"/>
              </w:rPr>
            </w:pPr>
            <w:r w:rsidRPr="00977752">
              <w:rPr>
                <w:rFonts w:ascii="Sylfaen" w:hAnsi="Sylfaen"/>
                <w:sz w:val="16"/>
                <w:szCs w:val="16"/>
              </w:rPr>
              <w:t>ისტორიული სიმართლის დამდგენი კომისიის აღმასრულებელი მდივანი (2010-2011)</w:t>
            </w:r>
          </w:p>
          <w:p w14:paraId="781C6FFF" w14:textId="0A503D11" w:rsidR="006D10F1" w:rsidRPr="00977752" w:rsidRDefault="006D10F1" w:rsidP="00CD5F8E">
            <w:pPr>
              <w:pStyle w:val="HTMLPreformatted"/>
              <w:numPr>
                <w:ilvl w:val="0"/>
                <w:numId w:val="6"/>
              </w:numPr>
              <w:rPr>
                <w:rFonts w:ascii="Sylfaen" w:hAnsi="Sylfaen"/>
                <w:sz w:val="16"/>
                <w:szCs w:val="16"/>
              </w:rPr>
            </w:pPr>
            <w:r w:rsidRPr="00977752">
              <w:rPr>
                <w:rFonts w:ascii="Sylfaen" w:hAnsi="Sylfaen"/>
                <w:sz w:val="16"/>
                <w:szCs w:val="16"/>
              </w:rPr>
              <w:t>სამართლიანი არჩევნებისა და დემოკრატიის საერთაშორისო საზოგადოების სამეთვალყურეო საბჭოს თავმჯდომარე (2009-2011)</w:t>
            </w:r>
          </w:p>
        </w:tc>
      </w:tr>
    </w:tbl>
    <w:p w14:paraId="34344D4D" w14:textId="77777777" w:rsidR="00C963C2" w:rsidRPr="00977752" w:rsidRDefault="00C963C2" w:rsidP="00C963C2">
      <w:pPr>
        <w:ind w:right="-1"/>
        <w:rPr>
          <w:rFonts w:ascii="Sylfaen" w:hAnsi="Sylfaen"/>
          <w:b/>
          <w:sz w:val="16"/>
          <w:szCs w:val="16"/>
          <w:lang w:val="ka-GE"/>
        </w:rPr>
      </w:pPr>
    </w:p>
    <w:p w14:paraId="55865851" w14:textId="77777777" w:rsidR="00C963C2" w:rsidRPr="00977752" w:rsidRDefault="00C963C2" w:rsidP="00C963C2">
      <w:pPr>
        <w:ind w:right="-1"/>
        <w:jc w:val="right"/>
        <w:rPr>
          <w:rFonts w:ascii="Sylfaen" w:hAnsi="Sylfaen"/>
          <w:b/>
          <w:sz w:val="16"/>
          <w:szCs w:val="16"/>
          <w:lang w:val="ka-GE"/>
        </w:rPr>
      </w:pPr>
      <w:r w:rsidRPr="00977752">
        <w:rPr>
          <w:rFonts w:ascii="Sylfaen" w:hAnsi="Sylfaen"/>
          <w:b/>
          <w:sz w:val="16"/>
          <w:szCs w:val="16"/>
          <w:lang w:val="ka-GE"/>
        </w:rPr>
        <w:t>დანართი №2</w:t>
      </w:r>
    </w:p>
    <w:p w14:paraId="1DF6F0FF" w14:textId="77777777" w:rsidR="00C963C2" w:rsidRPr="00977752" w:rsidRDefault="00C963C2" w:rsidP="00C963C2">
      <w:pPr>
        <w:shd w:val="clear" w:color="auto" w:fill="F7CAAC" w:themeFill="accent2" w:themeFillTint="66"/>
        <w:jc w:val="center"/>
        <w:rPr>
          <w:rFonts w:ascii="Sylfaen" w:hAnsi="Sylfaen" w:cs="Sylfaen"/>
          <w:b/>
          <w:lang w:val="ka-GE"/>
        </w:rPr>
      </w:pPr>
      <w:r w:rsidRPr="00977752">
        <w:rPr>
          <w:rFonts w:ascii="Sylfaen" w:hAnsi="Sylfaen" w:cs="Sylfaen"/>
          <w:b/>
          <w:lang w:val="ka-GE"/>
        </w:rPr>
        <w:t>ინფორმაცია ადამიანური რესურსების შესახებ</w:t>
      </w:r>
    </w:p>
    <w:p w14:paraId="10189960" w14:textId="77777777" w:rsidR="00937CF7" w:rsidRDefault="00937CF7" w:rsidP="00937CF7">
      <w:pPr>
        <w:jc w:val="both"/>
        <w:rPr>
          <w:rFonts w:ascii="Sylfaen" w:hAnsi="Sylfaen"/>
          <w:b/>
          <w:sz w:val="16"/>
          <w:szCs w:val="16"/>
          <w:lang w:val="ka-GE"/>
        </w:rPr>
      </w:pPr>
      <w:r>
        <w:rPr>
          <w:rFonts w:ascii="Sylfaen" w:hAnsi="Sylfaen"/>
          <w:b/>
          <w:color w:val="0D0D0D" w:themeColor="text1" w:themeTint="F2"/>
          <w:sz w:val="20"/>
          <w:szCs w:val="20"/>
          <w:u w:val="single"/>
          <w:lang w:val="ka-GE"/>
        </w:rPr>
        <w:t xml:space="preserve">                                                                                                   </w:t>
      </w:r>
    </w:p>
    <w:p w14:paraId="1AC0A2BD" w14:textId="77777777" w:rsidR="00937CF7" w:rsidRDefault="00937CF7" w:rsidP="00937CF7">
      <w:pPr>
        <w:ind w:right="-1"/>
        <w:jc w:val="right"/>
        <w:rPr>
          <w:rFonts w:ascii="Sylfaen" w:hAnsi="Sylfaen"/>
          <w:b/>
          <w:sz w:val="16"/>
          <w:szCs w:val="16"/>
          <w:lang w:val="ka-GE"/>
        </w:rPr>
      </w:pPr>
      <w:r>
        <w:rPr>
          <w:rFonts w:ascii="Sylfaen" w:hAnsi="Sylfaen"/>
          <w:b/>
          <w:sz w:val="16"/>
          <w:szCs w:val="16"/>
          <w:lang w:val="ka-GE"/>
        </w:rPr>
        <w:t>დანართი №2</w:t>
      </w:r>
    </w:p>
    <w:p w14:paraId="6B2FDC3D" w14:textId="77777777" w:rsidR="00937CF7" w:rsidRDefault="00937CF7" w:rsidP="00937CF7">
      <w:pPr>
        <w:shd w:val="clear" w:color="auto" w:fill="F7CAAC" w:themeFill="accent2" w:themeFillTint="66"/>
        <w:jc w:val="center"/>
        <w:rPr>
          <w:rFonts w:ascii="Sylfaen" w:hAnsi="Sylfaen" w:cs="Sylfaen"/>
          <w:b/>
          <w:lang w:val="ka-GE"/>
        </w:rPr>
      </w:pPr>
      <w:r>
        <w:rPr>
          <w:rFonts w:ascii="Sylfaen" w:hAnsi="Sylfaen" w:cs="Sylfaen"/>
          <w:b/>
          <w:lang w:val="ka-GE"/>
        </w:rPr>
        <w:t>ინფორმაცია ადამიანური რესურსების შესახებ</w:t>
      </w:r>
    </w:p>
    <w:p w14:paraId="2620F71D" w14:textId="77777777" w:rsidR="00937CF7" w:rsidRDefault="00937CF7" w:rsidP="00937CF7">
      <w:pPr>
        <w:jc w:val="both"/>
        <w:rPr>
          <w:rFonts w:ascii="Sylfaen" w:hAnsi="Sylfaen"/>
          <w:b/>
          <w:color w:val="0D0D0D" w:themeColor="text1" w:themeTint="F2"/>
          <w:sz w:val="20"/>
          <w:szCs w:val="20"/>
          <w:lang w:val="en-US"/>
        </w:rPr>
      </w:pP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170"/>
        <w:gridCol w:w="4078"/>
        <w:gridCol w:w="3832"/>
        <w:gridCol w:w="5680"/>
      </w:tblGrid>
      <w:tr w:rsidR="00937CF7" w14:paraId="6CD6025E" w14:textId="77777777" w:rsidTr="00937CF7">
        <w:trPr>
          <w:trHeight w:val="18"/>
        </w:trPr>
        <w:tc>
          <w:tcPr>
            <w:tcW w:w="1170" w:type="dxa"/>
            <w:tcBorders>
              <w:top w:val="single" w:sz="4" w:space="0" w:color="BFBFBF"/>
              <w:left w:val="single" w:sz="4" w:space="0" w:color="BFBFBF"/>
              <w:bottom w:val="single" w:sz="4" w:space="0" w:color="BFBFBF"/>
              <w:right w:val="dotted" w:sz="4" w:space="0" w:color="auto"/>
            </w:tcBorders>
            <w:hideMark/>
          </w:tcPr>
          <w:p w14:paraId="59B4DD30" w14:textId="77777777" w:rsidR="00937CF7" w:rsidRDefault="00937CF7">
            <w:pPr>
              <w:spacing w:line="256" w:lineRule="auto"/>
              <w:jc w:val="center"/>
              <w:rPr>
                <w:rFonts w:ascii="Sylfaen" w:hAnsi="Sylfaen"/>
                <w:b/>
                <w:sz w:val="20"/>
                <w:szCs w:val="20"/>
              </w:rPr>
            </w:pPr>
            <w:r>
              <w:rPr>
                <w:rFonts w:ascii="Sylfaen" w:hAnsi="Sylfaen"/>
                <w:b/>
                <w:sz w:val="20"/>
                <w:szCs w:val="20"/>
              </w:rPr>
              <w:t>№</w:t>
            </w:r>
          </w:p>
        </w:tc>
        <w:tc>
          <w:tcPr>
            <w:tcW w:w="4078" w:type="dxa"/>
            <w:tcBorders>
              <w:top w:val="single" w:sz="4" w:space="0" w:color="BFBFBF"/>
              <w:left w:val="dotted" w:sz="4" w:space="0" w:color="auto"/>
              <w:bottom w:val="single" w:sz="4" w:space="0" w:color="BFBFBF"/>
              <w:right w:val="dotted" w:sz="4" w:space="0" w:color="auto"/>
            </w:tcBorders>
            <w:hideMark/>
          </w:tcPr>
          <w:p w14:paraId="0A96697C" w14:textId="77777777" w:rsidR="00937CF7" w:rsidRDefault="00937CF7">
            <w:pPr>
              <w:spacing w:line="256" w:lineRule="auto"/>
              <w:jc w:val="center"/>
              <w:rPr>
                <w:rFonts w:ascii="Sylfaen" w:hAnsi="Sylfaen"/>
                <w:b/>
                <w:sz w:val="20"/>
                <w:szCs w:val="20"/>
                <w:lang w:val="ka-GE"/>
              </w:rPr>
            </w:pPr>
            <w:r>
              <w:rPr>
                <w:rFonts w:ascii="Sylfaen" w:hAnsi="Sylfaen"/>
                <w:b/>
                <w:sz w:val="20"/>
                <w:szCs w:val="20"/>
                <w:lang w:val="ka-GE"/>
              </w:rPr>
              <w:t>სახელი და გვარი</w:t>
            </w:r>
          </w:p>
        </w:tc>
        <w:tc>
          <w:tcPr>
            <w:tcW w:w="3832" w:type="dxa"/>
            <w:tcBorders>
              <w:top w:val="single" w:sz="4" w:space="0" w:color="BFBFBF"/>
              <w:left w:val="dotted" w:sz="4" w:space="0" w:color="auto"/>
              <w:bottom w:val="single" w:sz="4" w:space="0" w:color="BFBFBF"/>
              <w:right w:val="dotted" w:sz="4" w:space="0" w:color="auto"/>
            </w:tcBorders>
            <w:hideMark/>
          </w:tcPr>
          <w:p w14:paraId="475974DE" w14:textId="77777777" w:rsidR="00937CF7" w:rsidRDefault="00937CF7">
            <w:pPr>
              <w:spacing w:line="256" w:lineRule="auto"/>
              <w:jc w:val="center"/>
              <w:rPr>
                <w:rFonts w:ascii="Sylfaen" w:hAnsi="Sylfaen"/>
                <w:b/>
                <w:sz w:val="20"/>
                <w:szCs w:val="20"/>
                <w:lang w:val="ka-GE"/>
              </w:rPr>
            </w:pPr>
            <w:r>
              <w:rPr>
                <w:rFonts w:ascii="Sylfaen" w:hAnsi="Sylfaen"/>
                <w:b/>
                <w:sz w:val="20"/>
                <w:szCs w:val="20"/>
                <w:lang w:val="ka-GE"/>
              </w:rPr>
              <w:t>სტატუსი</w:t>
            </w:r>
          </w:p>
        </w:tc>
        <w:tc>
          <w:tcPr>
            <w:tcW w:w="5680" w:type="dxa"/>
            <w:tcBorders>
              <w:top w:val="single" w:sz="4" w:space="0" w:color="BFBFBF"/>
              <w:left w:val="dotted" w:sz="4" w:space="0" w:color="auto"/>
              <w:bottom w:val="single" w:sz="4" w:space="0" w:color="BFBFBF"/>
              <w:right w:val="single" w:sz="4" w:space="0" w:color="BFBFBF"/>
            </w:tcBorders>
            <w:hideMark/>
          </w:tcPr>
          <w:p w14:paraId="4DE532AD" w14:textId="77777777" w:rsidR="00937CF7" w:rsidRDefault="00937CF7">
            <w:pPr>
              <w:spacing w:line="256" w:lineRule="auto"/>
              <w:jc w:val="center"/>
              <w:rPr>
                <w:rFonts w:ascii="Sylfaen" w:hAnsi="Sylfaen"/>
                <w:b/>
                <w:sz w:val="20"/>
                <w:szCs w:val="20"/>
                <w:lang w:val="ka-GE"/>
              </w:rPr>
            </w:pPr>
            <w:r>
              <w:rPr>
                <w:rFonts w:ascii="Sylfaen" w:hAnsi="Sylfaen"/>
                <w:b/>
                <w:sz w:val="20"/>
                <w:szCs w:val="20"/>
                <w:lang w:val="ka-GE"/>
              </w:rPr>
              <w:t>სასწავლო კურსი</w:t>
            </w:r>
          </w:p>
        </w:tc>
      </w:tr>
      <w:tr w:rsidR="00937CF7" w14:paraId="18032B83" w14:textId="77777777" w:rsidTr="00937CF7">
        <w:trPr>
          <w:trHeight w:val="18"/>
        </w:trPr>
        <w:tc>
          <w:tcPr>
            <w:tcW w:w="1170" w:type="dxa"/>
            <w:tcBorders>
              <w:top w:val="single" w:sz="4" w:space="0" w:color="BFBFBF"/>
              <w:left w:val="single" w:sz="4" w:space="0" w:color="BFBFBF"/>
              <w:bottom w:val="single" w:sz="4" w:space="0" w:color="BFBFBF"/>
              <w:right w:val="dotted" w:sz="4" w:space="0" w:color="auto"/>
            </w:tcBorders>
          </w:tcPr>
          <w:p w14:paraId="6925C316" w14:textId="77777777" w:rsidR="00937CF7" w:rsidRDefault="00937CF7" w:rsidP="00937CF7">
            <w:pPr>
              <w:pStyle w:val="ListParagraph"/>
              <w:numPr>
                <w:ilvl w:val="0"/>
                <w:numId w:val="12"/>
              </w:numPr>
              <w:spacing w:line="256" w:lineRule="auto"/>
              <w:rPr>
                <w:rFonts w:ascii="Sylfaen" w:hAnsi="Sylfaen"/>
                <w:sz w:val="20"/>
                <w:szCs w:val="20"/>
                <w:lang w:val="ka-GE"/>
              </w:rPr>
            </w:pPr>
          </w:p>
        </w:tc>
        <w:tc>
          <w:tcPr>
            <w:tcW w:w="4078" w:type="dxa"/>
            <w:tcBorders>
              <w:top w:val="single" w:sz="4" w:space="0" w:color="BFBFBF"/>
              <w:left w:val="dotted" w:sz="4" w:space="0" w:color="auto"/>
              <w:bottom w:val="single" w:sz="4" w:space="0" w:color="BFBFBF"/>
              <w:right w:val="dotted" w:sz="4" w:space="0" w:color="auto"/>
            </w:tcBorders>
            <w:hideMark/>
          </w:tcPr>
          <w:p w14:paraId="68BA1568" w14:textId="164C3976" w:rsidR="00937CF7" w:rsidRDefault="00D358C6">
            <w:pPr>
              <w:spacing w:line="256" w:lineRule="auto"/>
              <w:rPr>
                <w:rFonts w:ascii="Sylfaen" w:hAnsi="Sylfaen"/>
                <w:color w:val="0D0D0D" w:themeColor="text1" w:themeTint="F2"/>
                <w:sz w:val="20"/>
                <w:szCs w:val="20"/>
                <w:lang w:val="ka-GE"/>
              </w:rPr>
            </w:pPr>
            <w:r>
              <w:rPr>
                <w:rFonts w:ascii="Sylfaen" w:hAnsi="Sylfaen"/>
                <w:color w:val="0D0D0D" w:themeColor="text1" w:themeTint="F2"/>
                <w:sz w:val="20"/>
                <w:szCs w:val="20"/>
                <w:lang w:val="ka-GE"/>
              </w:rPr>
              <w:t>ქეთევან ჭელიძე</w:t>
            </w:r>
          </w:p>
        </w:tc>
        <w:tc>
          <w:tcPr>
            <w:tcW w:w="3832" w:type="dxa"/>
            <w:tcBorders>
              <w:top w:val="single" w:sz="4" w:space="0" w:color="BFBFBF"/>
              <w:left w:val="dotted" w:sz="4" w:space="0" w:color="auto"/>
              <w:bottom w:val="single" w:sz="4" w:space="0" w:color="BFBFBF"/>
              <w:right w:val="dotted" w:sz="4" w:space="0" w:color="auto"/>
            </w:tcBorders>
            <w:hideMark/>
          </w:tcPr>
          <w:p w14:paraId="45D41EA2" w14:textId="192FF305" w:rsidR="00937CF7" w:rsidRDefault="00D358C6">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75A7FD3F" w14:textId="5B0D277B" w:rsidR="00937CF7" w:rsidRPr="009916B9" w:rsidRDefault="00937CF7" w:rsidP="009916B9">
            <w:pPr>
              <w:spacing w:line="256" w:lineRule="auto"/>
              <w:rPr>
                <w:rFonts w:ascii="Sylfaen" w:hAnsi="Sylfaen" w:cs="Sylfaen"/>
                <w:bCs/>
                <w:sz w:val="20"/>
                <w:szCs w:val="20"/>
              </w:rPr>
            </w:pPr>
          </w:p>
          <w:p w14:paraId="48AB5644"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rPr>
              <w:t>ინგლისური ენა B1.2</w:t>
            </w:r>
            <w:r>
              <w:rPr>
                <w:rFonts w:ascii="Sylfaen" w:hAnsi="Sylfaen" w:cs="Sylfaen"/>
                <w:bCs/>
                <w:sz w:val="20"/>
                <w:szCs w:val="20"/>
                <w:lang w:val="en-US"/>
              </w:rPr>
              <w:t>;</w:t>
            </w:r>
          </w:p>
          <w:p w14:paraId="70195C9F" w14:textId="57DBC90D"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 xml:space="preserve">ინგლისური ენა </w:t>
            </w:r>
            <w:r w:rsidR="009916B9">
              <w:rPr>
                <w:rFonts w:ascii="Sylfaen" w:hAnsi="Sylfaen" w:cs="Sylfaen"/>
                <w:bCs/>
                <w:sz w:val="20"/>
                <w:szCs w:val="20"/>
                <w:lang w:val="en-US"/>
              </w:rPr>
              <w:t>B2.2;</w:t>
            </w:r>
          </w:p>
        </w:tc>
      </w:tr>
      <w:tr w:rsidR="00937CF7" w14:paraId="071B9304" w14:textId="77777777" w:rsidTr="00937CF7">
        <w:trPr>
          <w:trHeight w:val="18"/>
        </w:trPr>
        <w:tc>
          <w:tcPr>
            <w:tcW w:w="1170" w:type="dxa"/>
            <w:tcBorders>
              <w:top w:val="single" w:sz="4" w:space="0" w:color="BFBFBF"/>
              <w:left w:val="single" w:sz="4" w:space="0" w:color="BFBFBF"/>
              <w:bottom w:val="single" w:sz="4" w:space="0" w:color="BFBFBF"/>
              <w:right w:val="dotted" w:sz="4" w:space="0" w:color="auto"/>
            </w:tcBorders>
          </w:tcPr>
          <w:p w14:paraId="4CA8FBDC" w14:textId="77777777" w:rsidR="00937CF7" w:rsidRDefault="00937CF7" w:rsidP="00937CF7">
            <w:pPr>
              <w:pStyle w:val="ListParagraph"/>
              <w:numPr>
                <w:ilvl w:val="0"/>
                <w:numId w:val="12"/>
              </w:numPr>
              <w:spacing w:line="256" w:lineRule="auto"/>
              <w:rPr>
                <w:rFonts w:ascii="Sylfaen" w:hAnsi="Sylfaen"/>
                <w:sz w:val="20"/>
                <w:szCs w:val="20"/>
                <w:lang w:val="ka-GE"/>
              </w:rPr>
            </w:pPr>
          </w:p>
        </w:tc>
        <w:tc>
          <w:tcPr>
            <w:tcW w:w="4078" w:type="dxa"/>
            <w:tcBorders>
              <w:top w:val="single" w:sz="4" w:space="0" w:color="BFBFBF"/>
              <w:left w:val="dotted" w:sz="4" w:space="0" w:color="auto"/>
              <w:bottom w:val="single" w:sz="4" w:space="0" w:color="BFBFBF"/>
              <w:right w:val="dotted" w:sz="4" w:space="0" w:color="auto"/>
            </w:tcBorders>
            <w:hideMark/>
          </w:tcPr>
          <w:p w14:paraId="09D2F467" w14:textId="474CEF53" w:rsidR="00937CF7" w:rsidRDefault="00D358C6">
            <w:pPr>
              <w:spacing w:line="256" w:lineRule="auto"/>
              <w:rPr>
                <w:rFonts w:ascii="Sylfaen" w:hAnsi="Sylfaen"/>
                <w:color w:val="0D0D0D" w:themeColor="text1" w:themeTint="F2"/>
                <w:sz w:val="20"/>
                <w:szCs w:val="20"/>
                <w:lang w:val="ka-GE"/>
              </w:rPr>
            </w:pPr>
            <w:r>
              <w:rPr>
                <w:rFonts w:ascii="Sylfaen" w:hAnsi="Sylfaen"/>
                <w:color w:val="0D0D0D" w:themeColor="text1" w:themeTint="F2"/>
                <w:sz w:val="20"/>
                <w:szCs w:val="20"/>
                <w:lang w:val="ka-GE"/>
              </w:rPr>
              <w:t>თეო გელენიძე</w:t>
            </w:r>
          </w:p>
        </w:tc>
        <w:tc>
          <w:tcPr>
            <w:tcW w:w="3832" w:type="dxa"/>
            <w:tcBorders>
              <w:top w:val="single" w:sz="4" w:space="0" w:color="BFBFBF"/>
              <w:left w:val="dotted" w:sz="4" w:space="0" w:color="auto"/>
              <w:bottom w:val="single" w:sz="4" w:space="0" w:color="BFBFBF"/>
              <w:right w:val="dotted" w:sz="4" w:space="0" w:color="auto"/>
            </w:tcBorders>
            <w:hideMark/>
          </w:tcPr>
          <w:p w14:paraId="7CF6BFD9"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tcPr>
          <w:p w14:paraId="212ADD06" w14:textId="25BCD9E1"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 xml:space="preserve">ინგლისური ენა </w:t>
            </w:r>
            <w:r>
              <w:rPr>
                <w:rFonts w:ascii="Sylfaen" w:hAnsi="Sylfaen" w:cs="Sylfaen"/>
                <w:bCs/>
                <w:sz w:val="20"/>
                <w:szCs w:val="20"/>
                <w:lang w:val="en-US"/>
              </w:rPr>
              <w:t>B2.</w:t>
            </w:r>
            <w:r w:rsidR="009916B9">
              <w:rPr>
                <w:rFonts w:ascii="Sylfaen" w:hAnsi="Sylfaen" w:cs="Sylfaen"/>
                <w:bCs/>
                <w:sz w:val="20"/>
                <w:szCs w:val="20"/>
                <w:lang w:val="ka-GE"/>
              </w:rPr>
              <w:t>1</w:t>
            </w:r>
            <w:r w:rsidR="009916B9">
              <w:rPr>
                <w:rFonts w:ascii="Sylfaen" w:hAnsi="Sylfaen" w:cs="Sylfaen"/>
                <w:bCs/>
                <w:sz w:val="20"/>
                <w:szCs w:val="20"/>
                <w:lang w:val="en-US"/>
              </w:rPr>
              <w:t>;</w:t>
            </w:r>
          </w:p>
          <w:p w14:paraId="046DE5F5" w14:textId="77777777" w:rsidR="00937CF7" w:rsidRDefault="00937CF7">
            <w:pPr>
              <w:pStyle w:val="ListParagraph"/>
              <w:spacing w:line="256" w:lineRule="auto"/>
              <w:rPr>
                <w:rFonts w:ascii="Sylfaen" w:hAnsi="Sylfaen" w:cs="Sylfaen"/>
                <w:bCs/>
                <w:sz w:val="20"/>
                <w:szCs w:val="20"/>
              </w:rPr>
            </w:pPr>
          </w:p>
        </w:tc>
      </w:tr>
      <w:tr w:rsidR="00937CF7" w14:paraId="2B8FB173" w14:textId="77777777" w:rsidTr="00937CF7">
        <w:trPr>
          <w:trHeight w:val="18"/>
        </w:trPr>
        <w:tc>
          <w:tcPr>
            <w:tcW w:w="1170" w:type="dxa"/>
            <w:tcBorders>
              <w:top w:val="single" w:sz="4" w:space="0" w:color="BFBFBF"/>
              <w:left w:val="single" w:sz="4" w:space="0" w:color="BFBFBF"/>
              <w:bottom w:val="single" w:sz="4" w:space="0" w:color="BFBFBF"/>
              <w:right w:val="dotted" w:sz="4" w:space="0" w:color="auto"/>
            </w:tcBorders>
          </w:tcPr>
          <w:p w14:paraId="47E3BDF8" w14:textId="77777777" w:rsidR="00937CF7" w:rsidRDefault="00937CF7" w:rsidP="00937CF7">
            <w:pPr>
              <w:pStyle w:val="ListParagraph"/>
              <w:numPr>
                <w:ilvl w:val="0"/>
                <w:numId w:val="12"/>
              </w:numPr>
              <w:spacing w:line="256" w:lineRule="auto"/>
              <w:rPr>
                <w:rFonts w:ascii="Sylfaen" w:hAnsi="Sylfaen"/>
                <w:sz w:val="20"/>
                <w:szCs w:val="20"/>
                <w:lang w:val="ka-GE"/>
              </w:rPr>
            </w:pPr>
          </w:p>
        </w:tc>
        <w:tc>
          <w:tcPr>
            <w:tcW w:w="4078" w:type="dxa"/>
            <w:tcBorders>
              <w:top w:val="single" w:sz="4" w:space="0" w:color="BFBFBF"/>
              <w:left w:val="dotted" w:sz="4" w:space="0" w:color="auto"/>
              <w:bottom w:val="single" w:sz="4" w:space="0" w:color="BFBFBF"/>
              <w:right w:val="dotted" w:sz="4" w:space="0" w:color="auto"/>
            </w:tcBorders>
            <w:hideMark/>
          </w:tcPr>
          <w:p w14:paraId="06FBB1CF" w14:textId="1E1509D7" w:rsidR="00937CF7" w:rsidRDefault="00D358C6">
            <w:pPr>
              <w:spacing w:line="256" w:lineRule="auto"/>
              <w:rPr>
                <w:rFonts w:ascii="Sylfaen" w:hAnsi="Sylfaen"/>
                <w:color w:val="0D0D0D" w:themeColor="text1" w:themeTint="F2"/>
                <w:sz w:val="20"/>
                <w:szCs w:val="20"/>
                <w:lang w:val="ka-GE"/>
              </w:rPr>
            </w:pPr>
            <w:r>
              <w:rPr>
                <w:rFonts w:ascii="Sylfaen" w:hAnsi="Sylfaen"/>
                <w:color w:val="0D0D0D" w:themeColor="text1" w:themeTint="F2"/>
                <w:sz w:val="20"/>
                <w:szCs w:val="20"/>
                <w:lang w:val="ka-GE"/>
              </w:rPr>
              <w:t>ზურა რევაზიშვილი</w:t>
            </w:r>
          </w:p>
        </w:tc>
        <w:tc>
          <w:tcPr>
            <w:tcW w:w="3832" w:type="dxa"/>
            <w:tcBorders>
              <w:top w:val="single" w:sz="4" w:space="0" w:color="BFBFBF"/>
              <w:left w:val="dotted" w:sz="4" w:space="0" w:color="auto"/>
              <w:bottom w:val="single" w:sz="4" w:space="0" w:color="BFBFBF"/>
              <w:right w:val="dotted" w:sz="4" w:space="0" w:color="auto"/>
            </w:tcBorders>
            <w:hideMark/>
          </w:tcPr>
          <w:p w14:paraId="00E0F618"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514DAA6B" w14:textId="58FF64A1" w:rsidR="00937CF7" w:rsidRDefault="00937CF7" w:rsidP="00937CF7">
            <w:pPr>
              <w:pStyle w:val="ListParagraph"/>
              <w:numPr>
                <w:ilvl w:val="0"/>
                <w:numId w:val="13"/>
              </w:numPr>
              <w:spacing w:line="256" w:lineRule="auto"/>
              <w:rPr>
                <w:rFonts w:ascii="Sylfaen" w:hAnsi="Sylfaen" w:cs="Sylfaen"/>
                <w:bCs/>
                <w:sz w:val="20"/>
                <w:szCs w:val="20"/>
                <w:lang w:val="ka-GE"/>
              </w:rPr>
            </w:pPr>
            <w:r>
              <w:rPr>
                <w:rFonts w:ascii="Sylfaen" w:hAnsi="Sylfaen" w:cs="Sylfaen"/>
                <w:bCs/>
                <w:sz w:val="20"/>
                <w:szCs w:val="20"/>
                <w:lang w:val="ka-GE"/>
              </w:rPr>
              <w:t xml:space="preserve">ინგლისური ენა </w:t>
            </w:r>
            <w:r w:rsidR="009916B9">
              <w:rPr>
                <w:rFonts w:ascii="Sylfaen" w:hAnsi="Sylfaen" w:cs="Sylfaen"/>
                <w:bCs/>
                <w:sz w:val="20"/>
                <w:szCs w:val="20"/>
                <w:lang w:val="en-US"/>
              </w:rPr>
              <w:t>B2.</w:t>
            </w:r>
            <w:r w:rsidR="009916B9">
              <w:rPr>
                <w:rFonts w:ascii="Sylfaen" w:hAnsi="Sylfaen" w:cs="Sylfaen"/>
                <w:bCs/>
                <w:sz w:val="20"/>
                <w:szCs w:val="20"/>
                <w:lang w:val="ka-GE"/>
              </w:rPr>
              <w:t>1</w:t>
            </w:r>
            <w:r w:rsidR="009916B9">
              <w:rPr>
                <w:rFonts w:ascii="Sylfaen" w:hAnsi="Sylfaen" w:cs="Sylfaen"/>
                <w:bCs/>
                <w:sz w:val="20"/>
                <w:szCs w:val="20"/>
                <w:lang w:val="en-US"/>
              </w:rPr>
              <w:t>;</w:t>
            </w:r>
          </w:p>
        </w:tc>
      </w:tr>
      <w:tr w:rsidR="00937CF7" w14:paraId="620A3F0C"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42976145"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447B5B66" w14:textId="6D35D208" w:rsidR="00937CF7" w:rsidRDefault="00D358C6">
            <w:pPr>
              <w:spacing w:line="256" w:lineRule="auto"/>
              <w:rPr>
                <w:rFonts w:ascii="Sylfaen" w:hAnsi="Sylfaen" w:cs="Sylfaen"/>
                <w:color w:val="0D0D0D" w:themeColor="text1" w:themeTint="F2"/>
                <w:sz w:val="20"/>
                <w:szCs w:val="20"/>
                <w:lang w:val="ka-GE"/>
              </w:rPr>
            </w:pPr>
            <w:r>
              <w:rPr>
                <w:rFonts w:ascii="Sylfaen" w:hAnsi="Sylfaen"/>
                <w:color w:val="0D0D0D" w:themeColor="text1" w:themeTint="F2"/>
                <w:sz w:val="20"/>
                <w:szCs w:val="20"/>
                <w:lang w:val="ka-GE"/>
              </w:rPr>
              <w:t>გიორგი ხეოშვილი</w:t>
            </w:r>
          </w:p>
        </w:tc>
        <w:tc>
          <w:tcPr>
            <w:tcW w:w="3832" w:type="dxa"/>
            <w:tcBorders>
              <w:top w:val="single" w:sz="4" w:space="0" w:color="BFBFBF"/>
              <w:left w:val="dotted" w:sz="4" w:space="0" w:color="auto"/>
              <w:bottom w:val="single" w:sz="4" w:space="0" w:color="BFBFBF"/>
              <w:right w:val="dotted" w:sz="4" w:space="0" w:color="auto"/>
            </w:tcBorders>
            <w:hideMark/>
          </w:tcPr>
          <w:p w14:paraId="4B6E2EE5" w14:textId="77777777" w:rsidR="00937CF7" w:rsidRDefault="00937CF7">
            <w:pPr>
              <w:spacing w:line="256" w:lineRule="auto"/>
              <w:rPr>
                <w:rFonts w:ascii="Sylfaen" w:hAnsi="Sylfaen" w:cs="Sylfaen"/>
                <w:bCs/>
                <w:sz w:val="20"/>
                <w:szCs w:val="20"/>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5D09F509"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rPr>
              <w:t>ლოგიკა</w:t>
            </w:r>
            <w:r>
              <w:rPr>
                <w:rFonts w:ascii="Sylfaen" w:hAnsi="Sylfaen" w:cs="Sylfaen"/>
                <w:bCs/>
                <w:sz w:val="20"/>
                <w:szCs w:val="20"/>
                <w:lang w:val="ka-GE"/>
              </w:rPr>
              <w:t>;</w:t>
            </w:r>
          </w:p>
        </w:tc>
      </w:tr>
      <w:tr w:rsidR="00937CF7" w14:paraId="706CEB44"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3E2194F6"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295C86E6" w14:textId="77777777" w:rsidR="00937CF7" w:rsidRDefault="00937CF7">
            <w:pPr>
              <w:spacing w:line="256" w:lineRule="auto"/>
              <w:rPr>
                <w:rFonts w:ascii="Sylfaen" w:hAnsi="Sylfaen" w:cs="Sylfaen"/>
                <w:color w:val="0D0D0D" w:themeColor="text1" w:themeTint="F2"/>
                <w:sz w:val="20"/>
                <w:szCs w:val="20"/>
                <w:lang w:val="ka-GE"/>
              </w:rPr>
            </w:pPr>
            <w:r>
              <w:rPr>
                <w:rFonts w:ascii="Sylfaen" w:hAnsi="Sylfaen"/>
                <w:color w:val="0D0D0D" w:themeColor="text1" w:themeTint="F2"/>
                <w:sz w:val="20"/>
                <w:szCs w:val="20"/>
                <w:lang w:val="ka-GE"/>
              </w:rPr>
              <w:t>ნატა ვაჩეიშვილი</w:t>
            </w:r>
          </w:p>
        </w:tc>
        <w:tc>
          <w:tcPr>
            <w:tcW w:w="3832" w:type="dxa"/>
            <w:tcBorders>
              <w:top w:val="single" w:sz="4" w:space="0" w:color="BFBFBF"/>
              <w:left w:val="dotted" w:sz="4" w:space="0" w:color="auto"/>
              <w:bottom w:val="single" w:sz="4" w:space="0" w:color="BFBFBF"/>
              <w:right w:val="dotted" w:sz="4" w:space="0" w:color="auto"/>
            </w:tcBorders>
            <w:hideMark/>
          </w:tcPr>
          <w:p w14:paraId="5DAFDDC0" w14:textId="77777777" w:rsidR="00937CF7" w:rsidRDefault="00937CF7">
            <w:pPr>
              <w:spacing w:line="256" w:lineRule="auto"/>
              <w:rPr>
                <w:rFonts w:ascii="Sylfaen" w:hAnsi="Sylfaen" w:cs="Sylfaen"/>
                <w:bCs/>
                <w:sz w:val="20"/>
                <w:szCs w:val="20"/>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3EDAF16E" w14:textId="6C190B68" w:rsidR="00937CF7" w:rsidRDefault="0068016A" w:rsidP="00937CF7">
            <w:pPr>
              <w:pStyle w:val="ListParagraph"/>
              <w:numPr>
                <w:ilvl w:val="0"/>
                <w:numId w:val="13"/>
              </w:numPr>
              <w:spacing w:line="256" w:lineRule="auto"/>
              <w:rPr>
                <w:rFonts w:ascii="Sylfaen" w:hAnsi="Sylfaen" w:cs="Sylfaen"/>
                <w:bCs/>
                <w:sz w:val="20"/>
                <w:szCs w:val="20"/>
              </w:rPr>
            </w:pPr>
            <w:r>
              <w:rPr>
                <w:rFonts w:ascii="Sylfaen" w:hAnsi="Sylfaen"/>
                <w:sz w:val="20"/>
                <w:szCs w:val="16"/>
                <w:lang w:val="ka-GE"/>
              </w:rPr>
              <w:t>ქართული ენის სპეციალური კურსი</w:t>
            </w:r>
            <w:r w:rsidR="00D358C6">
              <w:rPr>
                <w:rFonts w:ascii="Sylfaen" w:hAnsi="Sylfaen" w:cs="Sylfaen"/>
                <w:bCs/>
                <w:sz w:val="20"/>
                <w:szCs w:val="20"/>
                <w:lang w:val="ka-GE"/>
              </w:rPr>
              <w:t>;</w:t>
            </w:r>
          </w:p>
        </w:tc>
      </w:tr>
      <w:tr w:rsidR="00937CF7" w14:paraId="6F541768"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2A066717"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52ADA270" w14:textId="77777777" w:rsidR="00937CF7" w:rsidRDefault="00937CF7">
            <w:pPr>
              <w:spacing w:line="256" w:lineRule="auto"/>
              <w:rPr>
                <w:rFonts w:ascii="Sylfaen" w:hAnsi="Sylfaen"/>
                <w:color w:val="0D0D0D" w:themeColor="text1" w:themeTint="F2"/>
                <w:sz w:val="20"/>
                <w:szCs w:val="20"/>
                <w:lang w:val="ka-GE"/>
              </w:rPr>
            </w:pPr>
            <w:r>
              <w:rPr>
                <w:rFonts w:ascii="Sylfaen" w:hAnsi="Sylfaen"/>
                <w:sz w:val="20"/>
                <w:szCs w:val="20"/>
                <w:lang w:val="ka-GE"/>
              </w:rPr>
              <w:t>ქეთევან მუხიგული</w:t>
            </w:r>
          </w:p>
        </w:tc>
        <w:tc>
          <w:tcPr>
            <w:tcW w:w="3832" w:type="dxa"/>
            <w:tcBorders>
              <w:top w:val="single" w:sz="4" w:space="0" w:color="BFBFBF"/>
              <w:left w:val="dotted" w:sz="4" w:space="0" w:color="auto"/>
              <w:bottom w:val="single" w:sz="4" w:space="0" w:color="BFBFBF"/>
              <w:right w:val="dotted" w:sz="4" w:space="0" w:color="auto"/>
            </w:tcBorders>
            <w:hideMark/>
          </w:tcPr>
          <w:p w14:paraId="6A3D8EA8"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ასოცირებული 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5696B96B"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შესავალი ფილოსოფიის ისტორიაში</w:t>
            </w:r>
            <w:r>
              <w:rPr>
                <w:rFonts w:ascii="Sylfaen" w:hAnsi="Sylfaen"/>
                <w:sz w:val="20"/>
                <w:szCs w:val="20"/>
                <w:lang w:val="en-US"/>
              </w:rPr>
              <w:t>;</w:t>
            </w:r>
          </w:p>
        </w:tc>
      </w:tr>
      <w:tr w:rsidR="00937CF7" w14:paraId="58C9E723"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0812F34F"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5A0CE15C" w14:textId="77777777" w:rsidR="00937CF7" w:rsidRDefault="00937CF7">
            <w:pPr>
              <w:spacing w:line="256" w:lineRule="auto"/>
              <w:rPr>
                <w:rFonts w:ascii="Sylfaen" w:eastAsia="Arial Unicode MS" w:hAnsi="Sylfaen" w:cs="Menlo Bold"/>
                <w:bCs/>
                <w:color w:val="0D0D0D" w:themeColor="text1" w:themeTint="F2"/>
                <w:sz w:val="20"/>
                <w:szCs w:val="20"/>
                <w:lang w:val="ka-GE"/>
              </w:rPr>
            </w:pPr>
            <w:r>
              <w:rPr>
                <w:rFonts w:ascii="Sylfaen" w:hAnsi="Sylfaen"/>
                <w:sz w:val="20"/>
                <w:szCs w:val="20"/>
                <w:lang w:val="ka-GE"/>
              </w:rPr>
              <w:t>ლევან ბერძენიშვილი</w:t>
            </w:r>
          </w:p>
        </w:tc>
        <w:tc>
          <w:tcPr>
            <w:tcW w:w="3832" w:type="dxa"/>
            <w:tcBorders>
              <w:top w:val="single" w:sz="4" w:space="0" w:color="BFBFBF"/>
              <w:left w:val="dotted" w:sz="4" w:space="0" w:color="auto"/>
              <w:bottom w:val="single" w:sz="4" w:space="0" w:color="BFBFBF"/>
              <w:right w:val="dotted" w:sz="4" w:space="0" w:color="auto"/>
            </w:tcBorders>
            <w:hideMark/>
          </w:tcPr>
          <w:p w14:paraId="3B2E6116" w14:textId="77777777" w:rsidR="00937CF7" w:rsidRDefault="00937CF7">
            <w:pPr>
              <w:spacing w:line="256" w:lineRule="auto"/>
              <w:rPr>
                <w:rFonts w:ascii="Sylfaen" w:hAnsi="Sylfaen" w:cs="Sylfaen"/>
                <w:bCs/>
                <w:sz w:val="20"/>
                <w:szCs w:val="20"/>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7D4F5A96"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 xml:space="preserve">მსოფლიო ლიტერატურა </w:t>
            </w:r>
            <w:r>
              <w:rPr>
                <w:rFonts w:ascii="Sylfaen" w:hAnsi="Sylfaen"/>
                <w:sz w:val="20"/>
                <w:szCs w:val="20"/>
                <w:lang w:val="en-US"/>
              </w:rPr>
              <w:t>I;</w:t>
            </w:r>
          </w:p>
          <w:p w14:paraId="68532546" w14:textId="77777777" w:rsidR="00937CF7" w:rsidRDefault="00937CF7" w:rsidP="00937CF7">
            <w:pPr>
              <w:pStyle w:val="ListParagraph"/>
              <w:numPr>
                <w:ilvl w:val="0"/>
                <w:numId w:val="13"/>
              </w:numPr>
              <w:spacing w:line="256" w:lineRule="auto"/>
              <w:rPr>
                <w:rFonts w:ascii="Sylfaen" w:hAnsi="Sylfaen"/>
                <w:sz w:val="20"/>
                <w:szCs w:val="20"/>
                <w:lang w:val="en-US"/>
              </w:rPr>
            </w:pPr>
            <w:r>
              <w:rPr>
                <w:rFonts w:ascii="Sylfaen" w:hAnsi="Sylfaen" w:cs="Sylfaen"/>
                <w:sz w:val="20"/>
                <w:szCs w:val="20"/>
                <w:lang w:val="ka-GE"/>
              </w:rPr>
              <w:t>მსოფლიო</w:t>
            </w:r>
            <w:r>
              <w:rPr>
                <w:rFonts w:ascii="Sylfaen" w:hAnsi="Sylfaen"/>
                <w:sz w:val="20"/>
                <w:szCs w:val="20"/>
                <w:lang w:val="ka-GE"/>
              </w:rPr>
              <w:t xml:space="preserve"> ლიტერატურა</w:t>
            </w:r>
            <w:r>
              <w:rPr>
                <w:rFonts w:ascii="Sylfaen" w:hAnsi="Sylfaen"/>
                <w:sz w:val="20"/>
                <w:szCs w:val="20"/>
                <w:lang w:val="en-US"/>
              </w:rPr>
              <w:t xml:space="preserve"> II;</w:t>
            </w:r>
          </w:p>
        </w:tc>
      </w:tr>
      <w:tr w:rsidR="00937CF7" w14:paraId="366AC486"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54B51B74"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42EB2701" w14:textId="77777777" w:rsidR="00937CF7" w:rsidRDefault="00937CF7">
            <w:pPr>
              <w:spacing w:line="256" w:lineRule="auto"/>
              <w:rPr>
                <w:rFonts w:ascii="Sylfaen" w:hAnsi="Sylfaen"/>
                <w:color w:val="0D0D0D" w:themeColor="text1" w:themeTint="F2"/>
                <w:sz w:val="20"/>
                <w:szCs w:val="20"/>
                <w:lang w:val="ka-GE"/>
              </w:rPr>
            </w:pPr>
            <w:r>
              <w:rPr>
                <w:rFonts w:ascii="Sylfaen" w:hAnsi="Sylfaen"/>
                <w:sz w:val="20"/>
                <w:szCs w:val="20"/>
                <w:lang w:val="ka-GE"/>
              </w:rPr>
              <w:t>ზვიად  ბარქაია</w:t>
            </w:r>
          </w:p>
        </w:tc>
        <w:tc>
          <w:tcPr>
            <w:tcW w:w="3832" w:type="dxa"/>
            <w:tcBorders>
              <w:top w:val="single" w:sz="4" w:space="0" w:color="BFBFBF"/>
              <w:left w:val="dotted" w:sz="4" w:space="0" w:color="auto"/>
              <w:bottom w:val="single" w:sz="4" w:space="0" w:color="BFBFBF"/>
              <w:right w:val="dotted" w:sz="4" w:space="0" w:color="auto"/>
            </w:tcBorders>
            <w:hideMark/>
          </w:tcPr>
          <w:p w14:paraId="5244207D" w14:textId="43C6E5B1" w:rsidR="00937CF7" w:rsidRDefault="00D358C6">
            <w:pPr>
              <w:spacing w:line="256" w:lineRule="auto"/>
              <w:rPr>
                <w:rFonts w:ascii="Sylfaen" w:hAnsi="Sylfaen" w:cs="Sylfaen"/>
                <w:bCs/>
                <w:sz w:val="20"/>
                <w:szCs w:val="20"/>
                <w:lang w:val="ka-GE"/>
              </w:rPr>
            </w:pPr>
            <w:r>
              <w:rPr>
                <w:rFonts w:ascii="Sylfaen" w:hAnsi="Sylfaen" w:cs="Sylfaen"/>
                <w:bCs/>
                <w:sz w:val="20"/>
                <w:szCs w:val="20"/>
              </w:rPr>
              <w:t>ასისტენტ პროფესორი</w:t>
            </w:r>
          </w:p>
        </w:tc>
        <w:tc>
          <w:tcPr>
            <w:tcW w:w="5680" w:type="dxa"/>
            <w:tcBorders>
              <w:top w:val="single" w:sz="4" w:space="0" w:color="BFBFBF"/>
              <w:left w:val="dotted" w:sz="4" w:space="0" w:color="auto"/>
              <w:bottom w:val="single" w:sz="4" w:space="0" w:color="BFBFBF"/>
              <w:right w:val="single" w:sz="4" w:space="0" w:color="BFBFBF"/>
            </w:tcBorders>
          </w:tcPr>
          <w:p w14:paraId="1A9F2E0F"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შესავალი პოლიტიკურ მეცნიერებებში</w:t>
            </w:r>
            <w:r>
              <w:rPr>
                <w:rFonts w:ascii="Sylfaen" w:hAnsi="Sylfaen"/>
                <w:sz w:val="20"/>
                <w:szCs w:val="20"/>
                <w:lang w:val="en-US"/>
              </w:rPr>
              <w:t>;</w:t>
            </w:r>
          </w:p>
          <w:p w14:paraId="67B6B656"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შესავალი შედარებით პოლიტიკაში</w:t>
            </w:r>
            <w:r>
              <w:rPr>
                <w:rFonts w:ascii="Sylfaen" w:hAnsi="Sylfaen"/>
                <w:sz w:val="20"/>
                <w:szCs w:val="20"/>
                <w:lang w:val="en-US"/>
              </w:rPr>
              <w:t>;</w:t>
            </w:r>
          </w:p>
          <w:p w14:paraId="677DE69E"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საჯარო პოლიტიკის პოლიტიკის ანალიზი საფუძვლები</w:t>
            </w:r>
            <w:r>
              <w:rPr>
                <w:rFonts w:ascii="Sylfaen" w:hAnsi="Sylfaen"/>
                <w:sz w:val="20"/>
                <w:szCs w:val="20"/>
                <w:lang w:val="en-US"/>
              </w:rPr>
              <w:t>;</w:t>
            </w:r>
          </w:p>
          <w:p w14:paraId="64053262" w14:textId="77777777" w:rsidR="00937CF7" w:rsidRDefault="00937CF7">
            <w:pPr>
              <w:spacing w:line="256" w:lineRule="auto"/>
              <w:ind w:left="360"/>
              <w:rPr>
                <w:rFonts w:ascii="Sylfaen" w:hAnsi="Sylfaen" w:cs="Sylfaen"/>
                <w:bCs/>
                <w:sz w:val="20"/>
                <w:szCs w:val="20"/>
              </w:rPr>
            </w:pPr>
          </w:p>
        </w:tc>
      </w:tr>
      <w:tr w:rsidR="00937CF7" w14:paraId="3CCCA749"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39022A3D"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231B2CAB" w14:textId="2BFC82D6" w:rsidR="00937CF7" w:rsidRDefault="00D358C6">
            <w:pPr>
              <w:spacing w:line="256" w:lineRule="auto"/>
              <w:rPr>
                <w:rFonts w:ascii="Sylfaen" w:hAnsi="Sylfaen"/>
                <w:sz w:val="20"/>
                <w:szCs w:val="20"/>
                <w:lang w:val="en-US"/>
              </w:rPr>
            </w:pPr>
            <w:r>
              <w:rPr>
                <w:rFonts w:ascii="Sylfaen" w:hAnsi="Sylfaen"/>
                <w:sz w:val="20"/>
                <w:szCs w:val="20"/>
                <w:lang w:val="ka-GE"/>
              </w:rPr>
              <w:t>იონა ცინცაძე</w:t>
            </w:r>
          </w:p>
        </w:tc>
        <w:tc>
          <w:tcPr>
            <w:tcW w:w="3832" w:type="dxa"/>
            <w:tcBorders>
              <w:top w:val="single" w:sz="4" w:space="0" w:color="BFBFBF"/>
              <w:left w:val="dotted" w:sz="4" w:space="0" w:color="auto"/>
              <w:bottom w:val="single" w:sz="4" w:space="0" w:color="BFBFBF"/>
              <w:right w:val="dotted" w:sz="4" w:space="0" w:color="auto"/>
            </w:tcBorders>
            <w:hideMark/>
          </w:tcPr>
          <w:p w14:paraId="648D7309" w14:textId="284057C3" w:rsidR="00937CF7" w:rsidRDefault="00D358C6">
            <w:pPr>
              <w:spacing w:line="256" w:lineRule="auto"/>
              <w:rPr>
                <w:rFonts w:ascii="Sylfaen" w:hAnsi="Sylfaen" w:cs="Sylfaen"/>
                <w:bCs/>
                <w:sz w:val="20"/>
                <w:szCs w:val="20"/>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38511578" w14:textId="77777777" w:rsidR="00937CF7" w:rsidRPr="00D358C6"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 xml:space="preserve">აშშ-ს საგარეო პოლიტიკა; </w:t>
            </w:r>
          </w:p>
          <w:p w14:paraId="21831516" w14:textId="27A1122D" w:rsidR="00D358C6" w:rsidRDefault="00D358C6"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პატარა ქვეყნები საერთაშორისო პოლიტიკაში</w:t>
            </w:r>
          </w:p>
        </w:tc>
      </w:tr>
      <w:tr w:rsidR="00937CF7" w14:paraId="1ED3E4AB"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123A8180"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6986C724" w14:textId="77777777" w:rsidR="00937CF7" w:rsidRDefault="00937CF7">
            <w:pPr>
              <w:spacing w:line="256" w:lineRule="auto"/>
              <w:rPr>
                <w:rFonts w:ascii="Sylfaen" w:hAnsi="Sylfaen"/>
                <w:color w:val="0D0D0D" w:themeColor="text1" w:themeTint="F2"/>
                <w:sz w:val="20"/>
                <w:szCs w:val="20"/>
                <w:lang w:val="ka-GE"/>
              </w:rPr>
            </w:pPr>
            <w:r>
              <w:rPr>
                <w:rFonts w:ascii="Sylfaen" w:hAnsi="Sylfaen"/>
                <w:sz w:val="20"/>
                <w:szCs w:val="20"/>
                <w:lang w:val="ka-GE"/>
              </w:rPr>
              <w:t>გიორგი კობერიძე</w:t>
            </w:r>
          </w:p>
        </w:tc>
        <w:tc>
          <w:tcPr>
            <w:tcW w:w="3832" w:type="dxa"/>
            <w:tcBorders>
              <w:top w:val="single" w:sz="4" w:space="0" w:color="BFBFBF"/>
              <w:left w:val="dotted" w:sz="4" w:space="0" w:color="auto"/>
              <w:bottom w:val="single" w:sz="4" w:space="0" w:color="BFBFBF"/>
              <w:right w:val="dotted" w:sz="4" w:space="0" w:color="auto"/>
            </w:tcBorders>
            <w:hideMark/>
          </w:tcPr>
          <w:p w14:paraId="7292A065"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ასისტენტ 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7E20273E" w14:textId="7D3C2478"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 xml:space="preserve">შესავალი </w:t>
            </w:r>
            <w:r w:rsidR="005369F6">
              <w:rPr>
                <w:rFonts w:ascii="Sylfaen" w:hAnsi="Sylfaen"/>
                <w:sz w:val="20"/>
                <w:szCs w:val="20"/>
                <w:lang w:val="ka-GE"/>
              </w:rPr>
              <w:t>პოლიტიკურ</w:t>
            </w:r>
            <w:r>
              <w:rPr>
                <w:rFonts w:ascii="Sylfaen" w:hAnsi="Sylfaen"/>
                <w:sz w:val="20"/>
                <w:szCs w:val="20"/>
                <w:lang w:val="ka-GE"/>
              </w:rPr>
              <w:t xml:space="preserve"> გეოგრაფიაში;</w:t>
            </w:r>
          </w:p>
          <w:p w14:paraId="328E6CBC" w14:textId="77777777" w:rsidR="00937CF7" w:rsidRDefault="00937CF7" w:rsidP="00937CF7">
            <w:pPr>
              <w:pStyle w:val="ListParagraph"/>
              <w:numPr>
                <w:ilvl w:val="0"/>
                <w:numId w:val="13"/>
              </w:numPr>
              <w:spacing w:line="256" w:lineRule="auto"/>
              <w:rPr>
                <w:rFonts w:ascii="Sylfaen" w:hAnsi="Sylfaen"/>
                <w:sz w:val="20"/>
                <w:szCs w:val="20"/>
                <w:lang w:val="ka-GE"/>
              </w:rPr>
            </w:pPr>
            <w:r>
              <w:rPr>
                <w:rFonts w:ascii="Sylfaen" w:hAnsi="Sylfaen" w:cs="Sylfaen"/>
                <w:sz w:val="20"/>
                <w:szCs w:val="20"/>
                <w:lang w:val="ka-GE"/>
              </w:rPr>
              <w:t>დემოკრატიის</w:t>
            </w:r>
            <w:r>
              <w:rPr>
                <w:rFonts w:ascii="Sylfaen" w:hAnsi="Sylfaen"/>
                <w:sz w:val="20"/>
                <w:szCs w:val="20"/>
                <w:lang w:val="ka-GE"/>
              </w:rPr>
              <w:t xml:space="preserve"> საფუძვლები;</w:t>
            </w:r>
          </w:p>
          <w:p w14:paraId="1CEE41D7"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sz w:val="20"/>
                <w:szCs w:val="20"/>
                <w:lang w:val="ka-GE"/>
              </w:rPr>
              <w:t xml:space="preserve">მსოფლიო პოლიტიკური ისტორია </w:t>
            </w:r>
            <w:r>
              <w:rPr>
                <w:rFonts w:ascii="Sylfaen" w:hAnsi="Sylfaen" w:cs="Sylfaen"/>
                <w:sz w:val="20"/>
                <w:szCs w:val="20"/>
                <w:lang w:val="en-US"/>
              </w:rPr>
              <w:t>I;</w:t>
            </w:r>
          </w:p>
          <w:p w14:paraId="7B608AE7"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პოლიტიკური იდეოლოგიები;</w:t>
            </w:r>
          </w:p>
          <w:p w14:paraId="41BDA9CB"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პოლიტიკურ მოძღვრებათა საფუძვლები;</w:t>
            </w:r>
          </w:p>
          <w:p w14:paraId="24279D8D"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საქართველოს სამეზობლო გეოპოლიტიკა;</w:t>
            </w:r>
          </w:p>
        </w:tc>
      </w:tr>
      <w:tr w:rsidR="00937CF7" w14:paraId="34F66C70"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41F841AC"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6BFC3D3F" w14:textId="77777777" w:rsidR="00937CF7" w:rsidRDefault="00937CF7">
            <w:pPr>
              <w:spacing w:line="256" w:lineRule="auto"/>
              <w:rPr>
                <w:rFonts w:ascii="Sylfaen" w:hAnsi="Sylfaen"/>
                <w:color w:val="0D0D0D" w:themeColor="text1" w:themeTint="F2"/>
                <w:sz w:val="20"/>
                <w:szCs w:val="20"/>
                <w:lang w:val="ka-GE"/>
              </w:rPr>
            </w:pPr>
            <w:r>
              <w:rPr>
                <w:rFonts w:ascii="Sylfaen" w:hAnsi="Sylfaen" w:cs="Sylfaen"/>
                <w:sz w:val="20"/>
                <w:szCs w:val="20"/>
                <w:lang w:val="ka-GE"/>
              </w:rPr>
              <w:t>ნიკა ხოფერია</w:t>
            </w:r>
          </w:p>
        </w:tc>
        <w:tc>
          <w:tcPr>
            <w:tcW w:w="3832" w:type="dxa"/>
            <w:tcBorders>
              <w:top w:val="single" w:sz="4" w:space="0" w:color="BFBFBF"/>
              <w:left w:val="dotted" w:sz="4" w:space="0" w:color="auto"/>
              <w:bottom w:val="single" w:sz="4" w:space="0" w:color="BFBFBF"/>
              <w:right w:val="dotted" w:sz="4" w:space="0" w:color="auto"/>
            </w:tcBorders>
            <w:hideMark/>
          </w:tcPr>
          <w:p w14:paraId="46C68AF4"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ასისტენტ 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49CD903A"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sz w:val="20"/>
                <w:szCs w:val="20"/>
              </w:rPr>
              <w:t>საქართველოს ისტორია</w:t>
            </w:r>
            <w:r>
              <w:rPr>
                <w:rFonts w:ascii="Sylfaen" w:hAnsi="Sylfaen" w:cs="Sylfaen"/>
                <w:sz w:val="20"/>
                <w:szCs w:val="20"/>
                <w:lang w:val="ka-GE"/>
              </w:rPr>
              <w:t xml:space="preserve"> (ძვ.წ. 1500</w:t>
            </w:r>
            <w:r>
              <w:rPr>
                <w:rFonts w:ascii="Sylfaen" w:hAnsi="Sylfaen" w:cs="Sylfaen"/>
                <w:sz w:val="20"/>
                <w:szCs w:val="20"/>
              </w:rPr>
              <w:t xml:space="preserve"> - ახ.წ.</w:t>
            </w:r>
            <w:r>
              <w:rPr>
                <w:rFonts w:ascii="Sylfaen" w:hAnsi="Sylfaen" w:cs="Sylfaen"/>
                <w:sz w:val="20"/>
                <w:szCs w:val="20"/>
                <w:lang w:val="ka-GE"/>
              </w:rPr>
              <w:t xml:space="preserve"> </w:t>
            </w:r>
            <w:r>
              <w:rPr>
                <w:rFonts w:ascii="Sylfaen" w:hAnsi="Sylfaen" w:cs="Sylfaen"/>
                <w:sz w:val="20"/>
                <w:szCs w:val="20"/>
              </w:rPr>
              <w:t>1</w:t>
            </w:r>
            <w:r>
              <w:rPr>
                <w:rFonts w:ascii="Sylfaen" w:hAnsi="Sylfaen" w:cs="Sylfaen"/>
                <w:sz w:val="20"/>
                <w:szCs w:val="20"/>
                <w:lang w:val="ka-GE"/>
              </w:rPr>
              <w:t>230 წწ.)</w:t>
            </w:r>
            <w:r>
              <w:rPr>
                <w:rFonts w:ascii="Sylfaen" w:hAnsi="Sylfaen" w:cs="Sylfaen"/>
                <w:sz w:val="20"/>
                <w:szCs w:val="20"/>
                <w:lang w:val="en-US"/>
              </w:rPr>
              <w:t>;</w:t>
            </w:r>
          </w:p>
          <w:p w14:paraId="6E22D5E3"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sz w:val="20"/>
                <w:szCs w:val="20"/>
              </w:rPr>
              <w:t>საქართველოს ისტორია</w:t>
            </w:r>
            <w:r>
              <w:rPr>
                <w:rFonts w:ascii="Sylfaen" w:hAnsi="Sylfaen" w:cs="Sylfaen"/>
                <w:sz w:val="20"/>
                <w:szCs w:val="20"/>
                <w:lang w:val="ka-GE"/>
              </w:rPr>
              <w:t xml:space="preserve"> (1230</w:t>
            </w:r>
            <w:r>
              <w:rPr>
                <w:rFonts w:ascii="Sylfaen" w:hAnsi="Sylfaen" w:cs="Sylfaen"/>
                <w:sz w:val="20"/>
                <w:szCs w:val="20"/>
              </w:rPr>
              <w:t xml:space="preserve"> – </w:t>
            </w:r>
            <w:r>
              <w:rPr>
                <w:rFonts w:ascii="Sylfaen" w:hAnsi="Sylfaen" w:cs="Sylfaen"/>
                <w:sz w:val="20"/>
                <w:szCs w:val="20"/>
                <w:lang w:val="ka-GE"/>
              </w:rPr>
              <w:t>1801);</w:t>
            </w:r>
          </w:p>
          <w:p w14:paraId="497456FB"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ომის ევოლუცია;</w:t>
            </w:r>
          </w:p>
          <w:p w14:paraId="0F39BC38"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sz w:val="20"/>
                <w:szCs w:val="20"/>
                <w:lang w:val="ka-GE"/>
              </w:rPr>
              <w:t xml:space="preserve">მსოფლიო პოლიტიკური ისტორია </w:t>
            </w:r>
            <w:r>
              <w:rPr>
                <w:rFonts w:ascii="Sylfaen" w:hAnsi="Sylfaen" w:cs="Sylfaen"/>
                <w:sz w:val="20"/>
                <w:szCs w:val="20"/>
                <w:lang w:val="en-US"/>
              </w:rPr>
              <w:t>II</w:t>
            </w:r>
            <w:r>
              <w:rPr>
                <w:rFonts w:ascii="Sylfaen" w:hAnsi="Sylfaen" w:cs="Sylfaen"/>
                <w:sz w:val="20"/>
                <w:szCs w:val="20"/>
                <w:lang w:val="ka-GE"/>
              </w:rPr>
              <w:t xml:space="preserve"> (1801-1914)</w:t>
            </w:r>
            <w:r>
              <w:rPr>
                <w:rFonts w:ascii="Sylfaen" w:hAnsi="Sylfaen" w:cs="Sylfaen"/>
                <w:sz w:val="20"/>
                <w:szCs w:val="20"/>
                <w:lang w:val="en-US"/>
              </w:rPr>
              <w:t>;</w:t>
            </w:r>
          </w:p>
        </w:tc>
      </w:tr>
      <w:tr w:rsidR="00937CF7" w14:paraId="3EE31DE4"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6CAAD216"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704A882E" w14:textId="77777777" w:rsidR="00937CF7" w:rsidRDefault="00937CF7">
            <w:pPr>
              <w:spacing w:line="256" w:lineRule="auto"/>
              <w:rPr>
                <w:rFonts w:ascii="Sylfaen" w:hAnsi="Sylfaen"/>
                <w:color w:val="0D0D0D" w:themeColor="text1" w:themeTint="F2"/>
                <w:sz w:val="20"/>
                <w:szCs w:val="20"/>
                <w:lang w:val="ka-GE"/>
              </w:rPr>
            </w:pPr>
            <w:r>
              <w:rPr>
                <w:rFonts w:ascii="Sylfaen" w:hAnsi="Sylfaen"/>
                <w:sz w:val="20"/>
                <w:szCs w:val="20"/>
                <w:lang w:val="ka-GE"/>
              </w:rPr>
              <w:t>თორნიკე შარაშენიძე</w:t>
            </w:r>
          </w:p>
        </w:tc>
        <w:tc>
          <w:tcPr>
            <w:tcW w:w="3832" w:type="dxa"/>
            <w:tcBorders>
              <w:top w:val="single" w:sz="4" w:space="0" w:color="BFBFBF"/>
              <w:left w:val="dotted" w:sz="4" w:space="0" w:color="auto"/>
              <w:bottom w:val="single" w:sz="4" w:space="0" w:color="BFBFBF"/>
              <w:right w:val="dotted" w:sz="4" w:space="0" w:color="auto"/>
            </w:tcBorders>
            <w:hideMark/>
          </w:tcPr>
          <w:p w14:paraId="76574604"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0D260AA8"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შესავალი საერთაშორისო ურთიერთობათა თეორიაში;</w:t>
            </w:r>
          </w:p>
          <w:p w14:paraId="0773849C"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მსოფლიო პოლიტიკა;</w:t>
            </w:r>
          </w:p>
          <w:p w14:paraId="75B30346"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კინო და პოლიტიკა;</w:t>
            </w:r>
          </w:p>
          <w:p w14:paraId="6F9193E1"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lastRenderedPageBreak/>
              <w:t>რუსეთის საგარეო პოლიტიკა;</w:t>
            </w:r>
          </w:p>
        </w:tc>
      </w:tr>
      <w:tr w:rsidR="00937CF7" w14:paraId="2A2FC4CC"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29FE971C"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26F7DA80" w14:textId="77777777" w:rsidR="00937CF7" w:rsidRDefault="00937CF7">
            <w:pPr>
              <w:spacing w:line="256" w:lineRule="auto"/>
              <w:rPr>
                <w:rFonts w:ascii="Sylfaen" w:hAnsi="Sylfaen"/>
                <w:color w:val="0D0D0D" w:themeColor="text1" w:themeTint="F2"/>
                <w:sz w:val="20"/>
                <w:szCs w:val="20"/>
                <w:lang w:val="ka-GE"/>
              </w:rPr>
            </w:pPr>
            <w:r>
              <w:rPr>
                <w:rFonts w:ascii="Sylfaen" w:hAnsi="Sylfaen" w:cs="Sylfaen"/>
                <w:sz w:val="20"/>
                <w:szCs w:val="20"/>
                <w:lang w:val="ka-GE"/>
              </w:rPr>
              <w:t>ნიკოლოზ მელქაძე</w:t>
            </w:r>
          </w:p>
        </w:tc>
        <w:tc>
          <w:tcPr>
            <w:tcW w:w="3832" w:type="dxa"/>
            <w:tcBorders>
              <w:top w:val="single" w:sz="4" w:space="0" w:color="BFBFBF"/>
              <w:left w:val="dotted" w:sz="4" w:space="0" w:color="auto"/>
              <w:bottom w:val="single" w:sz="4" w:space="0" w:color="BFBFBF"/>
              <w:right w:val="dotted" w:sz="4" w:space="0" w:color="auto"/>
            </w:tcBorders>
            <w:hideMark/>
          </w:tcPr>
          <w:p w14:paraId="0D86255D" w14:textId="063AE87E" w:rsidR="00937CF7" w:rsidRDefault="0068016A">
            <w:pPr>
              <w:spacing w:line="256" w:lineRule="auto"/>
              <w:rPr>
                <w:rFonts w:ascii="Sylfaen" w:hAnsi="Sylfaen" w:cs="Sylfaen"/>
                <w:bCs/>
                <w:sz w:val="20"/>
                <w:szCs w:val="20"/>
              </w:rPr>
            </w:pPr>
            <w:r>
              <w:rPr>
                <w:rFonts w:ascii="Sylfaen" w:hAnsi="Sylfaen" w:cs="Sylfaen"/>
                <w:bCs/>
                <w:sz w:val="20"/>
                <w:szCs w:val="20"/>
              </w:rPr>
              <w:t>ასისტენტ 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4EDEE66F" w14:textId="77777777" w:rsidR="00937CF7" w:rsidRDefault="00937CF7" w:rsidP="00937CF7">
            <w:pPr>
              <w:pStyle w:val="ListParagraph"/>
              <w:numPr>
                <w:ilvl w:val="0"/>
                <w:numId w:val="14"/>
              </w:numPr>
              <w:spacing w:line="256" w:lineRule="auto"/>
              <w:rPr>
                <w:rFonts w:ascii="Sylfaen" w:hAnsi="Sylfaen"/>
                <w:sz w:val="20"/>
                <w:szCs w:val="20"/>
                <w:lang w:val="ka-GE"/>
              </w:rPr>
            </w:pPr>
            <w:r>
              <w:rPr>
                <w:rFonts w:ascii="Sylfaen" w:hAnsi="Sylfaen" w:cs="Sylfaen"/>
                <w:sz w:val="20"/>
                <w:szCs w:val="20"/>
                <w:lang w:val="ka-GE"/>
              </w:rPr>
              <w:t>შესავალი</w:t>
            </w:r>
            <w:r>
              <w:rPr>
                <w:rFonts w:ascii="Sylfaen" w:hAnsi="Sylfaen"/>
                <w:sz w:val="20"/>
                <w:szCs w:val="20"/>
                <w:lang w:val="ka-GE"/>
              </w:rPr>
              <w:t xml:space="preserve"> საერთაშორისო სამართალში;</w:t>
            </w:r>
          </w:p>
          <w:p w14:paraId="6E54117C" w14:textId="583B158D" w:rsidR="001612D6" w:rsidRDefault="001612D6" w:rsidP="00937CF7">
            <w:pPr>
              <w:pStyle w:val="ListParagraph"/>
              <w:numPr>
                <w:ilvl w:val="0"/>
                <w:numId w:val="14"/>
              </w:numPr>
              <w:spacing w:line="256" w:lineRule="auto"/>
              <w:rPr>
                <w:rFonts w:ascii="Sylfaen" w:hAnsi="Sylfaen"/>
                <w:sz w:val="20"/>
                <w:szCs w:val="20"/>
                <w:lang w:val="ka-GE"/>
              </w:rPr>
            </w:pPr>
            <w:r>
              <w:rPr>
                <w:rFonts w:ascii="Sylfaen" w:hAnsi="Sylfaen"/>
                <w:sz w:val="20"/>
                <w:szCs w:val="20"/>
                <w:lang w:val="ka-GE"/>
              </w:rPr>
              <w:t>საერთაშორისო ორგანიზაციები</w:t>
            </w:r>
            <w:r>
              <w:rPr>
                <w:rFonts w:ascii="Sylfaen" w:hAnsi="Sylfaen"/>
                <w:sz w:val="20"/>
                <w:szCs w:val="20"/>
                <w:lang w:val="en-US"/>
              </w:rPr>
              <w:t>;</w:t>
            </w:r>
          </w:p>
        </w:tc>
      </w:tr>
      <w:tr w:rsidR="00937CF7" w14:paraId="69EF8497"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059D9E9B"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0ADA4148" w14:textId="1016F188" w:rsidR="00937CF7" w:rsidRPr="001612D6" w:rsidRDefault="001612D6">
            <w:pPr>
              <w:spacing w:line="256" w:lineRule="auto"/>
              <w:rPr>
                <w:rFonts w:ascii="Sylfaen" w:hAnsi="Sylfaen" w:cs="Sylfaen"/>
                <w:color w:val="0D0D0D" w:themeColor="text1" w:themeTint="F2"/>
                <w:sz w:val="20"/>
                <w:szCs w:val="20"/>
                <w:lang w:val="ka-GE"/>
              </w:rPr>
            </w:pPr>
            <w:r>
              <w:rPr>
                <w:rFonts w:ascii="Sylfaen" w:eastAsia="Arial Unicode MS" w:hAnsi="Sylfaen" w:cs="Arial Unicode MS"/>
                <w:sz w:val="20"/>
                <w:szCs w:val="20"/>
              </w:rPr>
              <w:t>ლა</w:t>
            </w:r>
            <w:r>
              <w:rPr>
                <w:rFonts w:ascii="Sylfaen" w:eastAsia="Arial Unicode MS" w:hAnsi="Sylfaen" w:cs="Arial Unicode MS"/>
                <w:sz w:val="20"/>
                <w:szCs w:val="20"/>
                <w:lang w:val="ka-GE"/>
              </w:rPr>
              <w:t>შა დავითაძე</w:t>
            </w:r>
          </w:p>
        </w:tc>
        <w:tc>
          <w:tcPr>
            <w:tcW w:w="3832" w:type="dxa"/>
            <w:tcBorders>
              <w:top w:val="single" w:sz="4" w:space="0" w:color="BFBFBF"/>
              <w:left w:val="dotted" w:sz="4" w:space="0" w:color="auto"/>
              <w:bottom w:val="single" w:sz="4" w:space="0" w:color="BFBFBF"/>
              <w:right w:val="dotted" w:sz="4" w:space="0" w:color="auto"/>
            </w:tcBorders>
            <w:hideMark/>
          </w:tcPr>
          <w:p w14:paraId="720717A2" w14:textId="77777777" w:rsidR="00937CF7" w:rsidRDefault="00937CF7">
            <w:pPr>
              <w:spacing w:line="256" w:lineRule="auto"/>
              <w:rPr>
                <w:rFonts w:ascii="Sylfaen" w:hAnsi="Sylfaen" w:cs="Sylfaen"/>
                <w:bCs/>
                <w:sz w:val="20"/>
                <w:szCs w:val="20"/>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7031BB85" w14:textId="77777777" w:rsidR="00937CF7" w:rsidRPr="001612D6" w:rsidRDefault="00937CF7" w:rsidP="00937CF7">
            <w:pPr>
              <w:pStyle w:val="ListParagraph"/>
              <w:numPr>
                <w:ilvl w:val="0"/>
                <w:numId w:val="13"/>
              </w:numPr>
              <w:spacing w:line="256" w:lineRule="auto"/>
              <w:rPr>
                <w:rFonts w:ascii="Sylfaen" w:hAnsi="Sylfaen" w:cs="Sylfaen"/>
                <w:bCs/>
                <w:sz w:val="20"/>
                <w:szCs w:val="20"/>
              </w:rPr>
            </w:pPr>
            <w:r>
              <w:rPr>
                <w:rFonts w:ascii="Sylfaen" w:eastAsia="Arial Unicode MS" w:hAnsi="Sylfaen" w:cs="Arial Unicode MS"/>
                <w:sz w:val="20"/>
                <w:szCs w:val="20"/>
              </w:rPr>
              <w:t>შესავალი კონფლიქტოლოგიაში</w:t>
            </w:r>
            <w:r>
              <w:rPr>
                <w:rFonts w:ascii="Sylfaen" w:eastAsia="Arial Unicode MS" w:hAnsi="Sylfaen" w:cs="Arial Unicode MS"/>
                <w:sz w:val="20"/>
                <w:szCs w:val="20"/>
                <w:lang w:val="ka-GE"/>
              </w:rPr>
              <w:t>;</w:t>
            </w:r>
          </w:p>
          <w:p w14:paraId="15228FB3" w14:textId="3EF3C82A" w:rsidR="001612D6" w:rsidRDefault="001612D6"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ეროვნული უსაფრთხოების პოლიტიკა</w:t>
            </w:r>
            <w:r>
              <w:rPr>
                <w:rFonts w:ascii="Sylfaen" w:hAnsi="Sylfaen"/>
                <w:sz w:val="20"/>
                <w:szCs w:val="20"/>
                <w:lang w:val="en-US"/>
              </w:rPr>
              <w:t>;</w:t>
            </w:r>
          </w:p>
        </w:tc>
      </w:tr>
      <w:tr w:rsidR="00937CF7" w14:paraId="2354DFCF"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2AF2CCB4"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3FA3ECAF" w14:textId="47E00CE9" w:rsidR="00937CF7" w:rsidRDefault="00937CF7">
            <w:pPr>
              <w:spacing w:line="256" w:lineRule="auto"/>
              <w:rPr>
                <w:rFonts w:ascii="Sylfaen" w:hAnsi="Sylfaen"/>
                <w:color w:val="0D0D0D" w:themeColor="text1" w:themeTint="F2"/>
                <w:sz w:val="20"/>
                <w:szCs w:val="20"/>
                <w:lang w:val="ka-GE"/>
              </w:rPr>
            </w:pPr>
            <w:r>
              <w:rPr>
                <w:rFonts w:ascii="Sylfaen" w:hAnsi="Sylfaen"/>
                <w:sz w:val="20"/>
                <w:szCs w:val="20"/>
                <w:lang w:val="ka-GE"/>
              </w:rPr>
              <w:t xml:space="preserve">გიორგი </w:t>
            </w:r>
            <w:r w:rsidR="001612D6">
              <w:rPr>
                <w:rFonts w:ascii="Sylfaen" w:hAnsi="Sylfaen"/>
                <w:sz w:val="20"/>
                <w:szCs w:val="20"/>
                <w:lang w:val="ka-GE"/>
              </w:rPr>
              <w:t>ჩერქეზიშვილი</w:t>
            </w:r>
          </w:p>
        </w:tc>
        <w:tc>
          <w:tcPr>
            <w:tcW w:w="3832" w:type="dxa"/>
            <w:tcBorders>
              <w:top w:val="single" w:sz="4" w:space="0" w:color="BFBFBF"/>
              <w:left w:val="dotted" w:sz="4" w:space="0" w:color="auto"/>
              <w:bottom w:val="single" w:sz="4" w:space="0" w:color="BFBFBF"/>
              <w:right w:val="dotted" w:sz="4" w:space="0" w:color="auto"/>
            </w:tcBorders>
            <w:hideMark/>
          </w:tcPr>
          <w:p w14:paraId="0EBBC081" w14:textId="2E67B444" w:rsidR="00937CF7" w:rsidRDefault="001612D6">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53D4E0EA"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bCs/>
                <w:sz w:val="20"/>
                <w:szCs w:val="20"/>
                <w:lang w:val="ka-GE"/>
              </w:rPr>
              <w:t>ეკონომიკის საფუძვლები</w:t>
            </w:r>
            <w:r>
              <w:rPr>
                <w:rFonts w:ascii="Sylfaen" w:hAnsi="Sylfaen" w:cs="Sylfaen"/>
                <w:bCs/>
                <w:sz w:val="20"/>
                <w:szCs w:val="20"/>
                <w:lang w:val="en-US"/>
              </w:rPr>
              <w:t>;</w:t>
            </w:r>
          </w:p>
          <w:p w14:paraId="28C558DC"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საერთაშორისო განვითარება</w:t>
            </w:r>
            <w:r>
              <w:rPr>
                <w:rFonts w:ascii="Sylfaen" w:hAnsi="Sylfaen"/>
                <w:sz w:val="20"/>
                <w:szCs w:val="20"/>
                <w:lang w:val="en-US"/>
              </w:rPr>
              <w:t>;</w:t>
            </w:r>
          </w:p>
          <w:p w14:paraId="35EEC052" w14:textId="688C7C74" w:rsidR="00937CF7" w:rsidRDefault="00937CF7" w:rsidP="00D358C6">
            <w:pPr>
              <w:pStyle w:val="ListParagraph"/>
              <w:spacing w:line="256" w:lineRule="auto"/>
              <w:rPr>
                <w:rFonts w:ascii="Sylfaen" w:hAnsi="Sylfaen" w:cs="Sylfaen"/>
                <w:bCs/>
                <w:sz w:val="20"/>
                <w:szCs w:val="20"/>
              </w:rPr>
            </w:pPr>
          </w:p>
        </w:tc>
      </w:tr>
      <w:tr w:rsidR="00937CF7" w14:paraId="69C91B61"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2192CB18"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1786158A" w14:textId="77777777" w:rsidR="00937CF7" w:rsidRDefault="00937CF7">
            <w:pPr>
              <w:spacing w:line="256" w:lineRule="auto"/>
              <w:rPr>
                <w:rFonts w:ascii="Sylfaen" w:hAnsi="Sylfaen"/>
                <w:color w:val="0D0D0D" w:themeColor="text1" w:themeTint="F2"/>
                <w:sz w:val="20"/>
                <w:szCs w:val="20"/>
                <w:lang w:val="ka-GE"/>
              </w:rPr>
            </w:pPr>
            <w:r>
              <w:rPr>
                <w:rFonts w:ascii="Sylfaen" w:hAnsi="Sylfaen" w:cs="Sylfaen"/>
                <w:color w:val="000000"/>
                <w:sz w:val="20"/>
                <w:szCs w:val="20"/>
                <w:lang w:val="ka-GE"/>
              </w:rPr>
              <w:t>თინათინ გელეყვა</w:t>
            </w:r>
          </w:p>
        </w:tc>
        <w:tc>
          <w:tcPr>
            <w:tcW w:w="3832" w:type="dxa"/>
            <w:tcBorders>
              <w:top w:val="single" w:sz="4" w:space="0" w:color="BFBFBF"/>
              <w:left w:val="dotted" w:sz="4" w:space="0" w:color="auto"/>
              <w:bottom w:val="single" w:sz="4" w:space="0" w:color="BFBFBF"/>
              <w:right w:val="dotted" w:sz="4" w:space="0" w:color="auto"/>
            </w:tcBorders>
            <w:hideMark/>
          </w:tcPr>
          <w:p w14:paraId="0DF4FCFE" w14:textId="77777777" w:rsidR="00937CF7" w:rsidRDefault="00937CF7">
            <w:pPr>
              <w:spacing w:line="256" w:lineRule="auto"/>
              <w:rPr>
                <w:rFonts w:ascii="Sylfaen" w:hAnsi="Sylfaen" w:cs="Sylfaen"/>
                <w:bCs/>
                <w:sz w:val="20"/>
                <w:szCs w:val="20"/>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0A9A560C"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Menlo Bold"/>
                <w:sz w:val="20"/>
                <w:szCs w:val="20"/>
                <w:lang w:val="ka-GE"/>
              </w:rPr>
              <w:t>ფრანგული</w:t>
            </w:r>
            <w:r>
              <w:rPr>
                <w:rFonts w:ascii="Sylfaen" w:hAnsi="Sylfaen" w:cs="Sylfaen"/>
                <w:sz w:val="20"/>
                <w:szCs w:val="20"/>
                <w:lang w:val="ka-GE"/>
              </w:rPr>
              <w:t xml:space="preserve"> </w:t>
            </w:r>
            <w:r>
              <w:rPr>
                <w:rFonts w:ascii="Sylfaen" w:hAnsi="Sylfaen" w:cs="Menlo Bold"/>
                <w:sz w:val="20"/>
                <w:szCs w:val="20"/>
                <w:lang w:val="ka-GE"/>
              </w:rPr>
              <w:t xml:space="preserve">ენა </w:t>
            </w:r>
            <w:r>
              <w:rPr>
                <w:rFonts w:ascii="Sylfaen" w:hAnsi="Sylfaen" w:cs="Sylfaen"/>
                <w:sz w:val="20"/>
                <w:szCs w:val="20"/>
              </w:rPr>
              <w:t>I</w:t>
            </w:r>
            <w:r>
              <w:rPr>
                <w:rFonts w:ascii="Sylfaen" w:hAnsi="Sylfaen" w:cs="Sylfaen"/>
                <w:sz w:val="20"/>
                <w:szCs w:val="20"/>
                <w:lang w:val="en-US"/>
              </w:rPr>
              <w:t>;</w:t>
            </w:r>
          </w:p>
          <w:p w14:paraId="5DE3BF8F"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Menlo Bold"/>
                <w:sz w:val="20"/>
                <w:szCs w:val="20"/>
                <w:lang w:val="ka-GE"/>
              </w:rPr>
              <w:t>ფრანგული ენა</w:t>
            </w:r>
            <w:r>
              <w:rPr>
                <w:rFonts w:ascii="Sylfaen" w:hAnsi="Sylfaen" w:cs="Sylfaen"/>
                <w:sz w:val="20"/>
                <w:szCs w:val="20"/>
                <w:lang w:val="ka-GE"/>
              </w:rPr>
              <w:t xml:space="preserve"> </w:t>
            </w:r>
            <w:r>
              <w:rPr>
                <w:rFonts w:ascii="Sylfaen" w:hAnsi="Sylfaen" w:cs="Sylfaen"/>
                <w:sz w:val="20"/>
                <w:szCs w:val="20"/>
              </w:rPr>
              <w:t>II</w:t>
            </w:r>
            <w:r>
              <w:rPr>
                <w:rFonts w:ascii="Sylfaen" w:hAnsi="Sylfaen" w:cs="Sylfaen"/>
                <w:sz w:val="20"/>
                <w:szCs w:val="20"/>
                <w:lang w:val="en-US"/>
              </w:rPr>
              <w:t>;</w:t>
            </w:r>
          </w:p>
          <w:p w14:paraId="0538A972"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Menlo Bold"/>
                <w:sz w:val="20"/>
                <w:szCs w:val="20"/>
                <w:lang w:val="ka-GE"/>
              </w:rPr>
              <w:t>ფრანგული ენა</w:t>
            </w:r>
            <w:r>
              <w:rPr>
                <w:rFonts w:ascii="Sylfaen" w:hAnsi="Sylfaen" w:cs="Sylfaen"/>
                <w:sz w:val="20"/>
                <w:szCs w:val="20"/>
                <w:lang w:val="ka-GE"/>
              </w:rPr>
              <w:t xml:space="preserve"> </w:t>
            </w:r>
            <w:r>
              <w:rPr>
                <w:rFonts w:ascii="Sylfaen" w:hAnsi="Sylfaen" w:cs="Sylfaen"/>
                <w:sz w:val="20"/>
                <w:szCs w:val="20"/>
              </w:rPr>
              <w:t>II</w:t>
            </w:r>
            <w:r>
              <w:rPr>
                <w:rFonts w:ascii="Sylfaen" w:hAnsi="Sylfaen" w:cs="Sylfaen"/>
                <w:sz w:val="20"/>
                <w:szCs w:val="20"/>
                <w:lang w:val="en-US"/>
              </w:rPr>
              <w:t>I;</w:t>
            </w:r>
          </w:p>
        </w:tc>
      </w:tr>
      <w:tr w:rsidR="00937CF7" w14:paraId="3C305D5C"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632C5571"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36D6BDE6" w14:textId="4624F318" w:rsidR="00937CF7" w:rsidRDefault="001612D6">
            <w:pPr>
              <w:spacing w:line="256" w:lineRule="auto"/>
              <w:rPr>
                <w:rFonts w:ascii="Sylfaen" w:hAnsi="Sylfaen"/>
                <w:color w:val="0D0D0D" w:themeColor="text1" w:themeTint="F2"/>
                <w:sz w:val="20"/>
                <w:szCs w:val="20"/>
                <w:lang w:val="en-US"/>
              </w:rPr>
            </w:pPr>
            <w:r>
              <w:rPr>
                <w:rFonts w:ascii="Sylfaen" w:hAnsi="Sylfaen"/>
                <w:color w:val="0D0D0D" w:themeColor="text1" w:themeTint="F2"/>
                <w:sz w:val="20"/>
                <w:szCs w:val="20"/>
                <w:lang w:val="ka-GE"/>
              </w:rPr>
              <w:t>ამალია მხითარიანი</w:t>
            </w:r>
          </w:p>
        </w:tc>
        <w:tc>
          <w:tcPr>
            <w:tcW w:w="3832" w:type="dxa"/>
            <w:tcBorders>
              <w:top w:val="single" w:sz="4" w:space="0" w:color="BFBFBF"/>
              <w:left w:val="dotted" w:sz="4" w:space="0" w:color="auto"/>
              <w:bottom w:val="single" w:sz="4" w:space="0" w:color="BFBFBF"/>
              <w:right w:val="dotted" w:sz="4" w:space="0" w:color="auto"/>
            </w:tcBorders>
            <w:hideMark/>
          </w:tcPr>
          <w:p w14:paraId="673FDEF8" w14:textId="77777777" w:rsidR="00937CF7" w:rsidRDefault="00937CF7">
            <w:pPr>
              <w:spacing w:line="256" w:lineRule="auto"/>
              <w:rPr>
                <w:rFonts w:ascii="Sylfaen" w:hAnsi="Sylfaen" w:cs="Sylfaen"/>
                <w:bCs/>
                <w:sz w:val="20"/>
                <w:szCs w:val="20"/>
              </w:rPr>
            </w:pPr>
            <w:r>
              <w:rPr>
                <w:rFonts w:ascii="Sylfaen" w:hAnsi="Sylfaen" w:cs="Sylfaen"/>
                <w:bCs/>
                <w:sz w:val="20"/>
                <w:szCs w:val="20"/>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1859B5B3" w14:textId="06584A05" w:rsidR="00937CF7" w:rsidRDefault="001612D6"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ესპანური</w:t>
            </w:r>
            <w:r w:rsidR="00937CF7">
              <w:rPr>
                <w:rFonts w:ascii="Sylfaen" w:hAnsi="Sylfaen"/>
                <w:sz w:val="20"/>
                <w:szCs w:val="20"/>
                <w:lang w:val="ka-GE"/>
              </w:rPr>
              <w:t xml:space="preserve"> ენა I</w:t>
            </w:r>
            <w:r w:rsidR="00937CF7">
              <w:rPr>
                <w:rFonts w:ascii="Sylfaen" w:hAnsi="Sylfaen"/>
                <w:sz w:val="20"/>
                <w:szCs w:val="20"/>
                <w:lang w:val="en-US"/>
              </w:rPr>
              <w:t>;</w:t>
            </w:r>
          </w:p>
          <w:p w14:paraId="449C5331" w14:textId="06714796" w:rsidR="00937CF7" w:rsidRDefault="001612D6" w:rsidP="00937CF7">
            <w:pPr>
              <w:pStyle w:val="ListParagraph"/>
              <w:numPr>
                <w:ilvl w:val="0"/>
                <w:numId w:val="13"/>
              </w:numPr>
              <w:spacing w:line="256" w:lineRule="auto"/>
              <w:rPr>
                <w:rFonts w:ascii="Sylfaen" w:hAnsi="Sylfaen" w:cs="Sylfaen"/>
                <w:bCs/>
                <w:sz w:val="20"/>
                <w:szCs w:val="20"/>
              </w:rPr>
            </w:pPr>
            <w:r>
              <w:rPr>
                <w:rFonts w:ascii="Sylfaen" w:hAnsi="Sylfaen"/>
                <w:sz w:val="20"/>
                <w:szCs w:val="20"/>
                <w:lang w:val="ka-GE"/>
              </w:rPr>
              <w:t>ესპანური</w:t>
            </w:r>
            <w:r w:rsidR="00937CF7">
              <w:rPr>
                <w:rFonts w:ascii="Sylfaen" w:hAnsi="Sylfaen"/>
                <w:sz w:val="20"/>
                <w:szCs w:val="20"/>
                <w:lang w:val="ka-GE"/>
              </w:rPr>
              <w:t xml:space="preserve"> ენა I</w:t>
            </w:r>
            <w:r w:rsidR="00937CF7">
              <w:rPr>
                <w:rFonts w:ascii="Sylfaen" w:hAnsi="Sylfaen"/>
                <w:sz w:val="20"/>
                <w:szCs w:val="20"/>
                <w:lang w:val="en-US"/>
              </w:rPr>
              <w:t>I;</w:t>
            </w:r>
          </w:p>
        </w:tc>
      </w:tr>
      <w:tr w:rsidR="00937CF7" w:rsidRPr="009916B9" w14:paraId="441D9D04"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267A751B"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42EB48C0" w14:textId="77777777" w:rsidR="00937CF7" w:rsidRDefault="00937CF7">
            <w:pPr>
              <w:spacing w:line="256" w:lineRule="auto"/>
              <w:rPr>
                <w:rFonts w:ascii="Sylfaen" w:hAnsi="Sylfaen" w:cs="Sylfaen"/>
                <w:color w:val="000000"/>
                <w:sz w:val="20"/>
                <w:szCs w:val="20"/>
                <w:lang w:val="ka-GE"/>
              </w:rPr>
            </w:pPr>
            <w:r>
              <w:rPr>
                <w:rFonts w:ascii="Sylfaen" w:hAnsi="Sylfaen" w:cs="Sylfaen"/>
                <w:color w:val="000000"/>
                <w:sz w:val="20"/>
                <w:szCs w:val="20"/>
                <w:lang w:val="ka-GE"/>
              </w:rPr>
              <w:t>ეკატერინე ჭავჭანიძე</w:t>
            </w:r>
          </w:p>
        </w:tc>
        <w:tc>
          <w:tcPr>
            <w:tcW w:w="3832" w:type="dxa"/>
            <w:tcBorders>
              <w:top w:val="single" w:sz="4" w:space="0" w:color="BFBFBF"/>
              <w:left w:val="dotted" w:sz="4" w:space="0" w:color="auto"/>
              <w:bottom w:val="single" w:sz="4" w:space="0" w:color="BFBFBF"/>
              <w:right w:val="dotted" w:sz="4" w:space="0" w:color="auto"/>
            </w:tcBorders>
            <w:hideMark/>
          </w:tcPr>
          <w:p w14:paraId="5752D394"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1F8BA8D6"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ნაციონალიზმის შესავალი;</w:t>
            </w:r>
          </w:p>
          <w:p w14:paraId="4BD8EBF0"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გლობალიზაცია;</w:t>
            </w:r>
          </w:p>
          <w:p w14:paraId="096D64FC"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ევროკავშირის პოლიტიკა;</w:t>
            </w:r>
          </w:p>
          <w:p w14:paraId="5BE039FE" w14:textId="44C7C3C1" w:rsidR="001612D6" w:rsidRDefault="001612D6" w:rsidP="00937CF7">
            <w:pPr>
              <w:pStyle w:val="ListParagraph"/>
              <w:numPr>
                <w:ilvl w:val="0"/>
                <w:numId w:val="13"/>
              </w:numPr>
              <w:spacing w:line="256" w:lineRule="auto"/>
              <w:rPr>
                <w:rFonts w:ascii="Sylfaen" w:hAnsi="Sylfaen" w:cs="Sylfaen"/>
                <w:sz w:val="20"/>
                <w:szCs w:val="20"/>
                <w:lang w:val="ka-GE"/>
              </w:rPr>
            </w:pPr>
            <w:r>
              <w:rPr>
                <w:rFonts w:ascii="Sylfaen" w:hAnsi="Sylfaen" w:cs="Sylfaen"/>
                <w:bCs/>
                <w:sz w:val="20"/>
                <w:szCs w:val="20"/>
                <w:lang w:val="ka-GE"/>
              </w:rPr>
              <w:t>ინგლისური ენა საერთაშორისო ურთიერთობებისათვის</w:t>
            </w:r>
          </w:p>
        </w:tc>
      </w:tr>
      <w:tr w:rsidR="00937CF7" w14:paraId="45283D8C"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3F1D70D4"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677E4EB4" w14:textId="77777777" w:rsidR="00937CF7" w:rsidRDefault="00937CF7">
            <w:pPr>
              <w:spacing w:line="256" w:lineRule="auto"/>
              <w:rPr>
                <w:rFonts w:ascii="Sylfaen" w:hAnsi="Sylfaen" w:cs="Sylfaen"/>
                <w:color w:val="000000"/>
                <w:sz w:val="20"/>
                <w:szCs w:val="20"/>
                <w:lang w:val="ka-GE"/>
              </w:rPr>
            </w:pPr>
            <w:r>
              <w:rPr>
                <w:rFonts w:ascii="Sylfaen" w:hAnsi="Sylfaen" w:cs="Sylfaen"/>
                <w:color w:val="000000"/>
                <w:sz w:val="20"/>
                <w:szCs w:val="20"/>
                <w:lang w:val="ka-GE"/>
              </w:rPr>
              <w:t>გრიგოლ ჯულუხიძე</w:t>
            </w:r>
          </w:p>
        </w:tc>
        <w:tc>
          <w:tcPr>
            <w:tcW w:w="3832" w:type="dxa"/>
            <w:tcBorders>
              <w:top w:val="single" w:sz="4" w:space="0" w:color="BFBFBF"/>
              <w:left w:val="dotted" w:sz="4" w:space="0" w:color="auto"/>
              <w:bottom w:val="single" w:sz="4" w:space="0" w:color="BFBFBF"/>
              <w:right w:val="dotted" w:sz="4" w:space="0" w:color="auto"/>
            </w:tcBorders>
            <w:hideMark/>
          </w:tcPr>
          <w:p w14:paraId="739E397C"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1810520B" w14:textId="77777777" w:rsidR="00937CF7" w:rsidRDefault="00937CF7" w:rsidP="00937CF7">
            <w:pPr>
              <w:pStyle w:val="ListParagraph"/>
              <w:numPr>
                <w:ilvl w:val="0"/>
                <w:numId w:val="13"/>
              </w:numPr>
              <w:spacing w:line="256" w:lineRule="auto"/>
              <w:rPr>
                <w:rFonts w:ascii="Sylfaen" w:hAnsi="Sylfaen" w:cs="Sylfaen"/>
                <w:sz w:val="20"/>
                <w:szCs w:val="20"/>
                <w:lang w:val="en-US"/>
              </w:rPr>
            </w:pPr>
            <w:r>
              <w:rPr>
                <w:rFonts w:ascii="Sylfaen" w:hAnsi="Sylfaen" w:cs="Sylfaen"/>
                <w:sz w:val="20"/>
                <w:szCs w:val="20"/>
                <w:lang w:val="ka-GE"/>
              </w:rPr>
              <w:t>პოლიტიკური პროპაგანდა და დეზინფორმაცია;</w:t>
            </w:r>
          </w:p>
        </w:tc>
      </w:tr>
      <w:tr w:rsidR="00937CF7" w14:paraId="1DD2A715" w14:textId="77777777" w:rsidTr="00937CF7">
        <w:trPr>
          <w:trHeight w:val="372"/>
        </w:trPr>
        <w:tc>
          <w:tcPr>
            <w:tcW w:w="1170" w:type="dxa"/>
            <w:tcBorders>
              <w:top w:val="single" w:sz="4" w:space="0" w:color="BFBFBF"/>
              <w:left w:val="single" w:sz="4" w:space="0" w:color="BFBFBF"/>
              <w:bottom w:val="single" w:sz="4" w:space="0" w:color="BFBFBF"/>
              <w:right w:val="dotted" w:sz="4" w:space="0" w:color="auto"/>
            </w:tcBorders>
          </w:tcPr>
          <w:p w14:paraId="33CDFDA0"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0087ADD5" w14:textId="77777777" w:rsidR="00937CF7" w:rsidRDefault="00937CF7">
            <w:pPr>
              <w:spacing w:line="256" w:lineRule="auto"/>
              <w:rPr>
                <w:rFonts w:ascii="Sylfaen" w:hAnsi="Sylfaen" w:cs="Sylfaen"/>
                <w:color w:val="000000"/>
                <w:sz w:val="20"/>
                <w:szCs w:val="20"/>
                <w:lang w:val="ka-GE"/>
              </w:rPr>
            </w:pPr>
            <w:r>
              <w:rPr>
                <w:rFonts w:ascii="Sylfaen" w:hAnsi="Sylfaen" w:cs="Sylfaen"/>
                <w:color w:val="000000"/>
                <w:sz w:val="20"/>
                <w:szCs w:val="20"/>
                <w:lang w:val="ka-GE"/>
              </w:rPr>
              <w:t>ირაკლი სოკოლოვსკი</w:t>
            </w:r>
          </w:p>
        </w:tc>
        <w:tc>
          <w:tcPr>
            <w:tcW w:w="3832" w:type="dxa"/>
            <w:tcBorders>
              <w:top w:val="single" w:sz="4" w:space="0" w:color="BFBFBF"/>
              <w:left w:val="dotted" w:sz="4" w:space="0" w:color="auto"/>
              <w:bottom w:val="single" w:sz="4" w:space="0" w:color="BFBFBF"/>
              <w:right w:val="dotted" w:sz="4" w:space="0" w:color="auto"/>
            </w:tcBorders>
            <w:hideMark/>
          </w:tcPr>
          <w:p w14:paraId="70247B86"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42A3B7E5"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საერთაშორისო სახელშეკრულებო სამართალი;</w:t>
            </w:r>
          </w:p>
        </w:tc>
      </w:tr>
      <w:tr w:rsidR="00937CF7" w14:paraId="0255331B"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356090C5"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549E9BA0" w14:textId="77777777" w:rsidR="00937CF7" w:rsidRDefault="00937CF7">
            <w:pPr>
              <w:spacing w:line="256" w:lineRule="auto"/>
              <w:rPr>
                <w:rFonts w:ascii="Sylfaen" w:hAnsi="Sylfaen" w:cs="Sylfaen"/>
                <w:color w:val="000000"/>
                <w:sz w:val="20"/>
                <w:szCs w:val="20"/>
                <w:lang w:val="ka-GE"/>
              </w:rPr>
            </w:pPr>
            <w:r>
              <w:rPr>
                <w:rFonts w:ascii="Sylfaen" w:hAnsi="Sylfaen" w:cs="Sylfaen"/>
                <w:color w:val="000000"/>
                <w:sz w:val="20"/>
                <w:szCs w:val="20"/>
                <w:lang w:val="ka-GE"/>
              </w:rPr>
              <w:t>ირინა ბაქრაძე</w:t>
            </w:r>
          </w:p>
        </w:tc>
        <w:tc>
          <w:tcPr>
            <w:tcW w:w="3832" w:type="dxa"/>
            <w:tcBorders>
              <w:top w:val="single" w:sz="4" w:space="0" w:color="BFBFBF"/>
              <w:left w:val="dotted" w:sz="4" w:space="0" w:color="auto"/>
              <w:bottom w:val="single" w:sz="4" w:space="0" w:color="BFBFBF"/>
              <w:right w:val="dotted" w:sz="4" w:space="0" w:color="auto"/>
            </w:tcBorders>
            <w:hideMark/>
          </w:tcPr>
          <w:p w14:paraId="63C51C98"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1BE6DA66"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color w:val="000000"/>
                <w:sz w:val="20"/>
                <w:szCs w:val="20"/>
                <w:lang w:val="ka-GE"/>
              </w:rPr>
              <w:t>პრეზენტაციის უნარები;</w:t>
            </w:r>
          </w:p>
        </w:tc>
      </w:tr>
      <w:tr w:rsidR="00937CF7" w14:paraId="3BA2D6B6"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19964131"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344FB8FD" w14:textId="0FCC7EC4" w:rsidR="00937CF7" w:rsidRDefault="0068016A">
            <w:pPr>
              <w:spacing w:line="256" w:lineRule="auto"/>
              <w:rPr>
                <w:rFonts w:ascii="Sylfaen" w:hAnsi="Sylfaen" w:cs="Sylfaen"/>
                <w:color w:val="000000"/>
                <w:sz w:val="20"/>
                <w:szCs w:val="20"/>
                <w:lang w:val="ka-GE"/>
              </w:rPr>
            </w:pPr>
            <w:r>
              <w:rPr>
                <w:rFonts w:ascii="Sylfaen" w:hAnsi="Sylfaen" w:cs="Sylfaen"/>
                <w:color w:val="000000"/>
                <w:sz w:val="20"/>
                <w:szCs w:val="20"/>
                <w:lang w:val="ka-GE"/>
              </w:rPr>
              <w:t>გიორგი ტომარაძე</w:t>
            </w:r>
          </w:p>
        </w:tc>
        <w:tc>
          <w:tcPr>
            <w:tcW w:w="3832" w:type="dxa"/>
            <w:tcBorders>
              <w:top w:val="single" w:sz="4" w:space="0" w:color="BFBFBF"/>
              <w:left w:val="dotted" w:sz="4" w:space="0" w:color="auto"/>
              <w:bottom w:val="single" w:sz="4" w:space="0" w:color="BFBFBF"/>
              <w:right w:val="dotted" w:sz="4" w:space="0" w:color="auto"/>
            </w:tcBorders>
            <w:hideMark/>
          </w:tcPr>
          <w:p w14:paraId="717897A0"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3A5DCD89" w14:textId="3ECBAAEC" w:rsidR="00937CF7" w:rsidRDefault="0068016A"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კონფლიქტები და საერთაშორისო სამართალი</w:t>
            </w:r>
            <w:r w:rsidR="00937CF7">
              <w:rPr>
                <w:rFonts w:ascii="Sylfaen" w:hAnsi="Sylfaen" w:cs="Sylfaen"/>
                <w:sz w:val="20"/>
                <w:szCs w:val="20"/>
                <w:lang w:val="ka-GE"/>
              </w:rPr>
              <w:t>;</w:t>
            </w:r>
          </w:p>
        </w:tc>
      </w:tr>
      <w:tr w:rsidR="00937CF7" w14:paraId="367A69A7"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7113EB11"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242DDB0C" w14:textId="77777777" w:rsidR="00937CF7" w:rsidRDefault="00937CF7">
            <w:pPr>
              <w:spacing w:line="256" w:lineRule="auto"/>
              <w:rPr>
                <w:rFonts w:ascii="Sylfaen" w:hAnsi="Sylfaen" w:cs="Sylfaen"/>
                <w:color w:val="000000"/>
                <w:sz w:val="20"/>
                <w:szCs w:val="20"/>
                <w:lang w:val="ka-GE"/>
              </w:rPr>
            </w:pPr>
            <w:r>
              <w:rPr>
                <w:rFonts w:ascii="Sylfaen" w:hAnsi="Sylfaen" w:cs="Sylfaen"/>
                <w:color w:val="000000"/>
                <w:sz w:val="20"/>
                <w:szCs w:val="20"/>
                <w:lang w:val="ka-GE"/>
              </w:rPr>
              <w:t>რევაზ ბახტაძე</w:t>
            </w:r>
          </w:p>
        </w:tc>
        <w:tc>
          <w:tcPr>
            <w:tcW w:w="3832" w:type="dxa"/>
            <w:tcBorders>
              <w:top w:val="single" w:sz="4" w:space="0" w:color="BFBFBF"/>
              <w:left w:val="dotted" w:sz="4" w:space="0" w:color="auto"/>
              <w:bottom w:val="single" w:sz="4" w:space="0" w:color="BFBFBF"/>
              <w:right w:val="dotted" w:sz="4" w:space="0" w:color="auto"/>
            </w:tcBorders>
            <w:hideMark/>
          </w:tcPr>
          <w:p w14:paraId="0E39162E"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3F14ACBE"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ჩინეთის საგარეო პოლიტიკა;</w:t>
            </w:r>
          </w:p>
          <w:p w14:paraId="1733BA2F" w14:textId="77777777" w:rsidR="00937CF7" w:rsidRDefault="00937CF7" w:rsidP="00937CF7">
            <w:pPr>
              <w:pStyle w:val="ListParagraph"/>
              <w:numPr>
                <w:ilvl w:val="0"/>
                <w:numId w:val="13"/>
              </w:numPr>
              <w:spacing w:line="256" w:lineRule="auto"/>
              <w:rPr>
                <w:rFonts w:ascii="Sylfaen" w:hAnsi="Sylfaen" w:cs="Sylfaen"/>
                <w:bCs/>
                <w:sz w:val="20"/>
                <w:szCs w:val="20"/>
              </w:rPr>
            </w:pPr>
            <w:r>
              <w:rPr>
                <w:rFonts w:ascii="Sylfaen" w:hAnsi="Sylfaen" w:cs="Sylfaen"/>
                <w:sz w:val="20"/>
                <w:szCs w:val="20"/>
                <w:lang w:val="ka-GE"/>
              </w:rPr>
              <w:t>კვლევის</w:t>
            </w:r>
            <w:r>
              <w:rPr>
                <w:rFonts w:ascii="Sylfaen" w:hAnsi="Sylfaen"/>
                <w:sz w:val="20"/>
                <w:szCs w:val="20"/>
                <w:lang w:val="ka-GE"/>
              </w:rPr>
              <w:t xml:space="preserve"> მეთოდები;</w:t>
            </w:r>
          </w:p>
        </w:tc>
      </w:tr>
      <w:tr w:rsidR="00937CF7" w14:paraId="6A67A132"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1133F793"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11AD75F5" w14:textId="6BF03418" w:rsidR="00937CF7" w:rsidRDefault="00D358C6">
            <w:pPr>
              <w:spacing w:line="256" w:lineRule="auto"/>
              <w:rPr>
                <w:rFonts w:ascii="Sylfaen" w:hAnsi="Sylfaen" w:cs="Sylfaen"/>
                <w:color w:val="000000"/>
                <w:sz w:val="20"/>
                <w:szCs w:val="20"/>
                <w:lang w:val="ka-GE"/>
              </w:rPr>
            </w:pPr>
            <w:r>
              <w:rPr>
                <w:rFonts w:ascii="Sylfaen" w:hAnsi="Sylfaen" w:cs="Sylfaen"/>
                <w:color w:val="000000"/>
                <w:sz w:val="20"/>
                <w:szCs w:val="20"/>
                <w:lang w:val="ka-GE"/>
              </w:rPr>
              <w:t>გიორგი ჯავახიშვილი</w:t>
            </w:r>
          </w:p>
        </w:tc>
        <w:tc>
          <w:tcPr>
            <w:tcW w:w="3832" w:type="dxa"/>
            <w:tcBorders>
              <w:top w:val="single" w:sz="4" w:space="0" w:color="BFBFBF"/>
              <w:left w:val="dotted" w:sz="4" w:space="0" w:color="auto"/>
              <w:bottom w:val="single" w:sz="4" w:space="0" w:color="BFBFBF"/>
              <w:right w:val="dotted" w:sz="4" w:space="0" w:color="auto"/>
            </w:tcBorders>
            <w:hideMark/>
          </w:tcPr>
          <w:p w14:paraId="4692EA48"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0D32A16E" w14:textId="19D3E652" w:rsidR="00937CF7" w:rsidRDefault="00D358C6"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თანამედროვე საქართველოს ჩამოყალიბება</w:t>
            </w:r>
            <w:r>
              <w:rPr>
                <w:rFonts w:ascii="Sylfaen" w:hAnsi="Sylfaen"/>
                <w:sz w:val="20"/>
                <w:szCs w:val="20"/>
                <w:lang w:val="ka-GE"/>
              </w:rPr>
              <w:t>;</w:t>
            </w:r>
          </w:p>
        </w:tc>
      </w:tr>
      <w:tr w:rsidR="00937CF7" w14:paraId="3A2DA4BA"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249FE9C3"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25D79537" w14:textId="0CC89F17" w:rsidR="00937CF7" w:rsidRDefault="00D358C6">
            <w:pPr>
              <w:spacing w:line="256" w:lineRule="auto"/>
              <w:rPr>
                <w:rFonts w:ascii="Sylfaen" w:hAnsi="Sylfaen" w:cs="Sylfaen"/>
                <w:color w:val="000000"/>
                <w:sz w:val="20"/>
                <w:szCs w:val="20"/>
                <w:lang w:val="ka-GE"/>
              </w:rPr>
            </w:pPr>
            <w:r>
              <w:rPr>
                <w:rFonts w:ascii="Sylfaen" w:hAnsi="Sylfaen" w:cs="Sylfaen"/>
                <w:color w:val="000000"/>
                <w:sz w:val="20"/>
                <w:szCs w:val="20"/>
                <w:lang w:val="ka-GE"/>
              </w:rPr>
              <w:t>ნატო ბალავაძე</w:t>
            </w:r>
          </w:p>
        </w:tc>
        <w:tc>
          <w:tcPr>
            <w:tcW w:w="3832" w:type="dxa"/>
            <w:tcBorders>
              <w:top w:val="single" w:sz="4" w:space="0" w:color="BFBFBF"/>
              <w:left w:val="dotted" w:sz="4" w:space="0" w:color="auto"/>
              <w:bottom w:val="single" w:sz="4" w:space="0" w:color="BFBFBF"/>
              <w:right w:val="dotted" w:sz="4" w:space="0" w:color="auto"/>
            </w:tcBorders>
            <w:hideMark/>
          </w:tcPr>
          <w:p w14:paraId="5A841B5F" w14:textId="18749D48" w:rsidR="00937CF7" w:rsidRDefault="00D358C6">
            <w:pPr>
              <w:spacing w:line="256" w:lineRule="auto"/>
              <w:rPr>
                <w:rFonts w:ascii="Sylfaen" w:hAnsi="Sylfaen" w:cs="Sylfaen"/>
                <w:bCs/>
                <w:sz w:val="20"/>
                <w:szCs w:val="20"/>
                <w:lang w:val="en-US"/>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191AF4CA" w14:textId="482CCD46" w:rsidR="00937CF7" w:rsidRDefault="00D358C6"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საერთაშორისო ეკონომიკა</w:t>
            </w:r>
            <w:r>
              <w:rPr>
                <w:rFonts w:ascii="Sylfaen" w:hAnsi="Sylfaen"/>
                <w:sz w:val="20"/>
                <w:szCs w:val="20"/>
                <w:lang w:val="ka-GE"/>
              </w:rPr>
              <w:t>;</w:t>
            </w:r>
            <w:r>
              <w:rPr>
                <w:rFonts w:ascii="Sylfaen" w:hAnsi="Sylfaen" w:cs="Sylfaen"/>
                <w:sz w:val="20"/>
                <w:szCs w:val="20"/>
                <w:lang w:val="ka-GE"/>
              </w:rPr>
              <w:t xml:space="preserve"> </w:t>
            </w:r>
          </w:p>
        </w:tc>
      </w:tr>
      <w:tr w:rsidR="00937CF7" w14:paraId="64412DDA"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04154805"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3F789021" w14:textId="77777777" w:rsidR="00937CF7" w:rsidRDefault="00937CF7">
            <w:pPr>
              <w:spacing w:line="256" w:lineRule="auto"/>
              <w:rPr>
                <w:rFonts w:ascii="Sylfaen" w:hAnsi="Sylfaen" w:cs="Sylfaen"/>
                <w:color w:val="000000"/>
                <w:sz w:val="20"/>
                <w:szCs w:val="20"/>
                <w:lang w:val="ka-GE"/>
              </w:rPr>
            </w:pPr>
            <w:r>
              <w:rPr>
                <w:rFonts w:ascii="Sylfaen" w:hAnsi="Sylfaen" w:cs="Sylfaen"/>
                <w:color w:val="000000"/>
                <w:sz w:val="20"/>
                <w:szCs w:val="20"/>
                <w:lang w:val="ka-GE"/>
              </w:rPr>
              <w:t>ლევან ასათიანი</w:t>
            </w:r>
          </w:p>
        </w:tc>
        <w:tc>
          <w:tcPr>
            <w:tcW w:w="3832" w:type="dxa"/>
            <w:tcBorders>
              <w:top w:val="single" w:sz="4" w:space="0" w:color="BFBFBF"/>
              <w:left w:val="dotted" w:sz="4" w:space="0" w:color="auto"/>
              <w:bottom w:val="single" w:sz="4" w:space="0" w:color="BFBFBF"/>
              <w:right w:val="dotted" w:sz="4" w:space="0" w:color="auto"/>
            </w:tcBorders>
            <w:hideMark/>
          </w:tcPr>
          <w:p w14:paraId="0F3E1131"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5B26380D"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ახლო აღმოსავლეთი;</w:t>
            </w:r>
          </w:p>
        </w:tc>
      </w:tr>
      <w:tr w:rsidR="00937CF7" w14:paraId="7FECF6B6"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3388E9F3"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2683DC61" w14:textId="504A60D8" w:rsidR="00937CF7" w:rsidRDefault="0068016A">
            <w:pPr>
              <w:spacing w:line="256" w:lineRule="auto"/>
              <w:rPr>
                <w:rFonts w:ascii="Sylfaen" w:hAnsi="Sylfaen" w:cs="Sylfaen"/>
                <w:color w:val="000000"/>
                <w:sz w:val="20"/>
                <w:szCs w:val="20"/>
                <w:lang w:val="ka-GE"/>
              </w:rPr>
            </w:pPr>
            <w:r>
              <w:rPr>
                <w:rFonts w:ascii="Sylfaen" w:hAnsi="Sylfaen" w:cs="Sylfaen"/>
                <w:color w:val="000000"/>
                <w:sz w:val="20"/>
                <w:szCs w:val="20"/>
                <w:lang w:val="ka-GE"/>
              </w:rPr>
              <w:t>რევაზ ჩხეიძე</w:t>
            </w:r>
          </w:p>
        </w:tc>
        <w:tc>
          <w:tcPr>
            <w:tcW w:w="3832" w:type="dxa"/>
            <w:tcBorders>
              <w:top w:val="single" w:sz="4" w:space="0" w:color="BFBFBF"/>
              <w:left w:val="dotted" w:sz="4" w:space="0" w:color="auto"/>
              <w:bottom w:val="single" w:sz="4" w:space="0" w:color="BFBFBF"/>
              <w:right w:val="dotted" w:sz="4" w:space="0" w:color="auto"/>
            </w:tcBorders>
            <w:hideMark/>
          </w:tcPr>
          <w:p w14:paraId="2BAA4B8F" w14:textId="1FCF2BA6" w:rsidR="00937CF7" w:rsidRDefault="00D358C6">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p>
        </w:tc>
        <w:tc>
          <w:tcPr>
            <w:tcW w:w="5680" w:type="dxa"/>
            <w:tcBorders>
              <w:top w:val="single" w:sz="4" w:space="0" w:color="BFBFBF"/>
              <w:left w:val="dotted" w:sz="4" w:space="0" w:color="auto"/>
              <w:bottom w:val="single" w:sz="4" w:space="0" w:color="BFBFBF"/>
              <w:right w:val="single" w:sz="4" w:space="0" w:color="BFBFBF"/>
            </w:tcBorders>
            <w:hideMark/>
          </w:tcPr>
          <w:p w14:paraId="3F216A04"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ევროკავშირის სამართალი;</w:t>
            </w:r>
          </w:p>
        </w:tc>
      </w:tr>
      <w:tr w:rsidR="00937CF7" w14:paraId="76BB66DC" w14:textId="77777777" w:rsidTr="00937CF7">
        <w:trPr>
          <w:trHeight w:val="21"/>
        </w:trPr>
        <w:tc>
          <w:tcPr>
            <w:tcW w:w="1170" w:type="dxa"/>
            <w:tcBorders>
              <w:top w:val="single" w:sz="4" w:space="0" w:color="BFBFBF"/>
              <w:left w:val="single" w:sz="4" w:space="0" w:color="BFBFBF"/>
              <w:bottom w:val="single" w:sz="4" w:space="0" w:color="BFBFBF"/>
              <w:right w:val="dotted" w:sz="4" w:space="0" w:color="auto"/>
            </w:tcBorders>
          </w:tcPr>
          <w:p w14:paraId="40C1AD76" w14:textId="77777777" w:rsidR="00937CF7" w:rsidRDefault="00937CF7" w:rsidP="00937CF7">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61285FC2" w14:textId="77777777" w:rsidR="00937CF7" w:rsidRDefault="00937CF7">
            <w:pPr>
              <w:tabs>
                <w:tab w:val="left" w:pos="1308"/>
              </w:tabs>
              <w:spacing w:line="256" w:lineRule="auto"/>
              <w:rPr>
                <w:rFonts w:ascii="Sylfaen" w:hAnsi="Sylfaen" w:cs="Sylfaen"/>
                <w:color w:val="000000"/>
                <w:sz w:val="20"/>
                <w:szCs w:val="20"/>
                <w:lang w:val="ka-GE"/>
              </w:rPr>
            </w:pPr>
            <w:r>
              <w:rPr>
                <w:rFonts w:ascii="Sylfaen" w:hAnsi="Sylfaen" w:cs="Sylfaen"/>
                <w:color w:val="000000"/>
                <w:sz w:val="20"/>
                <w:szCs w:val="20"/>
                <w:lang w:val="ka-GE"/>
              </w:rPr>
              <w:t>ლევან თოთლაძე</w:t>
            </w:r>
          </w:p>
        </w:tc>
        <w:tc>
          <w:tcPr>
            <w:tcW w:w="3832" w:type="dxa"/>
            <w:tcBorders>
              <w:top w:val="single" w:sz="4" w:space="0" w:color="BFBFBF"/>
              <w:left w:val="dotted" w:sz="4" w:space="0" w:color="auto"/>
              <w:bottom w:val="single" w:sz="4" w:space="0" w:color="BFBFBF"/>
              <w:right w:val="dotted" w:sz="4" w:space="0" w:color="auto"/>
            </w:tcBorders>
            <w:hideMark/>
          </w:tcPr>
          <w:p w14:paraId="64EE71C9" w14:textId="77777777" w:rsidR="00937CF7" w:rsidRDefault="00937CF7">
            <w:pPr>
              <w:spacing w:line="256" w:lineRule="auto"/>
              <w:rPr>
                <w:rFonts w:ascii="Sylfaen" w:hAnsi="Sylfaen" w:cs="Sylfaen"/>
                <w:bCs/>
                <w:sz w:val="20"/>
                <w:szCs w:val="20"/>
                <w:lang w:val="ka-GE"/>
              </w:rPr>
            </w:pPr>
            <w:r>
              <w:rPr>
                <w:rFonts w:ascii="Sylfaen" w:hAnsi="Sylfaen" w:cs="Sylfaen"/>
                <w:bCs/>
                <w:sz w:val="20"/>
                <w:szCs w:val="20"/>
                <w:lang w:val="ka-GE"/>
              </w:rPr>
              <w:t>ასოცირებული პროფესორი</w:t>
            </w:r>
          </w:p>
        </w:tc>
        <w:tc>
          <w:tcPr>
            <w:tcW w:w="5680" w:type="dxa"/>
            <w:tcBorders>
              <w:top w:val="single" w:sz="4" w:space="0" w:color="BFBFBF"/>
              <w:left w:val="dotted" w:sz="4" w:space="0" w:color="auto"/>
              <w:bottom w:val="single" w:sz="4" w:space="0" w:color="BFBFBF"/>
              <w:right w:val="single" w:sz="4" w:space="0" w:color="BFBFBF"/>
            </w:tcBorders>
            <w:hideMark/>
          </w:tcPr>
          <w:p w14:paraId="2A9023D5" w14:textId="77777777" w:rsidR="00937CF7" w:rsidRDefault="00937CF7" w:rsidP="00937CF7">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შესავალი სამართალმცოდნეობაში.</w:t>
            </w:r>
          </w:p>
        </w:tc>
      </w:tr>
      <w:tr w:rsidR="0068016A" w14:paraId="6485B9ED" w14:textId="77777777" w:rsidTr="009916B9">
        <w:trPr>
          <w:trHeight w:val="21"/>
        </w:trPr>
        <w:tc>
          <w:tcPr>
            <w:tcW w:w="1170" w:type="dxa"/>
            <w:tcBorders>
              <w:top w:val="single" w:sz="4" w:space="0" w:color="BFBFBF"/>
              <w:left w:val="single" w:sz="4" w:space="0" w:color="BFBFBF"/>
              <w:bottom w:val="single" w:sz="4" w:space="0" w:color="BFBFBF"/>
              <w:right w:val="dotted" w:sz="4" w:space="0" w:color="auto"/>
            </w:tcBorders>
          </w:tcPr>
          <w:p w14:paraId="6339F628" w14:textId="77777777" w:rsidR="0068016A" w:rsidRDefault="0068016A" w:rsidP="009916B9">
            <w:pPr>
              <w:pStyle w:val="ListParagraph"/>
              <w:numPr>
                <w:ilvl w:val="0"/>
                <w:numId w:val="12"/>
              </w:numPr>
              <w:spacing w:line="256" w:lineRule="auto"/>
              <w:jc w:val="both"/>
              <w:rPr>
                <w:rFonts w:ascii="Sylfaen" w:hAnsi="Sylfaen"/>
                <w:bCs/>
                <w:sz w:val="20"/>
                <w:szCs w:val="20"/>
              </w:rPr>
            </w:pPr>
          </w:p>
        </w:tc>
        <w:tc>
          <w:tcPr>
            <w:tcW w:w="4078" w:type="dxa"/>
            <w:tcBorders>
              <w:top w:val="single" w:sz="4" w:space="0" w:color="BFBFBF"/>
              <w:left w:val="dotted" w:sz="4" w:space="0" w:color="auto"/>
              <w:bottom w:val="single" w:sz="4" w:space="0" w:color="BFBFBF"/>
              <w:right w:val="dotted" w:sz="4" w:space="0" w:color="auto"/>
            </w:tcBorders>
            <w:hideMark/>
          </w:tcPr>
          <w:p w14:paraId="41A54488" w14:textId="0ED0A306" w:rsidR="0068016A" w:rsidRPr="00C057AD" w:rsidRDefault="00C057AD" w:rsidP="009916B9">
            <w:pPr>
              <w:tabs>
                <w:tab w:val="left" w:pos="1308"/>
              </w:tabs>
              <w:spacing w:line="256" w:lineRule="auto"/>
              <w:rPr>
                <w:rFonts w:ascii="Sylfaen" w:hAnsi="Sylfaen" w:cs="Sylfaen"/>
                <w:color w:val="000000"/>
                <w:sz w:val="20"/>
                <w:szCs w:val="20"/>
                <w:lang w:val="ka-GE"/>
              </w:rPr>
            </w:pPr>
            <w:r>
              <w:rPr>
                <w:rFonts w:ascii="Sylfaen" w:hAnsi="Sylfaen" w:cs="Sylfaen"/>
                <w:color w:val="000000"/>
                <w:sz w:val="20"/>
                <w:szCs w:val="20"/>
                <w:lang w:val="ka-GE"/>
              </w:rPr>
              <w:t>ნანა ფირცხელანი</w:t>
            </w:r>
          </w:p>
        </w:tc>
        <w:tc>
          <w:tcPr>
            <w:tcW w:w="3832" w:type="dxa"/>
            <w:tcBorders>
              <w:top w:val="single" w:sz="4" w:space="0" w:color="BFBFBF"/>
              <w:left w:val="dotted" w:sz="4" w:space="0" w:color="auto"/>
              <w:bottom w:val="single" w:sz="4" w:space="0" w:color="BFBFBF"/>
              <w:right w:val="dotted" w:sz="4" w:space="0" w:color="auto"/>
            </w:tcBorders>
            <w:hideMark/>
          </w:tcPr>
          <w:p w14:paraId="7C42F3BD" w14:textId="2578AD16" w:rsidR="00C057AD" w:rsidRDefault="00C057AD" w:rsidP="009916B9">
            <w:pPr>
              <w:spacing w:line="256" w:lineRule="auto"/>
              <w:rPr>
                <w:rFonts w:ascii="Sylfaen" w:hAnsi="Sylfaen" w:cs="Sylfaen"/>
                <w:bCs/>
                <w:sz w:val="20"/>
                <w:szCs w:val="20"/>
                <w:lang w:val="ka-GE"/>
              </w:rPr>
            </w:pPr>
            <w:r>
              <w:rPr>
                <w:rFonts w:ascii="Sylfaen" w:hAnsi="Sylfaen" w:cs="Sylfaen"/>
                <w:bCs/>
                <w:sz w:val="20"/>
                <w:szCs w:val="20"/>
                <w:lang w:val="ka-GE"/>
              </w:rPr>
              <w:t>მოწვეული ლექტორი</w:t>
            </w:r>
            <w:bookmarkStart w:id="12" w:name="_GoBack"/>
            <w:bookmarkEnd w:id="12"/>
          </w:p>
          <w:p w14:paraId="3991FE9C" w14:textId="77777777" w:rsidR="0068016A" w:rsidRPr="00C057AD" w:rsidRDefault="0068016A" w:rsidP="00C057AD">
            <w:pPr>
              <w:rPr>
                <w:rFonts w:ascii="Sylfaen" w:hAnsi="Sylfaen" w:cs="Sylfaen"/>
                <w:sz w:val="20"/>
                <w:szCs w:val="20"/>
                <w:lang w:val="ka-GE"/>
              </w:rPr>
            </w:pPr>
          </w:p>
        </w:tc>
        <w:tc>
          <w:tcPr>
            <w:tcW w:w="5680" w:type="dxa"/>
            <w:tcBorders>
              <w:top w:val="single" w:sz="4" w:space="0" w:color="BFBFBF"/>
              <w:left w:val="dotted" w:sz="4" w:space="0" w:color="auto"/>
              <w:bottom w:val="single" w:sz="4" w:space="0" w:color="BFBFBF"/>
              <w:right w:val="single" w:sz="4" w:space="0" w:color="BFBFBF"/>
            </w:tcBorders>
            <w:hideMark/>
          </w:tcPr>
          <w:p w14:paraId="2F8D8DCD" w14:textId="4B3404C9" w:rsidR="0068016A" w:rsidRDefault="00B13727" w:rsidP="009916B9">
            <w:pPr>
              <w:pStyle w:val="ListParagraph"/>
              <w:numPr>
                <w:ilvl w:val="0"/>
                <w:numId w:val="13"/>
              </w:numPr>
              <w:spacing w:line="256" w:lineRule="auto"/>
              <w:rPr>
                <w:rFonts w:ascii="Sylfaen" w:hAnsi="Sylfaen" w:cs="Sylfaen"/>
                <w:sz w:val="20"/>
                <w:szCs w:val="20"/>
                <w:lang w:val="ka-GE"/>
              </w:rPr>
            </w:pPr>
            <w:r>
              <w:rPr>
                <w:rFonts w:ascii="Sylfaen" w:hAnsi="Sylfaen" w:cs="Sylfaen"/>
                <w:sz w:val="20"/>
                <w:szCs w:val="20"/>
                <w:lang w:val="ka-GE"/>
              </w:rPr>
              <w:t>ენერგოდიპლომატია და უსაფრთხოება</w:t>
            </w:r>
          </w:p>
        </w:tc>
      </w:tr>
    </w:tbl>
    <w:p w14:paraId="0E6606E0" w14:textId="77777777" w:rsidR="00937CF7" w:rsidRDefault="00937CF7" w:rsidP="00937CF7">
      <w:pPr>
        <w:jc w:val="both"/>
        <w:rPr>
          <w:rFonts w:ascii="Sylfaen" w:hAnsi="Sylfaen"/>
          <w:b/>
          <w:color w:val="0D0D0D" w:themeColor="text1" w:themeTint="F2"/>
          <w:sz w:val="20"/>
          <w:szCs w:val="20"/>
          <w:lang w:val="ka-GE"/>
        </w:rPr>
      </w:pPr>
    </w:p>
    <w:p w14:paraId="44F228EA" w14:textId="4ECC6139" w:rsidR="003C10B1" w:rsidRPr="00977752" w:rsidRDefault="003C10B1" w:rsidP="00937CF7">
      <w:pPr>
        <w:jc w:val="both"/>
        <w:rPr>
          <w:rFonts w:ascii="Sylfaen" w:hAnsi="Sylfaen"/>
          <w:b/>
          <w:color w:val="0D0D0D" w:themeColor="text1" w:themeTint="F2"/>
          <w:sz w:val="20"/>
          <w:szCs w:val="20"/>
          <w:lang w:val="ka-GE"/>
        </w:rPr>
      </w:pPr>
    </w:p>
    <w:sectPr w:rsidR="003C10B1" w:rsidRPr="00977752" w:rsidSect="00D53717">
      <w:headerReference w:type="default" r:id="rId11"/>
      <w:pgSz w:w="16838" w:h="11906" w:orient="landscape"/>
      <w:pgMar w:top="1350" w:right="1268" w:bottom="243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DB2C3" w14:textId="77777777" w:rsidR="00E669C2" w:rsidRDefault="00E669C2" w:rsidP="00A6670E">
      <w:r>
        <w:separator/>
      </w:r>
    </w:p>
  </w:endnote>
  <w:endnote w:type="continuationSeparator" w:id="0">
    <w:p w14:paraId="59B0B19B" w14:textId="77777777" w:rsidR="00E669C2" w:rsidRDefault="00E669C2" w:rsidP="00A6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enlo Bold">
    <w:altName w:val="Times New Roman"/>
    <w:charset w:val="00"/>
    <w:family w:val="auto"/>
    <w:pitch w:val="variable"/>
    <w:sig w:usb0="00000000" w:usb1="D000F1FB" w:usb2="00000028" w:usb3="00000000" w:csb0="000001DF" w:csb1="00000000"/>
  </w:font>
  <w:font w:name="BPG Glaho">
    <w:charset w:val="00"/>
    <w:family w:val="auto"/>
    <w:pitch w:val="variable"/>
    <w:sig w:usb0="84000023"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DFCF0" w14:textId="77777777" w:rsidR="00E669C2" w:rsidRDefault="00E669C2" w:rsidP="00A6670E">
      <w:r>
        <w:separator/>
      </w:r>
    </w:p>
  </w:footnote>
  <w:footnote w:type="continuationSeparator" w:id="0">
    <w:p w14:paraId="07741A1E" w14:textId="77777777" w:rsidR="00E669C2" w:rsidRDefault="00E669C2" w:rsidP="00A6670E">
      <w:r>
        <w:continuationSeparator/>
      </w:r>
    </w:p>
  </w:footnote>
  <w:footnote w:id="1">
    <w:p w14:paraId="7A0F722B" w14:textId="77777777" w:rsidR="009916B9" w:rsidRPr="00A641E3" w:rsidRDefault="009916B9" w:rsidP="00A6670E">
      <w:pPr>
        <w:autoSpaceDE w:val="0"/>
        <w:autoSpaceDN w:val="0"/>
        <w:adjustRightInd w:val="0"/>
        <w:ind w:left="-142" w:right="-468"/>
        <w:jc w:val="both"/>
        <w:rPr>
          <w:rFonts w:ascii="Sylfaen" w:hAnsi="Sylfaen"/>
          <w:sz w:val="12"/>
          <w:szCs w:val="12"/>
          <w:lang w:val="ka-GE" w:eastAsia="ru-RU"/>
        </w:rPr>
      </w:pPr>
      <w:r w:rsidRPr="00A641E3">
        <w:rPr>
          <w:rStyle w:val="FootnoteReference"/>
          <w:rFonts w:ascii="Sylfaen" w:hAnsi="Sylfaen"/>
          <w:sz w:val="12"/>
          <w:szCs w:val="12"/>
        </w:rPr>
        <w:footnoteRef/>
      </w:r>
      <w:r w:rsidRPr="00A641E3">
        <w:rPr>
          <w:rFonts w:ascii="Sylfaen" w:hAnsi="Sylfaen"/>
          <w:sz w:val="12"/>
          <w:szCs w:val="12"/>
          <w:lang w:val="ka-GE" w:eastAsia="ru-RU"/>
        </w:rPr>
        <w:t xml:space="preserve"> კრედიტი - ერთეული, რომელიც გამოხატავს სტუდენტისათვის საჭირო სასწავლო დატვირთვას და რომლის მიღებაც შესაძლებელია სწავლის შედეგების მიღწევის შემდეგ.</w:t>
      </w:r>
    </w:p>
  </w:footnote>
  <w:footnote w:id="2">
    <w:p w14:paraId="3D9BDB73" w14:textId="77777777" w:rsidR="009916B9" w:rsidRPr="00A641E3" w:rsidRDefault="009916B9" w:rsidP="00A6670E">
      <w:pPr>
        <w:ind w:left="-142"/>
        <w:rPr>
          <w:rFonts w:ascii="Sylfaen" w:hAnsi="Sylfaen"/>
          <w:sz w:val="12"/>
          <w:szCs w:val="12"/>
          <w:lang w:val="ka-GE" w:eastAsia="ru-RU"/>
        </w:rPr>
      </w:pPr>
      <w:r w:rsidRPr="00A641E3">
        <w:rPr>
          <w:rStyle w:val="FootnoteReference"/>
          <w:rFonts w:ascii="Sylfaen" w:hAnsi="Sylfaen"/>
          <w:sz w:val="12"/>
          <w:szCs w:val="12"/>
        </w:rPr>
        <w:footnoteRef/>
      </w:r>
      <w:r w:rsidRPr="00A641E3">
        <w:rPr>
          <w:rStyle w:val="FootnoteReference"/>
          <w:rFonts w:ascii="Sylfaen" w:hAnsi="Sylfaen"/>
          <w:sz w:val="12"/>
          <w:szCs w:val="12"/>
        </w:rPr>
        <w:t xml:space="preserve"> </w:t>
      </w:r>
      <w:r w:rsidRPr="00A641E3">
        <w:rPr>
          <w:rFonts w:ascii="Sylfaen" w:hAnsi="Sylfaen"/>
          <w:sz w:val="12"/>
          <w:szCs w:val="12"/>
          <w:lang w:val="ka-GE" w:eastAsia="ru-RU"/>
        </w:rPr>
        <w:t>სტუდენტის სასწავლო დატვირთვა - დრო, რომელიც საჭიროა საგანმანათლებლო პროგრამით განსაზღვრული სწავლის შედეგების მისაღწევად. სტუდენტის სასწავლო დატვირთვა ეფუძნება დამოუკიდებელ და საკონტაქტო საათებს.</w:t>
      </w:r>
    </w:p>
  </w:footnote>
  <w:footnote w:id="3">
    <w:p w14:paraId="1F3EA01F" w14:textId="77777777" w:rsidR="009916B9" w:rsidRPr="00A641E3" w:rsidRDefault="009916B9" w:rsidP="00A6670E">
      <w:pPr>
        <w:autoSpaceDE w:val="0"/>
        <w:autoSpaceDN w:val="0"/>
        <w:adjustRightInd w:val="0"/>
        <w:ind w:left="-142" w:right="-468"/>
        <w:jc w:val="both"/>
        <w:rPr>
          <w:rFonts w:ascii="Sylfaen" w:hAnsi="Sylfaen"/>
          <w:sz w:val="12"/>
          <w:szCs w:val="12"/>
          <w:lang w:val="ka-GE" w:eastAsia="ru-RU"/>
        </w:rPr>
      </w:pPr>
      <w:r w:rsidRPr="00A641E3">
        <w:rPr>
          <w:rStyle w:val="FootnoteReference"/>
          <w:rFonts w:ascii="Sylfaen" w:hAnsi="Sylfaen"/>
          <w:sz w:val="12"/>
          <w:szCs w:val="12"/>
        </w:rPr>
        <w:footnoteRef/>
      </w:r>
      <w:r w:rsidRPr="00A641E3">
        <w:rPr>
          <w:rStyle w:val="FootnoteReference"/>
          <w:rFonts w:ascii="Sylfaen" w:hAnsi="Sylfaen"/>
          <w:sz w:val="12"/>
          <w:szCs w:val="12"/>
        </w:rPr>
        <w:t xml:space="preserve"> </w:t>
      </w:r>
      <w:r w:rsidRPr="00A641E3">
        <w:rPr>
          <w:rFonts w:ascii="Sylfaen" w:hAnsi="Sylfaen"/>
          <w:sz w:val="12"/>
          <w:szCs w:val="12"/>
          <w:lang w:val="ka-GE" w:eastAsia="ru-RU"/>
        </w:rPr>
        <w:t>საკონტაქტო საათები - საგანმანათლებლო პროგრამის კომპონენტის განმახორციელებელი პერსონალის  ჩართულობით სტუდენტის სასწავლო საქმიანობისთვის განსაზღვრული დრო.</w:t>
      </w:r>
    </w:p>
  </w:footnote>
  <w:footnote w:id="4">
    <w:p w14:paraId="40919AD5" w14:textId="77777777" w:rsidR="009916B9" w:rsidRPr="00A641E3" w:rsidRDefault="009916B9" w:rsidP="00A6670E">
      <w:pPr>
        <w:autoSpaceDE w:val="0"/>
        <w:autoSpaceDN w:val="0"/>
        <w:adjustRightInd w:val="0"/>
        <w:ind w:left="-142" w:right="-468"/>
        <w:jc w:val="both"/>
        <w:rPr>
          <w:rFonts w:ascii="Sylfaen" w:hAnsi="Sylfaen"/>
          <w:sz w:val="12"/>
          <w:szCs w:val="12"/>
          <w:lang w:val="ka-GE" w:eastAsia="ru-RU"/>
        </w:rPr>
      </w:pPr>
      <w:r w:rsidRPr="00A641E3">
        <w:rPr>
          <w:rStyle w:val="FootnoteReference"/>
          <w:rFonts w:ascii="Sylfaen" w:hAnsi="Sylfaen"/>
          <w:sz w:val="12"/>
          <w:szCs w:val="12"/>
        </w:rPr>
        <w:footnoteRef/>
      </w:r>
      <w:r w:rsidRPr="00A641E3">
        <w:rPr>
          <w:rStyle w:val="FootnoteReference"/>
          <w:rFonts w:ascii="Sylfaen" w:hAnsi="Sylfaen"/>
          <w:sz w:val="12"/>
          <w:szCs w:val="12"/>
        </w:rPr>
        <w:t xml:space="preserve"> </w:t>
      </w:r>
      <w:r w:rsidRPr="00A641E3">
        <w:rPr>
          <w:rFonts w:ascii="Sylfaen" w:hAnsi="Sylfaen"/>
          <w:sz w:val="12"/>
          <w:szCs w:val="12"/>
          <w:lang w:val="ka-GE" w:eastAsia="ru-RU"/>
        </w:rPr>
        <w:t>დამოუკიდებელი საათები - საგანმანათლებლო პროგრამის კომპონენტის განმახორციელებელი პერსონალის ჩართულობის გარეშე სტუდენტის სასწავლო საქმიანობის დრო (საშინაო დავალებისა და გამოცდების მომზადება და ა.შ.).</w:t>
      </w:r>
    </w:p>
  </w:footnote>
  <w:footnote w:id="5">
    <w:p w14:paraId="33591685" w14:textId="57A9A80F" w:rsidR="009916B9" w:rsidRPr="00495D91" w:rsidRDefault="009916B9" w:rsidP="00495D91">
      <w:pPr>
        <w:autoSpaceDE w:val="0"/>
        <w:autoSpaceDN w:val="0"/>
        <w:adjustRightInd w:val="0"/>
        <w:ind w:left="-142"/>
        <w:jc w:val="both"/>
        <w:rPr>
          <w:rFonts w:ascii="Sylfaen" w:hAnsi="Sylfaen" w:cs="Sylfaen"/>
          <w:bCs/>
          <w:sz w:val="12"/>
          <w:szCs w:val="12"/>
          <w:lang w:val="ka-GE"/>
        </w:rPr>
      </w:pPr>
      <w:r w:rsidRPr="00A641E3">
        <w:rPr>
          <w:rStyle w:val="FootnoteReference"/>
          <w:rFonts w:ascii="Sylfaen" w:hAnsi="Sylfaen"/>
          <w:sz w:val="12"/>
          <w:szCs w:val="12"/>
        </w:rPr>
        <w:footnoteRef/>
      </w:r>
      <w:r w:rsidRPr="00A641E3">
        <w:rPr>
          <w:rFonts w:ascii="Sylfaen" w:hAnsi="Sylfaen"/>
          <w:sz w:val="12"/>
          <w:szCs w:val="12"/>
        </w:rPr>
        <w:t xml:space="preserve"> </w:t>
      </w:r>
      <w:r w:rsidRPr="00A641E3">
        <w:rPr>
          <w:rFonts w:ascii="Sylfaen" w:hAnsi="Sylfaen"/>
          <w:sz w:val="12"/>
          <w:szCs w:val="12"/>
          <w:lang w:val="ka-GE"/>
        </w:rPr>
        <w:t xml:space="preserve">საერთაშორისო ურთიერთობების </w:t>
      </w:r>
      <w:r w:rsidRPr="00A641E3">
        <w:rPr>
          <w:rFonts w:ascii="Sylfaen" w:hAnsi="Sylfaen" w:cs="Sylfaen"/>
          <w:bCs/>
          <w:sz w:val="12"/>
          <w:szCs w:val="12"/>
          <w:lang w:val="ka-GE"/>
        </w:rPr>
        <w:t xml:space="preserve">საბაკალავრო  პროგრამის სტუდენტს უფლება აქვს </w:t>
      </w:r>
      <w:r w:rsidRPr="00A641E3">
        <w:rPr>
          <w:rFonts w:ascii="Sylfaen" w:hAnsi="Sylfaen"/>
          <w:sz w:val="12"/>
          <w:szCs w:val="12"/>
          <w:lang w:val="ka-GE"/>
        </w:rPr>
        <w:t xml:space="preserve">სპეციალობის არჩევითი სასწავლო კურსების </w:t>
      </w:r>
      <w:r w:rsidRPr="00A641E3">
        <w:rPr>
          <w:rFonts w:ascii="Sylfaen" w:hAnsi="Sylfaen" w:cs="Sylfaen"/>
          <w:bCs/>
          <w:sz w:val="12"/>
          <w:szCs w:val="12"/>
          <w:lang w:val="ka-GE"/>
        </w:rPr>
        <w:t>ნაცვლად, უნივერსიტეტის სხვა საბაკალავრო საგანმანათლებლო პროგრამებიდან წინაპირობების დაცვით, თავისი ინტერესების შესაბამისად, აირჩიოს ნებისმიერი სასწავლო კურსი, მაგრამ არა უმეტეს 15 კრედიტისა.</w:t>
      </w:r>
      <w:r>
        <w:rPr>
          <w:rFonts w:ascii="Sylfaen" w:hAnsi="Sylfaen" w:cs="Sylfaen"/>
          <w:bCs/>
          <w:sz w:val="12"/>
          <w:szCs w:val="12"/>
          <w:lang w:val="ka-GE"/>
        </w:rPr>
        <w:t xml:space="preserve"> სტუდენტი ვალდებულია აირჩიოს კურიკულიმით შეთავაზებული რომელიმე </w:t>
      </w:r>
      <w:r>
        <w:rPr>
          <w:rFonts w:ascii="Sylfaen" w:hAnsi="Sylfaen"/>
          <w:sz w:val="12"/>
          <w:szCs w:val="12"/>
          <w:lang w:val="ka-GE"/>
        </w:rPr>
        <w:t>მეორე უცხო ენა (გარდა ინგლისური ენისა).</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C389" w14:textId="20B1B542" w:rsidR="009916B9" w:rsidRDefault="009916B9">
    <w:pPr>
      <w:pStyle w:val="Header"/>
    </w:pPr>
  </w:p>
  <w:p w14:paraId="5C835A79" w14:textId="77777777" w:rsidR="009916B9" w:rsidRDefault="00991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A71"/>
    <w:multiLevelType w:val="hybridMultilevel"/>
    <w:tmpl w:val="EDA2FC74"/>
    <w:lvl w:ilvl="0" w:tplc="0809000F">
      <w:start w:val="1"/>
      <w:numFmt w:val="decimal"/>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FC36D0F"/>
    <w:multiLevelType w:val="hybridMultilevel"/>
    <w:tmpl w:val="B30E9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2A0A"/>
    <w:multiLevelType w:val="hybridMultilevel"/>
    <w:tmpl w:val="07A4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94DC0"/>
    <w:multiLevelType w:val="hybridMultilevel"/>
    <w:tmpl w:val="0E96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90CFB"/>
    <w:multiLevelType w:val="hybridMultilevel"/>
    <w:tmpl w:val="4024FF90"/>
    <w:lvl w:ilvl="0" w:tplc="54DA8AF4">
      <w:numFmt w:val="bullet"/>
      <w:lvlText w:val="-"/>
      <w:lvlJc w:val="left"/>
      <w:pPr>
        <w:ind w:left="720" w:hanging="360"/>
      </w:pPr>
      <w:rPr>
        <w:rFonts w:ascii="Sylfaen" w:eastAsia="Times New Roman" w:hAnsi="Sylfaen"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4155A"/>
    <w:multiLevelType w:val="hybridMultilevel"/>
    <w:tmpl w:val="A4142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70E6C"/>
    <w:multiLevelType w:val="hybridMultilevel"/>
    <w:tmpl w:val="049AD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436886"/>
    <w:multiLevelType w:val="hybridMultilevel"/>
    <w:tmpl w:val="468A7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C76509"/>
    <w:multiLevelType w:val="hybridMultilevel"/>
    <w:tmpl w:val="E650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BD17D9"/>
    <w:multiLevelType w:val="hybridMultilevel"/>
    <w:tmpl w:val="2AC0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6784B"/>
    <w:multiLevelType w:val="hybridMultilevel"/>
    <w:tmpl w:val="3E2686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7"/>
  </w:num>
  <w:num w:numId="6">
    <w:abstractNumId w:val="4"/>
  </w:num>
  <w:num w:numId="7">
    <w:abstractNumId w:val="6"/>
  </w:num>
  <w:num w:numId="8">
    <w:abstractNumId w:val="3"/>
  </w:num>
  <w:num w:numId="9">
    <w:abstractNumId w:val="1"/>
  </w:num>
  <w:num w:numId="10">
    <w:abstractNumId w:val="10"/>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awMDc2MDc1MTUzNbNQ0lEKTi0uzszPAykwM6gFAEZkWeAtAAAA"/>
  </w:docVars>
  <w:rsids>
    <w:rsidRoot w:val="00AE4DDA"/>
    <w:rsid w:val="00000435"/>
    <w:rsid w:val="00010E6D"/>
    <w:rsid w:val="00017457"/>
    <w:rsid w:val="00017B1F"/>
    <w:rsid w:val="0002526D"/>
    <w:rsid w:val="000362C6"/>
    <w:rsid w:val="00040FBF"/>
    <w:rsid w:val="00043B59"/>
    <w:rsid w:val="00045241"/>
    <w:rsid w:val="00045836"/>
    <w:rsid w:val="00045CD1"/>
    <w:rsid w:val="000468E4"/>
    <w:rsid w:val="00046D18"/>
    <w:rsid w:val="00047A32"/>
    <w:rsid w:val="00050B40"/>
    <w:rsid w:val="00056023"/>
    <w:rsid w:val="0005701A"/>
    <w:rsid w:val="00057A36"/>
    <w:rsid w:val="00064294"/>
    <w:rsid w:val="00065855"/>
    <w:rsid w:val="000718C3"/>
    <w:rsid w:val="00073624"/>
    <w:rsid w:val="000757C5"/>
    <w:rsid w:val="000769A8"/>
    <w:rsid w:val="00081C14"/>
    <w:rsid w:val="00081E11"/>
    <w:rsid w:val="00081E34"/>
    <w:rsid w:val="00082736"/>
    <w:rsid w:val="00082B10"/>
    <w:rsid w:val="00083E8B"/>
    <w:rsid w:val="00084793"/>
    <w:rsid w:val="00086DEE"/>
    <w:rsid w:val="0009456D"/>
    <w:rsid w:val="000A2FAE"/>
    <w:rsid w:val="000A69F3"/>
    <w:rsid w:val="000A7693"/>
    <w:rsid w:val="000B1D51"/>
    <w:rsid w:val="000B4D3A"/>
    <w:rsid w:val="000B4F99"/>
    <w:rsid w:val="000B5C4C"/>
    <w:rsid w:val="000B67B5"/>
    <w:rsid w:val="000B6D6C"/>
    <w:rsid w:val="000C08C5"/>
    <w:rsid w:val="000C1022"/>
    <w:rsid w:val="000C278B"/>
    <w:rsid w:val="000C429C"/>
    <w:rsid w:val="000C79C9"/>
    <w:rsid w:val="000D10A3"/>
    <w:rsid w:val="000D4940"/>
    <w:rsid w:val="000D5F00"/>
    <w:rsid w:val="000D61A8"/>
    <w:rsid w:val="000E030D"/>
    <w:rsid w:val="000E090C"/>
    <w:rsid w:val="000E201C"/>
    <w:rsid w:val="000E2987"/>
    <w:rsid w:val="000E3E29"/>
    <w:rsid w:val="000F101B"/>
    <w:rsid w:val="000F3F19"/>
    <w:rsid w:val="000F47B7"/>
    <w:rsid w:val="000F4E8E"/>
    <w:rsid w:val="000F5DE7"/>
    <w:rsid w:val="001024E3"/>
    <w:rsid w:val="0010297C"/>
    <w:rsid w:val="00111970"/>
    <w:rsid w:val="00114F77"/>
    <w:rsid w:val="00117173"/>
    <w:rsid w:val="00117199"/>
    <w:rsid w:val="001171B5"/>
    <w:rsid w:val="00120BB9"/>
    <w:rsid w:val="00120EFA"/>
    <w:rsid w:val="001216BF"/>
    <w:rsid w:val="00121E88"/>
    <w:rsid w:val="00123AFC"/>
    <w:rsid w:val="00123C02"/>
    <w:rsid w:val="00124850"/>
    <w:rsid w:val="0012622E"/>
    <w:rsid w:val="001303BC"/>
    <w:rsid w:val="001349C5"/>
    <w:rsid w:val="001362D3"/>
    <w:rsid w:val="001379A2"/>
    <w:rsid w:val="00140978"/>
    <w:rsid w:val="0014204A"/>
    <w:rsid w:val="001422A2"/>
    <w:rsid w:val="00145EA8"/>
    <w:rsid w:val="0014671C"/>
    <w:rsid w:val="001473BF"/>
    <w:rsid w:val="001500FB"/>
    <w:rsid w:val="00153A68"/>
    <w:rsid w:val="00155D7B"/>
    <w:rsid w:val="00155E4E"/>
    <w:rsid w:val="001612D6"/>
    <w:rsid w:val="0016158D"/>
    <w:rsid w:val="001616F5"/>
    <w:rsid w:val="00165C11"/>
    <w:rsid w:val="001661DB"/>
    <w:rsid w:val="00171E4E"/>
    <w:rsid w:val="0017333E"/>
    <w:rsid w:val="00174BA0"/>
    <w:rsid w:val="001778E5"/>
    <w:rsid w:val="00184FBC"/>
    <w:rsid w:val="00185160"/>
    <w:rsid w:val="001857C1"/>
    <w:rsid w:val="00185C7C"/>
    <w:rsid w:val="001878D3"/>
    <w:rsid w:val="00192056"/>
    <w:rsid w:val="001928AD"/>
    <w:rsid w:val="00194BB2"/>
    <w:rsid w:val="00196733"/>
    <w:rsid w:val="00197529"/>
    <w:rsid w:val="001A033D"/>
    <w:rsid w:val="001A0AF2"/>
    <w:rsid w:val="001A23D1"/>
    <w:rsid w:val="001A46E2"/>
    <w:rsid w:val="001A77D6"/>
    <w:rsid w:val="001A7BE0"/>
    <w:rsid w:val="001B2688"/>
    <w:rsid w:val="001B2A55"/>
    <w:rsid w:val="001B3D2A"/>
    <w:rsid w:val="001B3ECD"/>
    <w:rsid w:val="001B425F"/>
    <w:rsid w:val="001B490E"/>
    <w:rsid w:val="001B5542"/>
    <w:rsid w:val="001B680E"/>
    <w:rsid w:val="001C2CFC"/>
    <w:rsid w:val="001C6181"/>
    <w:rsid w:val="001D1CF5"/>
    <w:rsid w:val="001D270A"/>
    <w:rsid w:val="001D54BB"/>
    <w:rsid w:val="001D76C1"/>
    <w:rsid w:val="001E235E"/>
    <w:rsid w:val="001E5A7C"/>
    <w:rsid w:val="001F02D8"/>
    <w:rsid w:val="001F0671"/>
    <w:rsid w:val="001F0D49"/>
    <w:rsid w:val="001F1EC8"/>
    <w:rsid w:val="001F25E2"/>
    <w:rsid w:val="001F33B5"/>
    <w:rsid w:val="001F3C68"/>
    <w:rsid w:val="002043B2"/>
    <w:rsid w:val="0020495A"/>
    <w:rsid w:val="00205A23"/>
    <w:rsid w:val="00206BAD"/>
    <w:rsid w:val="0021238D"/>
    <w:rsid w:val="0021340C"/>
    <w:rsid w:val="002134A3"/>
    <w:rsid w:val="00220083"/>
    <w:rsid w:val="00220E6A"/>
    <w:rsid w:val="00222DE7"/>
    <w:rsid w:val="00223178"/>
    <w:rsid w:val="00224493"/>
    <w:rsid w:val="00226D11"/>
    <w:rsid w:val="00231EAE"/>
    <w:rsid w:val="00233F98"/>
    <w:rsid w:val="0023760F"/>
    <w:rsid w:val="002379E9"/>
    <w:rsid w:val="002419DA"/>
    <w:rsid w:val="00245662"/>
    <w:rsid w:val="002466A0"/>
    <w:rsid w:val="0024755E"/>
    <w:rsid w:val="00252761"/>
    <w:rsid w:val="00252BD7"/>
    <w:rsid w:val="00252DD7"/>
    <w:rsid w:val="00256E99"/>
    <w:rsid w:val="00264991"/>
    <w:rsid w:val="00265341"/>
    <w:rsid w:val="0026659A"/>
    <w:rsid w:val="0027101E"/>
    <w:rsid w:val="002716A7"/>
    <w:rsid w:val="00272C9E"/>
    <w:rsid w:val="00275ADC"/>
    <w:rsid w:val="00275AEE"/>
    <w:rsid w:val="0027650D"/>
    <w:rsid w:val="00277324"/>
    <w:rsid w:val="002804B4"/>
    <w:rsid w:val="002818FE"/>
    <w:rsid w:val="00282547"/>
    <w:rsid w:val="00290766"/>
    <w:rsid w:val="0029142A"/>
    <w:rsid w:val="0029176B"/>
    <w:rsid w:val="00296563"/>
    <w:rsid w:val="0029711E"/>
    <w:rsid w:val="002A4682"/>
    <w:rsid w:val="002B151B"/>
    <w:rsid w:val="002B42EF"/>
    <w:rsid w:val="002B5F38"/>
    <w:rsid w:val="002C260A"/>
    <w:rsid w:val="002C3973"/>
    <w:rsid w:val="002C4F2D"/>
    <w:rsid w:val="002C58C6"/>
    <w:rsid w:val="002D1B0A"/>
    <w:rsid w:val="002D2D12"/>
    <w:rsid w:val="002D4E71"/>
    <w:rsid w:val="002D745B"/>
    <w:rsid w:val="002E2C66"/>
    <w:rsid w:val="002E417D"/>
    <w:rsid w:val="002E763F"/>
    <w:rsid w:val="002F0EFF"/>
    <w:rsid w:val="002F2081"/>
    <w:rsid w:val="002F701B"/>
    <w:rsid w:val="003028B0"/>
    <w:rsid w:val="0030629A"/>
    <w:rsid w:val="003106F8"/>
    <w:rsid w:val="0031277A"/>
    <w:rsid w:val="00312AD2"/>
    <w:rsid w:val="00312B3F"/>
    <w:rsid w:val="003130BC"/>
    <w:rsid w:val="0032225A"/>
    <w:rsid w:val="00323EA8"/>
    <w:rsid w:val="00325040"/>
    <w:rsid w:val="0032619A"/>
    <w:rsid w:val="00330E9D"/>
    <w:rsid w:val="00332B30"/>
    <w:rsid w:val="00332F37"/>
    <w:rsid w:val="003338A6"/>
    <w:rsid w:val="00344DD7"/>
    <w:rsid w:val="0034525E"/>
    <w:rsid w:val="003513EC"/>
    <w:rsid w:val="003522AE"/>
    <w:rsid w:val="00354D1B"/>
    <w:rsid w:val="00355AE5"/>
    <w:rsid w:val="003601BB"/>
    <w:rsid w:val="0036078C"/>
    <w:rsid w:val="003608F7"/>
    <w:rsid w:val="00360F10"/>
    <w:rsid w:val="00361DCB"/>
    <w:rsid w:val="00363D0C"/>
    <w:rsid w:val="00363E95"/>
    <w:rsid w:val="00365140"/>
    <w:rsid w:val="003654AD"/>
    <w:rsid w:val="00365C2F"/>
    <w:rsid w:val="00366A80"/>
    <w:rsid w:val="00367593"/>
    <w:rsid w:val="00367E5A"/>
    <w:rsid w:val="003712D9"/>
    <w:rsid w:val="00374A75"/>
    <w:rsid w:val="003759CF"/>
    <w:rsid w:val="003765D7"/>
    <w:rsid w:val="00376C02"/>
    <w:rsid w:val="0037711B"/>
    <w:rsid w:val="003778E1"/>
    <w:rsid w:val="0038206F"/>
    <w:rsid w:val="00382707"/>
    <w:rsid w:val="00382BDE"/>
    <w:rsid w:val="0038666D"/>
    <w:rsid w:val="00393877"/>
    <w:rsid w:val="00393A99"/>
    <w:rsid w:val="00394D62"/>
    <w:rsid w:val="003956ED"/>
    <w:rsid w:val="003A3CCC"/>
    <w:rsid w:val="003A488D"/>
    <w:rsid w:val="003A5FE6"/>
    <w:rsid w:val="003A7055"/>
    <w:rsid w:val="003B0F8A"/>
    <w:rsid w:val="003B6E99"/>
    <w:rsid w:val="003C0A84"/>
    <w:rsid w:val="003C10B1"/>
    <w:rsid w:val="003C1656"/>
    <w:rsid w:val="003C3713"/>
    <w:rsid w:val="003C510F"/>
    <w:rsid w:val="003C5FB9"/>
    <w:rsid w:val="003C6975"/>
    <w:rsid w:val="003D26B8"/>
    <w:rsid w:val="003D3723"/>
    <w:rsid w:val="003D39E8"/>
    <w:rsid w:val="003D5B0E"/>
    <w:rsid w:val="003E01B8"/>
    <w:rsid w:val="003E3662"/>
    <w:rsid w:val="003E445B"/>
    <w:rsid w:val="003E650C"/>
    <w:rsid w:val="0040105F"/>
    <w:rsid w:val="0040288F"/>
    <w:rsid w:val="00403B19"/>
    <w:rsid w:val="0041010C"/>
    <w:rsid w:val="0041268B"/>
    <w:rsid w:val="00415B2A"/>
    <w:rsid w:val="00422C09"/>
    <w:rsid w:val="00425C05"/>
    <w:rsid w:val="00425F3F"/>
    <w:rsid w:val="00427514"/>
    <w:rsid w:val="00430BA7"/>
    <w:rsid w:val="00431C71"/>
    <w:rsid w:val="0043363A"/>
    <w:rsid w:val="0044054F"/>
    <w:rsid w:val="0044282C"/>
    <w:rsid w:val="00442B5A"/>
    <w:rsid w:val="00443500"/>
    <w:rsid w:val="00443CBE"/>
    <w:rsid w:val="00444727"/>
    <w:rsid w:val="00446E0E"/>
    <w:rsid w:val="00447BC0"/>
    <w:rsid w:val="004503E4"/>
    <w:rsid w:val="004504E3"/>
    <w:rsid w:val="00450EF4"/>
    <w:rsid w:val="00452D01"/>
    <w:rsid w:val="00452FE6"/>
    <w:rsid w:val="00457456"/>
    <w:rsid w:val="004662B8"/>
    <w:rsid w:val="00467755"/>
    <w:rsid w:val="0047117A"/>
    <w:rsid w:val="00472B82"/>
    <w:rsid w:val="00474145"/>
    <w:rsid w:val="00474E7B"/>
    <w:rsid w:val="00480A95"/>
    <w:rsid w:val="004821B3"/>
    <w:rsid w:val="00482AFC"/>
    <w:rsid w:val="0048396D"/>
    <w:rsid w:val="00484E4A"/>
    <w:rsid w:val="00484EFD"/>
    <w:rsid w:val="00486E1E"/>
    <w:rsid w:val="0049182B"/>
    <w:rsid w:val="0049226E"/>
    <w:rsid w:val="00493C4A"/>
    <w:rsid w:val="00495D91"/>
    <w:rsid w:val="004A23A8"/>
    <w:rsid w:val="004B1E6A"/>
    <w:rsid w:val="004B2B21"/>
    <w:rsid w:val="004B5564"/>
    <w:rsid w:val="004B7794"/>
    <w:rsid w:val="004C089A"/>
    <w:rsid w:val="004C516E"/>
    <w:rsid w:val="004C671A"/>
    <w:rsid w:val="004C67BC"/>
    <w:rsid w:val="004D06C9"/>
    <w:rsid w:val="004D3451"/>
    <w:rsid w:val="004D4E77"/>
    <w:rsid w:val="004D697E"/>
    <w:rsid w:val="004E0B5A"/>
    <w:rsid w:val="004E1A23"/>
    <w:rsid w:val="004E67EF"/>
    <w:rsid w:val="004E7CE8"/>
    <w:rsid w:val="004F7DC3"/>
    <w:rsid w:val="00502619"/>
    <w:rsid w:val="00504A8D"/>
    <w:rsid w:val="00504D7C"/>
    <w:rsid w:val="00506C65"/>
    <w:rsid w:val="00510AA3"/>
    <w:rsid w:val="00512EBD"/>
    <w:rsid w:val="00513B65"/>
    <w:rsid w:val="005147D4"/>
    <w:rsid w:val="0052648B"/>
    <w:rsid w:val="00527243"/>
    <w:rsid w:val="00531CA9"/>
    <w:rsid w:val="005369F6"/>
    <w:rsid w:val="00540B8B"/>
    <w:rsid w:val="0054149A"/>
    <w:rsid w:val="0054159F"/>
    <w:rsid w:val="00543EB9"/>
    <w:rsid w:val="005452DF"/>
    <w:rsid w:val="00546D65"/>
    <w:rsid w:val="00546EA7"/>
    <w:rsid w:val="0055159D"/>
    <w:rsid w:val="00552494"/>
    <w:rsid w:val="00556319"/>
    <w:rsid w:val="0055761A"/>
    <w:rsid w:val="00560B3D"/>
    <w:rsid w:val="00561342"/>
    <w:rsid w:val="005647DD"/>
    <w:rsid w:val="00564C42"/>
    <w:rsid w:val="005653C4"/>
    <w:rsid w:val="005662A9"/>
    <w:rsid w:val="0057112B"/>
    <w:rsid w:val="00571870"/>
    <w:rsid w:val="0057235F"/>
    <w:rsid w:val="005724F4"/>
    <w:rsid w:val="00572716"/>
    <w:rsid w:val="0057581C"/>
    <w:rsid w:val="005765A1"/>
    <w:rsid w:val="00576AA2"/>
    <w:rsid w:val="00582F32"/>
    <w:rsid w:val="005831EB"/>
    <w:rsid w:val="0058344B"/>
    <w:rsid w:val="00583BA5"/>
    <w:rsid w:val="00587166"/>
    <w:rsid w:val="00587922"/>
    <w:rsid w:val="005900CE"/>
    <w:rsid w:val="005906D3"/>
    <w:rsid w:val="00591525"/>
    <w:rsid w:val="00592912"/>
    <w:rsid w:val="005A2407"/>
    <w:rsid w:val="005A4568"/>
    <w:rsid w:val="005A5D7F"/>
    <w:rsid w:val="005A6CCC"/>
    <w:rsid w:val="005A6D4B"/>
    <w:rsid w:val="005B2124"/>
    <w:rsid w:val="005B2C2E"/>
    <w:rsid w:val="005B39AE"/>
    <w:rsid w:val="005B4491"/>
    <w:rsid w:val="005C2EFB"/>
    <w:rsid w:val="005C3CF7"/>
    <w:rsid w:val="005C59A0"/>
    <w:rsid w:val="005C69C5"/>
    <w:rsid w:val="005C6B5E"/>
    <w:rsid w:val="005D4444"/>
    <w:rsid w:val="005D477A"/>
    <w:rsid w:val="005D5B39"/>
    <w:rsid w:val="005D69AC"/>
    <w:rsid w:val="005D797B"/>
    <w:rsid w:val="005E4D1E"/>
    <w:rsid w:val="005E7F6C"/>
    <w:rsid w:val="005F0A0A"/>
    <w:rsid w:val="005F3765"/>
    <w:rsid w:val="005F39D5"/>
    <w:rsid w:val="005F5565"/>
    <w:rsid w:val="00601274"/>
    <w:rsid w:val="006054ED"/>
    <w:rsid w:val="00605800"/>
    <w:rsid w:val="00605FA0"/>
    <w:rsid w:val="00610FD4"/>
    <w:rsid w:val="006118D1"/>
    <w:rsid w:val="00614C90"/>
    <w:rsid w:val="00616252"/>
    <w:rsid w:val="00617E96"/>
    <w:rsid w:val="00621A24"/>
    <w:rsid w:val="00622958"/>
    <w:rsid w:val="006263B7"/>
    <w:rsid w:val="006339B2"/>
    <w:rsid w:val="006345F2"/>
    <w:rsid w:val="0063528E"/>
    <w:rsid w:val="00636811"/>
    <w:rsid w:val="00637221"/>
    <w:rsid w:val="00641312"/>
    <w:rsid w:val="00641478"/>
    <w:rsid w:val="00643855"/>
    <w:rsid w:val="00644C90"/>
    <w:rsid w:val="006452CF"/>
    <w:rsid w:val="00655097"/>
    <w:rsid w:val="00657725"/>
    <w:rsid w:val="0066313C"/>
    <w:rsid w:val="00673250"/>
    <w:rsid w:val="00675B8B"/>
    <w:rsid w:val="0068016A"/>
    <w:rsid w:val="006816A7"/>
    <w:rsid w:val="00682B5B"/>
    <w:rsid w:val="00684C49"/>
    <w:rsid w:val="006867D2"/>
    <w:rsid w:val="00687126"/>
    <w:rsid w:val="006871E1"/>
    <w:rsid w:val="00694359"/>
    <w:rsid w:val="006947F1"/>
    <w:rsid w:val="006961A1"/>
    <w:rsid w:val="006B3CD0"/>
    <w:rsid w:val="006B4ADD"/>
    <w:rsid w:val="006B53AD"/>
    <w:rsid w:val="006B5676"/>
    <w:rsid w:val="006C072C"/>
    <w:rsid w:val="006C0D7F"/>
    <w:rsid w:val="006C2252"/>
    <w:rsid w:val="006C254D"/>
    <w:rsid w:val="006C4D6F"/>
    <w:rsid w:val="006C4EDA"/>
    <w:rsid w:val="006C55F3"/>
    <w:rsid w:val="006D06A7"/>
    <w:rsid w:val="006D10F1"/>
    <w:rsid w:val="006D134F"/>
    <w:rsid w:val="006D1660"/>
    <w:rsid w:val="006D2ED9"/>
    <w:rsid w:val="006D5FDB"/>
    <w:rsid w:val="006E0B87"/>
    <w:rsid w:val="006E1DDE"/>
    <w:rsid w:val="006E2751"/>
    <w:rsid w:val="006F11DB"/>
    <w:rsid w:val="006F134C"/>
    <w:rsid w:val="006F2F33"/>
    <w:rsid w:val="00703126"/>
    <w:rsid w:val="007043C2"/>
    <w:rsid w:val="0071029C"/>
    <w:rsid w:val="00712969"/>
    <w:rsid w:val="00712B1E"/>
    <w:rsid w:val="00712FEE"/>
    <w:rsid w:val="00713ECC"/>
    <w:rsid w:val="00714032"/>
    <w:rsid w:val="007142A6"/>
    <w:rsid w:val="00715559"/>
    <w:rsid w:val="00731E86"/>
    <w:rsid w:val="00734ECD"/>
    <w:rsid w:val="00740764"/>
    <w:rsid w:val="00742E7A"/>
    <w:rsid w:val="00743D98"/>
    <w:rsid w:val="00743FBB"/>
    <w:rsid w:val="00744DFE"/>
    <w:rsid w:val="00746040"/>
    <w:rsid w:val="00747C02"/>
    <w:rsid w:val="00752983"/>
    <w:rsid w:val="00754161"/>
    <w:rsid w:val="007575FA"/>
    <w:rsid w:val="0075796D"/>
    <w:rsid w:val="00760256"/>
    <w:rsid w:val="00760867"/>
    <w:rsid w:val="0076191B"/>
    <w:rsid w:val="00765B1C"/>
    <w:rsid w:val="00766196"/>
    <w:rsid w:val="007671A9"/>
    <w:rsid w:val="007671D9"/>
    <w:rsid w:val="007720D6"/>
    <w:rsid w:val="0077400E"/>
    <w:rsid w:val="00780DAC"/>
    <w:rsid w:val="0078307F"/>
    <w:rsid w:val="00783BE7"/>
    <w:rsid w:val="00785141"/>
    <w:rsid w:val="00785C3A"/>
    <w:rsid w:val="00786127"/>
    <w:rsid w:val="00790122"/>
    <w:rsid w:val="00790403"/>
    <w:rsid w:val="007913FC"/>
    <w:rsid w:val="00792D9B"/>
    <w:rsid w:val="007A43B2"/>
    <w:rsid w:val="007B09C6"/>
    <w:rsid w:val="007C067E"/>
    <w:rsid w:val="007C18E0"/>
    <w:rsid w:val="007C228E"/>
    <w:rsid w:val="007C41EC"/>
    <w:rsid w:val="007C4541"/>
    <w:rsid w:val="007D0FDE"/>
    <w:rsid w:val="007D4632"/>
    <w:rsid w:val="007D4E42"/>
    <w:rsid w:val="007D71CE"/>
    <w:rsid w:val="007D7D0B"/>
    <w:rsid w:val="007E080E"/>
    <w:rsid w:val="007E0C89"/>
    <w:rsid w:val="007E0F14"/>
    <w:rsid w:val="007E1338"/>
    <w:rsid w:val="007E789D"/>
    <w:rsid w:val="007F10DE"/>
    <w:rsid w:val="007F20E7"/>
    <w:rsid w:val="007F35C2"/>
    <w:rsid w:val="007F5DDA"/>
    <w:rsid w:val="00801A54"/>
    <w:rsid w:val="00801FB3"/>
    <w:rsid w:val="00802414"/>
    <w:rsid w:val="00802817"/>
    <w:rsid w:val="00810FC9"/>
    <w:rsid w:val="00815263"/>
    <w:rsid w:val="0082167F"/>
    <w:rsid w:val="00821994"/>
    <w:rsid w:val="00822FCD"/>
    <w:rsid w:val="00824278"/>
    <w:rsid w:val="008257E3"/>
    <w:rsid w:val="0082688F"/>
    <w:rsid w:val="0083069E"/>
    <w:rsid w:val="00831594"/>
    <w:rsid w:val="00831CC6"/>
    <w:rsid w:val="00832B11"/>
    <w:rsid w:val="008367EC"/>
    <w:rsid w:val="00843679"/>
    <w:rsid w:val="00850736"/>
    <w:rsid w:val="008513D2"/>
    <w:rsid w:val="008544B7"/>
    <w:rsid w:val="00856024"/>
    <w:rsid w:val="008562CC"/>
    <w:rsid w:val="008607A2"/>
    <w:rsid w:val="00861D55"/>
    <w:rsid w:val="00862700"/>
    <w:rsid w:val="00863FEE"/>
    <w:rsid w:val="00864C49"/>
    <w:rsid w:val="00864EEE"/>
    <w:rsid w:val="00866078"/>
    <w:rsid w:val="00871D1F"/>
    <w:rsid w:val="00880680"/>
    <w:rsid w:val="00884472"/>
    <w:rsid w:val="00886CE6"/>
    <w:rsid w:val="00886DD7"/>
    <w:rsid w:val="00890623"/>
    <w:rsid w:val="008922E0"/>
    <w:rsid w:val="00892F9D"/>
    <w:rsid w:val="00897547"/>
    <w:rsid w:val="008979D6"/>
    <w:rsid w:val="008A0310"/>
    <w:rsid w:val="008A129D"/>
    <w:rsid w:val="008A195C"/>
    <w:rsid w:val="008A341C"/>
    <w:rsid w:val="008A45D5"/>
    <w:rsid w:val="008A59B4"/>
    <w:rsid w:val="008A6014"/>
    <w:rsid w:val="008B0C7D"/>
    <w:rsid w:val="008B2758"/>
    <w:rsid w:val="008B3C20"/>
    <w:rsid w:val="008B57A2"/>
    <w:rsid w:val="008B7100"/>
    <w:rsid w:val="008C0C57"/>
    <w:rsid w:val="008C11F0"/>
    <w:rsid w:val="008C129E"/>
    <w:rsid w:val="008C43D6"/>
    <w:rsid w:val="008C65FA"/>
    <w:rsid w:val="008C78F7"/>
    <w:rsid w:val="008D4346"/>
    <w:rsid w:val="008E3A00"/>
    <w:rsid w:val="008E5108"/>
    <w:rsid w:val="008E6061"/>
    <w:rsid w:val="008F0636"/>
    <w:rsid w:val="008F283A"/>
    <w:rsid w:val="008F3203"/>
    <w:rsid w:val="008F41DB"/>
    <w:rsid w:val="008F661A"/>
    <w:rsid w:val="00900F9F"/>
    <w:rsid w:val="0090312D"/>
    <w:rsid w:val="00904971"/>
    <w:rsid w:val="00906655"/>
    <w:rsid w:val="009068D1"/>
    <w:rsid w:val="00907E18"/>
    <w:rsid w:val="00916134"/>
    <w:rsid w:val="00920216"/>
    <w:rsid w:val="009204E6"/>
    <w:rsid w:val="00921A2C"/>
    <w:rsid w:val="0092225B"/>
    <w:rsid w:val="0093139D"/>
    <w:rsid w:val="009356FC"/>
    <w:rsid w:val="00937796"/>
    <w:rsid w:val="00937CF7"/>
    <w:rsid w:val="00941342"/>
    <w:rsid w:val="00944F0A"/>
    <w:rsid w:val="0094692F"/>
    <w:rsid w:val="0094786B"/>
    <w:rsid w:val="00950C6B"/>
    <w:rsid w:val="009525F2"/>
    <w:rsid w:val="00952A68"/>
    <w:rsid w:val="00952E12"/>
    <w:rsid w:val="00953F9B"/>
    <w:rsid w:val="0095557B"/>
    <w:rsid w:val="00955DA9"/>
    <w:rsid w:val="009606F0"/>
    <w:rsid w:val="00960BC0"/>
    <w:rsid w:val="00964DE4"/>
    <w:rsid w:val="0096635B"/>
    <w:rsid w:val="00974472"/>
    <w:rsid w:val="00975104"/>
    <w:rsid w:val="00975114"/>
    <w:rsid w:val="00976401"/>
    <w:rsid w:val="0097661A"/>
    <w:rsid w:val="00977752"/>
    <w:rsid w:val="009804F5"/>
    <w:rsid w:val="009850AD"/>
    <w:rsid w:val="00987A66"/>
    <w:rsid w:val="00990F43"/>
    <w:rsid w:val="009916B9"/>
    <w:rsid w:val="00992625"/>
    <w:rsid w:val="0099275A"/>
    <w:rsid w:val="009929A7"/>
    <w:rsid w:val="00994588"/>
    <w:rsid w:val="009976F8"/>
    <w:rsid w:val="009A1E11"/>
    <w:rsid w:val="009A657C"/>
    <w:rsid w:val="009A6B8E"/>
    <w:rsid w:val="009A7412"/>
    <w:rsid w:val="009A7B66"/>
    <w:rsid w:val="009B0E29"/>
    <w:rsid w:val="009B11CD"/>
    <w:rsid w:val="009B1EBF"/>
    <w:rsid w:val="009B34DF"/>
    <w:rsid w:val="009B55E9"/>
    <w:rsid w:val="009B7664"/>
    <w:rsid w:val="009C0F18"/>
    <w:rsid w:val="009C17C9"/>
    <w:rsid w:val="009C2EC7"/>
    <w:rsid w:val="009C40EB"/>
    <w:rsid w:val="009C6837"/>
    <w:rsid w:val="009C6DCE"/>
    <w:rsid w:val="009C79D5"/>
    <w:rsid w:val="009D0A32"/>
    <w:rsid w:val="009D23FB"/>
    <w:rsid w:val="009D3E26"/>
    <w:rsid w:val="009D6542"/>
    <w:rsid w:val="009E6682"/>
    <w:rsid w:val="009F04A1"/>
    <w:rsid w:val="009F471E"/>
    <w:rsid w:val="009F65B4"/>
    <w:rsid w:val="009F6F3A"/>
    <w:rsid w:val="009F72C7"/>
    <w:rsid w:val="00A01435"/>
    <w:rsid w:val="00A01587"/>
    <w:rsid w:val="00A017CE"/>
    <w:rsid w:val="00A04C27"/>
    <w:rsid w:val="00A07A3C"/>
    <w:rsid w:val="00A1100E"/>
    <w:rsid w:val="00A14C78"/>
    <w:rsid w:val="00A17BEC"/>
    <w:rsid w:val="00A2060F"/>
    <w:rsid w:val="00A246B6"/>
    <w:rsid w:val="00A24921"/>
    <w:rsid w:val="00A250E0"/>
    <w:rsid w:val="00A25961"/>
    <w:rsid w:val="00A270BB"/>
    <w:rsid w:val="00A273BE"/>
    <w:rsid w:val="00A30258"/>
    <w:rsid w:val="00A3034E"/>
    <w:rsid w:val="00A41442"/>
    <w:rsid w:val="00A4196D"/>
    <w:rsid w:val="00A4605D"/>
    <w:rsid w:val="00A477AB"/>
    <w:rsid w:val="00A515BB"/>
    <w:rsid w:val="00A517D5"/>
    <w:rsid w:val="00A523C1"/>
    <w:rsid w:val="00A528AF"/>
    <w:rsid w:val="00A566AE"/>
    <w:rsid w:val="00A577ED"/>
    <w:rsid w:val="00A641E3"/>
    <w:rsid w:val="00A64D9C"/>
    <w:rsid w:val="00A64F1C"/>
    <w:rsid w:val="00A66024"/>
    <w:rsid w:val="00A6670E"/>
    <w:rsid w:val="00A70DC3"/>
    <w:rsid w:val="00A74829"/>
    <w:rsid w:val="00A84292"/>
    <w:rsid w:val="00A85058"/>
    <w:rsid w:val="00A87151"/>
    <w:rsid w:val="00A90540"/>
    <w:rsid w:val="00A97E94"/>
    <w:rsid w:val="00AA1868"/>
    <w:rsid w:val="00AA49D1"/>
    <w:rsid w:val="00AB43EA"/>
    <w:rsid w:val="00AB51C5"/>
    <w:rsid w:val="00AC0855"/>
    <w:rsid w:val="00AC12CF"/>
    <w:rsid w:val="00AC2ED4"/>
    <w:rsid w:val="00AC51B3"/>
    <w:rsid w:val="00AC7258"/>
    <w:rsid w:val="00AD5694"/>
    <w:rsid w:val="00AD6B99"/>
    <w:rsid w:val="00AD7739"/>
    <w:rsid w:val="00AD7E4E"/>
    <w:rsid w:val="00AE4DDA"/>
    <w:rsid w:val="00AE5360"/>
    <w:rsid w:val="00AE625F"/>
    <w:rsid w:val="00AF33EF"/>
    <w:rsid w:val="00AF456D"/>
    <w:rsid w:val="00AF57F9"/>
    <w:rsid w:val="00AF5BD0"/>
    <w:rsid w:val="00AF6C7E"/>
    <w:rsid w:val="00AF6EF2"/>
    <w:rsid w:val="00B0159B"/>
    <w:rsid w:val="00B042EB"/>
    <w:rsid w:val="00B04D27"/>
    <w:rsid w:val="00B05803"/>
    <w:rsid w:val="00B06F4B"/>
    <w:rsid w:val="00B113E4"/>
    <w:rsid w:val="00B12157"/>
    <w:rsid w:val="00B13727"/>
    <w:rsid w:val="00B14AA7"/>
    <w:rsid w:val="00B14BA2"/>
    <w:rsid w:val="00B17F59"/>
    <w:rsid w:val="00B20088"/>
    <w:rsid w:val="00B26B48"/>
    <w:rsid w:val="00B26EA2"/>
    <w:rsid w:val="00B27A99"/>
    <w:rsid w:val="00B30683"/>
    <w:rsid w:val="00B31730"/>
    <w:rsid w:val="00B40960"/>
    <w:rsid w:val="00B418D8"/>
    <w:rsid w:val="00B41C0C"/>
    <w:rsid w:val="00B41C1B"/>
    <w:rsid w:val="00B4217E"/>
    <w:rsid w:val="00B4458E"/>
    <w:rsid w:val="00B45EEF"/>
    <w:rsid w:val="00B508E6"/>
    <w:rsid w:val="00B50A72"/>
    <w:rsid w:val="00B533F2"/>
    <w:rsid w:val="00B60649"/>
    <w:rsid w:val="00B63603"/>
    <w:rsid w:val="00B63835"/>
    <w:rsid w:val="00B65A1A"/>
    <w:rsid w:val="00B66431"/>
    <w:rsid w:val="00B678BB"/>
    <w:rsid w:val="00B70DFB"/>
    <w:rsid w:val="00B75DF0"/>
    <w:rsid w:val="00B77874"/>
    <w:rsid w:val="00B77A9E"/>
    <w:rsid w:val="00B77D46"/>
    <w:rsid w:val="00B81568"/>
    <w:rsid w:val="00B82D75"/>
    <w:rsid w:val="00B844D7"/>
    <w:rsid w:val="00B85BDC"/>
    <w:rsid w:val="00B940CD"/>
    <w:rsid w:val="00BA094F"/>
    <w:rsid w:val="00BA0A53"/>
    <w:rsid w:val="00BA13C3"/>
    <w:rsid w:val="00BA1E2B"/>
    <w:rsid w:val="00BB2225"/>
    <w:rsid w:val="00BB30C2"/>
    <w:rsid w:val="00BB46FD"/>
    <w:rsid w:val="00BB49B8"/>
    <w:rsid w:val="00BB4B62"/>
    <w:rsid w:val="00BC037A"/>
    <w:rsid w:val="00BC3674"/>
    <w:rsid w:val="00BC5979"/>
    <w:rsid w:val="00BC695A"/>
    <w:rsid w:val="00BC7F73"/>
    <w:rsid w:val="00BD0CA4"/>
    <w:rsid w:val="00BD1D96"/>
    <w:rsid w:val="00BD248F"/>
    <w:rsid w:val="00BD44DF"/>
    <w:rsid w:val="00BD50AA"/>
    <w:rsid w:val="00BD530C"/>
    <w:rsid w:val="00BE1516"/>
    <w:rsid w:val="00BE36AC"/>
    <w:rsid w:val="00BE6B96"/>
    <w:rsid w:val="00BF05F6"/>
    <w:rsid w:val="00BF1F5B"/>
    <w:rsid w:val="00BF4885"/>
    <w:rsid w:val="00BF6A36"/>
    <w:rsid w:val="00BF6B66"/>
    <w:rsid w:val="00BF7EF4"/>
    <w:rsid w:val="00C023AB"/>
    <w:rsid w:val="00C02A73"/>
    <w:rsid w:val="00C03D18"/>
    <w:rsid w:val="00C049F8"/>
    <w:rsid w:val="00C057AD"/>
    <w:rsid w:val="00C11E90"/>
    <w:rsid w:val="00C136DE"/>
    <w:rsid w:val="00C148B4"/>
    <w:rsid w:val="00C1550A"/>
    <w:rsid w:val="00C1672A"/>
    <w:rsid w:val="00C20076"/>
    <w:rsid w:val="00C21210"/>
    <w:rsid w:val="00C21521"/>
    <w:rsid w:val="00C25E3A"/>
    <w:rsid w:val="00C340C8"/>
    <w:rsid w:val="00C35344"/>
    <w:rsid w:val="00C353EA"/>
    <w:rsid w:val="00C3586F"/>
    <w:rsid w:val="00C37E5B"/>
    <w:rsid w:val="00C4069B"/>
    <w:rsid w:val="00C424A4"/>
    <w:rsid w:val="00C45650"/>
    <w:rsid w:val="00C5123C"/>
    <w:rsid w:val="00C54EAF"/>
    <w:rsid w:val="00C6179E"/>
    <w:rsid w:val="00C63B47"/>
    <w:rsid w:val="00C70D0B"/>
    <w:rsid w:val="00C72829"/>
    <w:rsid w:val="00C74E9E"/>
    <w:rsid w:val="00C758E1"/>
    <w:rsid w:val="00C76262"/>
    <w:rsid w:val="00C7786A"/>
    <w:rsid w:val="00C80763"/>
    <w:rsid w:val="00C815FB"/>
    <w:rsid w:val="00C84D8A"/>
    <w:rsid w:val="00C863C1"/>
    <w:rsid w:val="00C9135B"/>
    <w:rsid w:val="00C917B6"/>
    <w:rsid w:val="00C91F83"/>
    <w:rsid w:val="00C961F2"/>
    <w:rsid w:val="00C963C2"/>
    <w:rsid w:val="00C977EF"/>
    <w:rsid w:val="00CA045D"/>
    <w:rsid w:val="00CA08B4"/>
    <w:rsid w:val="00CA55B5"/>
    <w:rsid w:val="00CB09C3"/>
    <w:rsid w:val="00CB0FFE"/>
    <w:rsid w:val="00CB4F5A"/>
    <w:rsid w:val="00CB5013"/>
    <w:rsid w:val="00CB5302"/>
    <w:rsid w:val="00CC3BF5"/>
    <w:rsid w:val="00CC406C"/>
    <w:rsid w:val="00CC40FD"/>
    <w:rsid w:val="00CC5402"/>
    <w:rsid w:val="00CD22AF"/>
    <w:rsid w:val="00CD25B5"/>
    <w:rsid w:val="00CD3B1B"/>
    <w:rsid w:val="00CD3D0B"/>
    <w:rsid w:val="00CD5261"/>
    <w:rsid w:val="00CD59B7"/>
    <w:rsid w:val="00CD5F8E"/>
    <w:rsid w:val="00CD6833"/>
    <w:rsid w:val="00CE02E0"/>
    <w:rsid w:val="00CE16A6"/>
    <w:rsid w:val="00CE55A9"/>
    <w:rsid w:val="00CE6C99"/>
    <w:rsid w:val="00CF2847"/>
    <w:rsid w:val="00CF32A1"/>
    <w:rsid w:val="00D03438"/>
    <w:rsid w:val="00D041B1"/>
    <w:rsid w:val="00D073BC"/>
    <w:rsid w:val="00D1178E"/>
    <w:rsid w:val="00D14762"/>
    <w:rsid w:val="00D14AFC"/>
    <w:rsid w:val="00D15F23"/>
    <w:rsid w:val="00D1612B"/>
    <w:rsid w:val="00D162D8"/>
    <w:rsid w:val="00D1653E"/>
    <w:rsid w:val="00D21C09"/>
    <w:rsid w:val="00D26CE1"/>
    <w:rsid w:val="00D31629"/>
    <w:rsid w:val="00D316A6"/>
    <w:rsid w:val="00D335A4"/>
    <w:rsid w:val="00D358C6"/>
    <w:rsid w:val="00D43745"/>
    <w:rsid w:val="00D45CBC"/>
    <w:rsid w:val="00D500CF"/>
    <w:rsid w:val="00D5060A"/>
    <w:rsid w:val="00D50F15"/>
    <w:rsid w:val="00D5351E"/>
    <w:rsid w:val="00D536CE"/>
    <w:rsid w:val="00D53717"/>
    <w:rsid w:val="00D55750"/>
    <w:rsid w:val="00D56DCC"/>
    <w:rsid w:val="00D5797E"/>
    <w:rsid w:val="00D579A9"/>
    <w:rsid w:val="00D632EB"/>
    <w:rsid w:val="00D64520"/>
    <w:rsid w:val="00D64EFB"/>
    <w:rsid w:val="00D66888"/>
    <w:rsid w:val="00D66B53"/>
    <w:rsid w:val="00D67ECC"/>
    <w:rsid w:val="00D71EC6"/>
    <w:rsid w:val="00D72291"/>
    <w:rsid w:val="00D74040"/>
    <w:rsid w:val="00D76C19"/>
    <w:rsid w:val="00D80C98"/>
    <w:rsid w:val="00D84E48"/>
    <w:rsid w:val="00D8518D"/>
    <w:rsid w:val="00D857E6"/>
    <w:rsid w:val="00D90D7F"/>
    <w:rsid w:val="00D955CB"/>
    <w:rsid w:val="00D95E0E"/>
    <w:rsid w:val="00D97AD6"/>
    <w:rsid w:val="00D97C9C"/>
    <w:rsid w:val="00DA04E4"/>
    <w:rsid w:val="00DA1659"/>
    <w:rsid w:val="00DA36B8"/>
    <w:rsid w:val="00DA3FDF"/>
    <w:rsid w:val="00DA4404"/>
    <w:rsid w:val="00DA6C63"/>
    <w:rsid w:val="00DB254A"/>
    <w:rsid w:val="00DB2EBF"/>
    <w:rsid w:val="00DB493C"/>
    <w:rsid w:val="00DC118C"/>
    <w:rsid w:val="00DC1281"/>
    <w:rsid w:val="00DC178F"/>
    <w:rsid w:val="00DC2B04"/>
    <w:rsid w:val="00DC6148"/>
    <w:rsid w:val="00DD0BB2"/>
    <w:rsid w:val="00DD21E9"/>
    <w:rsid w:val="00DD4FC6"/>
    <w:rsid w:val="00DD6A1A"/>
    <w:rsid w:val="00DD7674"/>
    <w:rsid w:val="00DD7BED"/>
    <w:rsid w:val="00DE3CD0"/>
    <w:rsid w:val="00DE630B"/>
    <w:rsid w:val="00DE680E"/>
    <w:rsid w:val="00DE6C1C"/>
    <w:rsid w:val="00DF2845"/>
    <w:rsid w:val="00DF3AEF"/>
    <w:rsid w:val="00DF7554"/>
    <w:rsid w:val="00E00B55"/>
    <w:rsid w:val="00E06A04"/>
    <w:rsid w:val="00E11B37"/>
    <w:rsid w:val="00E12266"/>
    <w:rsid w:val="00E142E4"/>
    <w:rsid w:val="00E14B0C"/>
    <w:rsid w:val="00E2148F"/>
    <w:rsid w:val="00E23326"/>
    <w:rsid w:val="00E27B13"/>
    <w:rsid w:val="00E27B7B"/>
    <w:rsid w:val="00E31EE0"/>
    <w:rsid w:val="00E32084"/>
    <w:rsid w:val="00E324BE"/>
    <w:rsid w:val="00E33DA3"/>
    <w:rsid w:val="00E34EE9"/>
    <w:rsid w:val="00E36B9F"/>
    <w:rsid w:val="00E3700B"/>
    <w:rsid w:val="00E37766"/>
    <w:rsid w:val="00E422D1"/>
    <w:rsid w:val="00E42449"/>
    <w:rsid w:val="00E44029"/>
    <w:rsid w:val="00E53E15"/>
    <w:rsid w:val="00E613D0"/>
    <w:rsid w:val="00E62C63"/>
    <w:rsid w:val="00E651A0"/>
    <w:rsid w:val="00E65304"/>
    <w:rsid w:val="00E669AD"/>
    <w:rsid w:val="00E669C2"/>
    <w:rsid w:val="00E66CC5"/>
    <w:rsid w:val="00E66D9A"/>
    <w:rsid w:val="00E74422"/>
    <w:rsid w:val="00E7450F"/>
    <w:rsid w:val="00E84C29"/>
    <w:rsid w:val="00E9002E"/>
    <w:rsid w:val="00E92D0B"/>
    <w:rsid w:val="00E92D4E"/>
    <w:rsid w:val="00E93816"/>
    <w:rsid w:val="00E94A6C"/>
    <w:rsid w:val="00E95AB4"/>
    <w:rsid w:val="00EA0886"/>
    <w:rsid w:val="00EA5DCF"/>
    <w:rsid w:val="00EB51E8"/>
    <w:rsid w:val="00EB5A0F"/>
    <w:rsid w:val="00EB6D22"/>
    <w:rsid w:val="00EB7A21"/>
    <w:rsid w:val="00EC0885"/>
    <w:rsid w:val="00EC0A0C"/>
    <w:rsid w:val="00EC72D6"/>
    <w:rsid w:val="00ED13B6"/>
    <w:rsid w:val="00ED180D"/>
    <w:rsid w:val="00ED2F32"/>
    <w:rsid w:val="00ED461A"/>
    <w:rsid w:val="00ED6F94"/>
    <w:rsid w:val="00EE229F"/>
    <w:rsid w:val="00EE2A4F"/>
    <w:rsid w:val="00EE2FE2"/>
    <w:rsid w:val="00EE5827"/>
    <w:rsid w:val="00EF0A9E"/>
    <w:rsid w:val="00EF22C4"/>
    <w:rsid w:val="00EF2B2D"/>
    <w:rsid w:val="00EF7742"/>
    <w:rsid w:val="00F06987"/>
    <w:rsid w:val="00F0715D"/>
    <w:rsid w:val="00F11F61"/>
    <w:rsid w:val="00F128A1"/>
    <w:rsid w:val="00F14DB9"/>
    <w:rsid w:val="00F211EE"/>
    <w:rsid w:val="00F238BA"/>
    <w:rsid w:val="00F243F8"/>
    <w:rsid w:val="00F2660A"/>
    <w:rsid w:val="00F26BD7"/>
    <w:rsid w:val="00F344B9"/>
    <w:rsid w:val="00F37DCE"/>
    <w:rsid w:val="00F40FC6"/>
    <w:rsid w:val="00F418B4"/>
    <w:rsid w:val="00F41C63"/>
    <w:rsid w:val="00F42358"/>
    <w:rsid w:val="00F42943"/>
    <w:rsid w:val="00F42C04"/>
    <w:rsid w:val="00F44E81"/>
    <w:rsid w:val="00F5049A"/>
    <w:rsid w:val="00F531D2"/>
    <w:rsid w:val="00F53BFC"/>
    <w:rsid w:val="00F546D2"/>
    <w:rsid w:val="00F56A09"/>
    <w:rsid w:val="00F61C2C"/>
    <w:rsid w:val="00F61C87"/>
    <w:rsid w:val="00F64898"/>
    <w:rsid w:val="00F64A6F"/>
    <w:rsid w:val="00F651D1"/>
    <w:rsid w:val="00F73202"/>
    <w:rsid w:val="00F82E9E"/>
    <w:rsid w:val="00F832A2"/>
    <w:rsid w:val="00F916F5"/>
    <w:rsid w:val="00F93308"/>
    <w:rsid w:val="00F9566C"/>
    <w:rsid w:val="00F95F5D"/>
    <w:rsid w:val="00F97FA3"/>
    <w:rsid w:val="00FA06AA"/>
    <w:rsid w:val="00FA47C2"/>
    <w:rsid w:val="00FA5604"/>
    <w:rsid w:val="00FA5C2E"/>
    <w:rsid w:val="00FA6D37"/>
    <w:rsid w:val="00FA7D07"/>
    <w:rsid w:val="00FA7D18"/>
    <w:rsid w:val="00FB0764"/>
    <w:rsid w:val="00FB2A1F"/>
    <w:rsid w:val="00FB324F"/>
    <w:rsid w:val="00FB326D"/>
    <w:rsid w:val="00FB3556"/>
    <w:rsid w:val="00FB414D"/>
    <w:rsid w:val="00FB4807"/>
    <w:rsid w:val="00FB4AF6"/>
    <w:rsid w:val="00FB7CB0"/>
    <w:rsid w:val="00FC10CA"/>
    <w:rsid w:val="00FC1506"/>
    <w:rsid w:val="00FC458B"/>
    <w:rsid w:val="00FC46C4"/>
    <w:rsid w:val="00FC517E"/>
    <w:rsid w:val="00FC6EB8"/>
    <w:rsid w:val="00FD5F07"/>
    <w:rsid w:val="00FE0F83"/>
    <w:rsid w:val="00FE32A5"/>
    <w:rsid w:val="00FE499F"/>
    <w:rsid w:val="00FE558A"/>
    <w:rsid w:val="00FE5754"/>
    <w:rsid w:val="00FE6917"/>
    <w:rsid w:val="00FF2849"/>
    <w:rsid w:val="00FF490A"/>
    <w:rsid w:val="00FF4EA3"/>
    <w:rsid w:val="00FF5B9D"/>
    <w:rsid w:val="00FF65D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A8B9"/>
  <w15:chartTrackingRefBased/>
  <w15:docId w15:val="{EFEC8590-7D72-4C67-8784-ACC50E37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0E"/>
    <w:pPr>
      <w:spacing w:after="0" w:line="240" w:lineRule="auto"/>
    </w:pPr>
    <w:rPr>
      <w:rFonts w:ascii="Calibri" w:eastAsia="Calibri" w:hAnsi="Calibri" w:cs="Times New Roman"/>
      <w:lang w:val="ru-RU"/>
    </w:rPr>
  </w:style>
  <w:style w:type="paragraph" w:styleId="Heading1">
    <w:name w:val="heading 1"/>
    <w:basedOn w:val="Normal"/>
    <w:next w:val="Normal"/>
    <w:link w:val="Heading1Char"/>
    <w:uiPriority w:val="9"/>
    <w:qFormat/>
    <w:rsid w:val="00A6670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6670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F7320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0E"/>
    <w:rPr>
      <w:rFonts w:ascii="Calibri Light" w:eastAsia="Times New Roman" w:hAnsi="Calibri Light" w:cs="Times New Roman"/>
      <w:b/>
      <w:bCs/>
      <w:kern w:val="32"/>
      <w:sz w:val="32"/>
      <w:szCs w:val="32"/>
      <w:lang w:val="ru-RU"/>
    </w:rPr>
  </w:style>
  <w:style w:type="character" w:customStyle="1" w:styleId="Heading2Char">
    <w:name w:val="Heading 2 Char"/>
    <w:basedOn w:val="DefaultParagraphFont"/>
    <w:link w:val="Heading2"/>
    <w:uiPriority w:val="9"/>
    <w:rsid w:val="00A6670E"/>
    <w:rPr>
      <w:rFonts w:ascii="Calibri Light" w:eastAsia="Times New Roman" w:hAnsi="Calibri Light" w:cs="Times New Roman"/>
      <w:b/>
      <w:bCs/>
      <w:i/>
      <w:iCs/>
      <w:sz w:val="28"/>
      <w:szCs w:val="28"/>
      <w:lang w:val="ru-RU"/>
    </w:rPr>
  </w:style>
  <w:style w:type="paragraph" w:styleId="ListParagraph">
    <w:name w:val="List Paragraph"/>
    <w:basedOn w:val="Normal"/>
    <w:link w:val="ListParagraphChar"/>
    <w:uiPriority w:val="34"/>
    <w:qFormat/>
    <w:rsid w:val="00A6670E"/>
    <w:pPr>
      <w:ind w:left="720"/>
      <w:contextualSpacing/>
    </w:pPr>
  </w:style>
  <w:style w:type="paragraph" w:customStyle="1" w:styleId="textge">
    <w:name w:val="textge"/>
    <w:basedOn w:val="Normal"/>
    <w:rsid w:val="00A6670E"/>
    <w:pPr>
      <w:spacing w:before="100" w:beforeAutospacing="1" w:after="100" w:afterAutospacing="1"/>
    </w:pPr>
    <w:rPr>
      <w:rFonts w:ascii="Sylfaen" w:eastAsia="Arial Unicode MS" w:hAnsi="Sylfaen" w:cs="Arial Unicode MS"/>
      <w:color w:val="000000"/>
      <w:sz w:val="20"/>
      <w:szCs w:val="20"/>
      <w:lang w:val="en-US"/>
    </w:rPr>
  </w:style>
  <w:style w:type="paragraph" w:styleId="DocumentMap">
    <w:name w:val="Document Map"/>
    <w:basedOn w:val="Normal"/>
    <w:link w:val="DocumentMapChar"/>
    <w:semiHidden/>
    <w:rsid w:val="00A667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6670E"/>
    <w:rPr>
      <w:rFonts w:ascii="Tahoma" w:eastAsia="Calibri" w:hAnsi="Tahoma" w:cs="Tahoma"/>
      <w:sz w:val="20"/>
      <w:szCs w:val="20"/>
      <w:shd w:val="clear" w:color="auto" w:fill="000080"/>
      <w:lang w:val="ru-RU"/>
    </w:rPr>
  </w:style>
  <w:style w:type="table" w:styleId="TableGrid">
    <w:name w:val="Table Grid"/>
    <w:basedOn w:val="TableNormal"/>
    <w:uiPriority w:val="59"/>
    <w:rsid w:val="00A6670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6670E"/>
    <w:pPr>
      <w:tabs>
        <w:tab w:val="center" w:pos="4680"/>
        <w:tab w:val="right" w:pos="9360"/>
      </w:tabs>
    </w:pPr>
  </w:style>
  <w:style w:type="character" w:customStyle="1" w:styleId="HeaderChar">
    <w:name w:val="Header Char"/>
    <w:basedOn w:val="DefaultParagraphFont"/>
    <w:link w:val="Header"/>
    <w:uiPriority w:val="99"/>
    <w:rsid w:val="00A6670E"/>
    <w:rPr>
      <w:rFonts w:ascii="Calibri" w:eastAsia="Calibri" w:hAnsi="Calibri" w:cs="Times New Roman"/>
      <w:lang w:val="ru-RU"/>
    </w:rPr>
  </w:style>
  <w:style w:type="paragraph" w:styleId="Footer">
    <w:name w:val="footer"/>
    <w:basedOn w:val="Normal"/>
    <w:link w:val="FooterChar"/>
    <w:uiPriority w:val="99"/>
    <w:unhideWhenUsed/>
    <w:rsid w:val="00A6670E"/>
    <w:pPr>
      <w:tabs>
        <w:tab w:val="center" w:pos="4680"/>
        <w:tab w:val="right" w:pos="9360"/>
      </w:tabs>
    </w:pPr>
  </w:style>
  <w:style w:type="character" w:customStyle="1" w:styleId="FooterChar">
    <w:name w:val="Footer Char"/>
    <w:basedOn w:val="DefaultParagraphFont"/>
    <w:link w:val="Footer"/>
    <w:uiPriority w:val="99"/>
    <w:rsid w:val="00A6670E"/>
    <w:rPr>
      <w:rFonts w:ascii="Calibri" w:eastAsia="Calibri" w:hAnsi="Calibri" w:cs="Times New Roman"/>
      <w:lang w:val="ru-RU"/>
    </w:rPr>
  </w:style>
  <w:style w:type="paragraph" w:styleId="BalloonText">
    <w:name w:val="Balloon Text"/>
    <w:basedOn w:val="Normal"/>
    <w:link w:val="BalloonTextChar"/>
    <w:uiPriority w:val="99"/>
    <w:semiHidden/>
    <w:unhideWhenUsed/>
    <w:rsid w:val="00A66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70E"/>
    <w:rPr>
      <w:rFonts w:ascii="Segoe UI" w:eastAsia="Calibri" w:hAnsi="Segoe UI" w:cs="Segoe UI"/>
      <w:sz w:val="18"/>
      <w:szCs w:val="18"/>
      <w:lang w:val="ru-RU"/>
    </w:rPr>
  </w:style>
  <w:style w:type="paragraph" w:styleId="NoSpacing">
    <w:name w:val="No Spacing"/>
    <w:link w:val="NoSpacingChar"/>
    <w:uiPriority w:val="1"/>
    <w:qFormat/>
    <w:rsid w:val="00A6670E"/>
    <w:pPr>
      <w:spacing w:after="0" w:line="240" w:lineRule="auto"/>
    </w:pPr>
    <w:rPr>
      <w:rFonts w:ascii="Calibri" w:eastAsia="Calibri" w:hAnsi="Calibri" w:cs="Times New Roman"/>
      <w:lang w:val="ru-RU"/>
    </w:rPr>
  </w:style>
  <w:style w:type="character" w:customStyle="1" w:styleId="NoneA">
    <w:name w:val="None A"/>
    <w:rsid w:val="00A6670E"/>
  </w:style>
  <w:style w:type="paragraph" w:styleId="CommentText">
    <w:name w:val="annotation text"/>
    <w:basedOn w:val="Normal"/>
    <w:link w:val="CommentTextChar"/>
    <w:uiPriority w:val="99"/>
    <w:rsid w:val="00A6670E"/>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A6670E"/>
    <w:rPr>
      <w:rFonts w:ascii="Calibri" w:eastAsia="Times New Roman" w:hAnsi="Calibri" w:cs="Times New Roman"/>
      <w:sz w:val="20"/>
      <w:szCs w:val="20"/>
      <w:lang w:val="ru-RU"/>
    </w:rPr>
  </w:style>
  <w:style w:type="character" w:styleId="CommentReference">
    <w:name w:val="annotation reference"/>
    <w:rsid w:val="00A6670E"/>
    <w:rPr>
      <w:rFonts w:cs="Times New Roman"/>
      <w:sz w:val="16"/>
      <w:szCs w:val="16"/>
    </w:rPr>
  </w:style>
  <w:style w:type="paragraph" w:customStyle="1" w:styleId="Default">
    <w:name w:val="Default"/>
    <w:rsid w:val="00A6670E"/>
    <w:pPr>
      <w:autoSpaceDE w:val="0"/>
      <w:autoSpaceDN w:val="0"/>
      <w:adjustRightInd w:val="0"/>
      <w:spacing w:after="0" w:line="240" w:lineRule="auto"/>
    </w:pPr>
    <w:rPr>
      <w:rFonts w:ascii="AcadNusx" w:eastAsia="Times New Roman" w:hAnsi="AcadNusx" w:cs="AcadNusx"/>
      <w:color w:val="000000"/>
      <w:sz w:val="24"/>
      <w:szCs w:val="24"/>
    </w:rPr>
  </w:style>
  <w:style w:type="character" w:styleId="FootnoteReference">
    <w:name w:val="footnote reference"/>
    <w:uiPriority w:val="99"/>
    <w:semiHidden/>
    <w:unhideWhenUsed/>
    <w:rsid w:val="00A6670E"/>
    <w:rPr>
      <w:vertAlign w:val="superscript"/>
    </w:rPr>
  </w:style>
  <w:style w:type="paragraph" w:styleId="HTMLPreformatted">
    <w:name w:val="HTML Preformatted"/>
    <w:basedOn w:val="Normal"/>
    <w:link w:val="HTMLPreformattedChar1"/>
    <w:unhideWhenUsed/>
    <w:rsid w:val="0006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uiPriority w:val="99"/>
    <w:semiHidden/>
    <w:rsid w:val="00065855"/>
    <w:rPr>
      <w:rFonts w:ascii="Consolas" w:eastAsia="Calibri" w:hAnsi="Consolas" w:cs="Times New Roman"/>
      <w:sz w:val="20"/>
      <w:szCs w:val="20"/>
      <w:lang w:val="ru-RU"/>
    </w:rPr>
  </w:style>
  <w:style w:type="character" w:customStyle="1" w:styleId="HTMLPreformattedChar1">
    <w:name w:val="HTML Preformatted Char1"/>
    <w:link w:val="HTMLPreformatted"/>
    <w:locked/>
    <w:rsid w:val="00065855"/>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8B3C20"/>
    <w:rPr>
      <w:rFonts w:ascii="Calibri" w:eastAsia="Calibri" w:hAnsi="Calibri" w:cs="Times New Roman"/>
      <w:lang w:val="ru-RU"/>
    </w:rPr>
  </w:style>
  <w:style w:type="paragraph" w:styleId="Revision">
    <w:name w:val="Revision"/>
    <w:hidden/>
    <w:uiPriority w:val="99"/>
    <w:semiHidden/>
    <w:rsid w:val="00D1178E"/>
    <w:pPr>
      <w:spacing w:after="0" w:line="240" w:lineRule="auto"/>
    </w:pPr>
    <w:rPr>
      <w:rFonts w:ascii="Calibri" w:eastAsia="Calibri" w:hAnsi="Calibri" w:cs="Times New Roman"/>
      <w:lang w:val="ru-RU"/>
    </w:rPr>
  </w:style>
  <w:style w:type="paragraph" w:customStyle="1" w:styleId="abzacixml">
    <w:name w:val="abzaci_xml"/>
    <w:basedOn w:val="PlainText"/>
    <w:autoRedefine/>
    <w:uiPriority w:val="99"/>
    <w:rsid w:val="00FA5604"/>
    <w:pPr>
      <w:tabs>
        <w:tab w:val="left" w:pos="283"/>
        <w:tab w:val="left" w:pos="54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pPr>
    <w:rPr>
      <w:rFonts w:ascii="Sylfaen" w:eastAsia="Times New Roman" w:hAnsi="Sylfaen" w:cs="Sylfaen"/>
      <w:noProof/>
      <w:sz w:val="20"/>
      <w:szCs w:val="20"/>
      <w:lang w:val="en-US"/>
    </w:rPr>
  </w:style>
  <w:style w:type="paragraph" w:styleId="PlainText">
    <w:name w:val="Plain Text"/>
    <w:basedOn w:val="Normal"/>
    <w:link w:val="PlainTextChar"/>
    <w:uiPriority w:val="99"/>
    <w:semiHidden/>
    <w:unhideWhenUsed/>
    <w:rsid w:val="00FA5604"/>
    <w:rPr>
      <w:rFonts w:ascii="Consolas" w:hAnsi="Consolas"/>
      <w:sz w:val="21"/>
      <w:szCs w:val="21"/>
    </w:rPr>
  </w:style>
  <w:style w:type="character" w:customStyle="1" w:styleId="PlainTextChar">
    <w:name w:val="Plain Text Char"/>
    <w:basedOn w:val="DefaultParagraphFont"/>
    <w:link w:val="PlainText"/>
    <w:uiPriority w:val="99"/>
    <w:semiHidden/>
    <w:rsid w:val="00FA5604"/>
    <w:rPr>
      <w:rFonts w:ascii="Consolas" w:eastAsia="Calibri" w:hAnsi="Consolas" w:cs="Times New Roman"/>
      <w:sz w:val="21"/>
      <w:szCs w:val="21"/>
      <w:lang w:val="ru-RU"/>
    </w:rPr>
  </w:style>
  <w:style w:type="paragraph" w:styleId="CommentSubject">
    <w:name w:val="annotation subject"/>
    <w:basedOn w:val="CommentText"/>
    <w:next w:val="CommentText"/>
    <w:link w:val="CommentSubjectChar"/>
    <w:uiPriority w:val="99"/>
    <w:semiHidden/>
    <w:unhideWhenUsed/>
    <w:rsid w:val="00FA5604"/>
    <w:pPr>
      <w:spacing w:after="0" w:line="240" w:lineRule="auto"/>
    </w:pPr>
    <w:rPr>
      <w:rFonts w:eastAsia="Calibri"/>
      <w:b/>
      <w:bCs/>
    </w:rPr>
  </w:style>
  <w:style w:type="character" w:customStyle="1" w:styleId="CommentSubjectChar">
    <w:name w:val="Comment Subject Char"/>
    <w:basedOn w:val="CommentTextChar"/>
    <w:link w:val="CommentSubject"/>
    <w:uiPriority w:val="99"/>
    <w:semiHidden/>
    <w:rsid w:val="00FA5604"/>
    <w:rPr>
      <w:rFonts w:ascii="Calibri" w:eastAsia="Calibri" w:hAnsi="Calibri" w:cs="Times New Roman"/>
      <w:b/>
      <w:bCs/>
      <w:sz w:val="20"/>
      <w:szCs w:val="20"/>
      <w:lang w:val="ru-RU"/>
    </w:rPr>
  </w:style>
  <w:style w:type="character" w:customStyle="1" w:styleId="NoSpacingChar">
    <w:name w:val="No Spacing Char"/>
    <w:link w:val="NoSpacing"/>
    <w:uiPriority w:val="1"/>
    <w:rsid w:val="006F11DB"/>
    <w:rPr>
      <w:rFonts w:ascii="Calibri" w:eastAsia="Calibri" w:hAnsi="Calibri" w:cs="Times New Roman"/>
      <w:lang w:val="ru-RU"/>
    </w:rPr>
  </w:style>
  <w:style w:type="character" w:styleId="Hyperlink">
    <w:name w:val="Hyperlink"/>
    <w:rsid w:val="00A2060F"/>
    <w:rPr>
      <w:color w:val="0000FF"/>
      <w:u w:val="single"/>
    </w:rPr>
  </w:style>
  <w:style w:type="paragraph" w:styleId="NormalWeb">
    <w:name w:val="Normal (Web)"/>
    <w:basedOn w:val="Normal"/>
    <w:uiPriority w:val="99"/>
    <w:unhideWhenUsed/>
    <w:rsid w:val="008C129E"/>
    <w:pPr>
      <w:spacing w:before="100" w:beforeAutospacing="1" w:after="100" w:afterAutospacing="1"/>
    </w:pPr>
    <w:rPr>
      <w:rFonts w:ascii="Times New Roman" w:eastAsia="Times New Roman" w:hAnsi="Times New Roman"/>
      <w:sz w:val="24"/>
      <w:szCs w:val="24"/>
      <w:lang w:val="en-US"/>
    </w:rPr>
  </w:style>
  <w:style w:type="character" w:customStyle="1" w:styleId="Heading1Char1">
    <w:name w:val="Heading 1 Char1"/>
    <w:locked/>
    <w:rsid w:val="006D10F1"/>
    <w:rPr>
      <w:rFonts w:ascii="Arial" w:eastAsia="Times New Roman" w:hAnsi="Arial" w:cs="Arial"/>
      <w:b/>
      <w:bCs/>
      <w:noProof/>
      <w:kern w:val="32"/>
      <w:sz w:val="32"/>
      <w:szCs w:val="32"/>
    </w:rPr>
  </w:style>
  <w:style w:type="character" w:customStyle="1" w:styleId="UnresolvedMention1">
    <w:name w:val="Unresolved Mention1"/>
    <w:basedOn w:val="DefaultParagraphFont"/>
    <w:uiPriority w:val="99"/>
    <w:semiHidden/>
    <w:unhideWhenUsed/>
    <w:rsid w:val="00E31EE0"/>
    <w:rPr>
      <w:color w:val="605E5C"/>
      <w:shd w:val="clear" w:color="auto" w:fill="E1DFDD"/>
    </w:rPr>
  </w:style>
  <w:style w:type="character" w:customStyle="1" w:styleId="Heading3Char">
    <w:name w:val="Heading 3 Char"/>
    <w:basedOn w:val="DefaultParagraphFont"/>
    <w:link w:val="Heading3"/>
    <w:uiPriority w:val="9"/>
    <w:semiHidden/>
    <w:rsid w:val="00F73202"/>
    <w:rPr>
      <w:rFonts w:asciiTheme="majorHAnsi" w:eastAsiaTheme="majorEastAsia" w:hAnsiTheme="majorHAnsi" w:cstheme="majorBidi"/>
      <w:color w:val="1F3763" w:themeColor="accent1" w:themeShade="7F"/>
      <w:sz w:val="24"/>
      <w:szCs w:val="24"/>
      <w:lang w:val="ru-RU"/>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507">
      <w:bodyDiv w:val="1"/>
      <w:marLeft w:val="0"/>
      <w:marRight w:val="0"/>
      <w:marTop w:val="0"/>
      <w:marBottom w:val="0"/>
      <w:divBdr>
        <w:top w:val="none" w:sz="0" w:space="0" w:color="auto"/>
        <w:left w:val="none" w:sz="0" w:space="0" w:color="auto"/>
        <w:bottom w:val="none" w:sz="0" w:space="0" w:color="auto"/>
        <w:right w:val="none" w:sz="0" w:space="0" w:color="auto"/>
      </w:divBdr>
    </w:div>
    <w:div w:id="67969002">
      <w:bodyDiv w:val="1"/>
      <w:marLeft w:val="0"/>
      <w:marRight w:val="0"/>
      <w:marTop w:val="0"/>
      <w:marBottom w:val="0"/>
      <w:divBdr>
        <w:top w:val="none" w:sz="0" w:space="0" w:color="auto"/>
        <w:left w:val="none" w:sz="0" w:space="0" w:color="auto"/>
        <w:bottom w:val="none" w:sz="0" w:space="0" w:color="auto"/>
        <w:right w:val="none" w:sz="0" w:space="0" w:color="auto"/>
      </w:divBdr>
    </w:div>
    <w:div w:id="74517479">
      <w:bodyDiv w:val="1"/>
      <w:marLeft w:val="0"/>
      <w:marRight w:val="0"/>
      <w:marTop w:val="0"/>
      <w:marBottom w:val="0"/>
      <w:divBdr>
        <w:top w:val="none" w:sz="0" w:space="0" w:color="auto"/>
        <w:left w:val="none" w:sz="0" w:space="0" w:color="auto"/>
        <w:bottom w:val="none" w:sz="0" w:space="0" w:color="auto"/>
        <w:right w:val="none" w:sz="0" w:space="0" w:color="auto"/>
      </w:divBdr>
    </w:div>
    <w:div w:id="131677004">
      <w:bodyDiv w:val="1"/>
      <w:marLeft w:val="0"/>
      <w:marRight w:val="0"/>
      <w:marTop w:val="0"/>
      <w:marBottom w:val="0"/>
      <w:divBdr>
        <w:top w:val="none" w:sz="0" w:space="0" w:color="auto"/>
        <w:left w:val="none" w:sz="0" w:space="0" w:color="auto"/>
        <w:bottom w:val="none" w:sz="0" w:space="0" w:color="auto"/>
        <w:right w:val="none" w:sz="0" w:space="0" w:color="auto"/>
      </w:divBdr>
    </w:div>
    <w:div w:id="171843916">
      <w:bodyDiv w:val="1"/>
      <w:marLeft w:val="0"/>
      <w:marRight w:val="0"/>
      <w:marTop w:val="0"/>
      <w:marBottom w:val="0"/>
      <w:divBdr>
        <w:top w:val="none" w:sz="0" w:space="0" w:color="auto"/>
        <w:left w:val="none" w:sz="0" w:space="0" w:color="auto"/>
        <w:bottom w:val="none" w:sz="0" w:space="0" w:color="auto"/>
        <w:right w:val="none" w:sz="0" w:space="0" w:color="auto"/>
      </w:divBdr>
      <w:divsChild>
        <w:div w:id="1254246742">
          <w:marLeft w:val="0"/>
          <w:marRight w:val="0"/>
          <w:marTop w:val="0"/>
          <w:marBottom w:val="0"/>
          <w:divBdr>
            <w:top w:val="none" w:sz="0" w:space="0" w:color="auto"/>
            <w:left w:val="none" w:sz="0" w:space="0" w:color="auto"/>
            <w:bottom w:val="none" w:sz="0" w:space="0" w:color="auto"/>
            <w:right w:val="none" w:sz="0" w:space="0" w:color="auto"/>
          </w:divBdr>
          <w:divsChild>
            <w:div w:id="1686397997">
              <w:marLeft w:val="0"/>
              <w:marRight w:val="0"/>
              <w:marTop w:val="0"/>
              <w:marBottom w:val="0"/>
              <w:divBdr>
                <w:top w:val="none" w:sz="0" w:space="0" w:color="auto"/>
                <w:left w:val="none" w:sz="0" w:space="0" w:color="auto"/>
                <w:bottom w:val="none" w:sz="0" w:space="0" w:color="auto"/>
                <w:right w:val="none" w:sz="0" w:space="0" w:color="auto"/>
              </w:divBdr>
              <w:divsChild>
                <w:div w:id="2105224424">
                  <w:marLeft w:val="0"/>
                  <w:marRight w:val="0"/>
                  <w:marTop w:val="0"/>
                  <w:marBottom w:val="0"/>
                  <w:divBdr>
                    <w:top w:val="none" w:sz="0" w:space="0" w:color="auto"/>
                    <w:left w:val="none" w:sz="0" w:space="0" w:color="auto"/>
                    <w:bottom w:val="none" w:sz="0" w:space="0" w:color="auto"/>
                    <w:right w:val="none" w:sz="0" w:space="0" w:color="auto"/>
                  </w:divBdr>
                  <w:divsChild>
                    <w:div w:id="180708008">
                      <w:marLeft w:val="0"/>
                      <w:marRight w:val="0"/>
                      <w:marTop w:val="0"/>
                      <w:marBottom w:val="0"/>
                      <w:divBdr>
                        <w:top w:val="none" w:sz="0" w:space="0" w:color="auto"/>
                        <w:left w:val="none" w:sz="0" w:space="0" w:color="auto"/>
                        <w:bottom w:val="none" w:sz="0" w:space="0" w:color="auto"/>
                        <w:right w:val="none" w:sz="0" w:space="0" w:color="auto"/>
                      </w:divBdr>
                      <w:divsChild>
                        <w:div w:id="60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5068">
      <w:bodyDiv w:val="1"/>
      <w:marLeft w:val="0"/>
      <w:marRight w:val="0"/>
      <w:marTop w:val="0"/>
      <w:marBottom w:val="0"/>
      <w:divBdr>
        <w:top w:val="none" w:sz="0" w:space="0" w:color="auto"/>
        <w:left w:val="none" w:sz="0" w:space="0" w:color="auto"/>
        <w:bottom w:val="none" w:sz="0" w:space="0" w:color="auto"/>
        <w:right w:val="none" w:sz="0" w:space="0" w:color="auto"/>
      </w:divBdr>
    </w:div>
    <w:div w:id="285356763">
      <w:bodyDiv w:val="1"/>
      <w:marLeft w:val="0"/>
      <w:marRight w:val="0"/>
      <w:marTop w:val="0"/>
      <w:marBottom w:val="0"/>
      <w:divBdr>
        <w:top w:val="none" w:sz="0" w:space="0" w:color="auto"/>
        <w:left w:val="none" w:sz="0" w:space="0" w:color="auto"/>
        <w:bottom w:val="none" w:sz="0" w:space="0" w:color="auto"/>
        <w:right w:val="none" w:sz="0" w:space="0" w:color="auto"/>
      </w:divBdr>
    </w:div>
    <w:div w:id="353113253">
      <w:bodyDiv w:val="1"/>
      <w:marLeft w:val="0"/>
      <w:marRight w:val="0"/>
      <w:marTop w:val="0"/>
      <w:marBottom w:val="0"/>
      <w:divBdr>
        <w:top w:val="none" w:sz="0" w:space="0" w:color="auto"/>
        <w:left w:val="none" w:sz="0" w:space="0" w:color="auto"/>
        <w:bottom w:val="none" w:sz="0" w:space="0" w:color="auto"/>
        <w:right w:val="none" w:sz="0" w:space="0" w:color="auto"/>
      </w:divBdr>
    </w:div>
    <w:div w:id="470053907">
      <w:bodyDiv w:val="1"/>
      <w:marLeft w:val="0"/>
      <w:marRight w:val="0"/>
      <w:marTop w:val="0"/>
      <w:marBottom w:val="0"/>
      <w:divBdr>
        <w:top w:val="none" w:sz="0" w:space="0" w:color="auto"/>
        <w:left w:val="none" w:sz="0" w:space="0" w:color="auto"/>
        <w:bottom w:val="none" w:sz="0" w:space="0" w:color="auto"/>
        <w:right w:val="none" w:sz="0" w:space="0" w:color="auto"/>
      </w:divBdr>
    </w:div>
    <w:div w:id="492138561">
      <w:bodyDiv w:val="1"/>
      <w:marLeft w:val="0"/>
      <w:marRight w:val="0"/>
      <w:marTop w:val="0"/>
      <w:marBottom w:val="0"/>
      <w:divBdr>
        <w:top w:val="none" w:sz="0" w:space="0" w:color="auto"/>
        <w:left w:val="none" w:sz="0" w:space="0" w:color="auto"/>
        <w:bottom w:val="none" w:sz="0" w:space="0" w:color="auto"/>
        <w:right w:val="none" w:sz="0" w:space="0" w:color="auto"/>
      </w:divBdr>
    </w:div>
    <w:div w:id="573709052">
      <w:bodyDiv w:val="1"/>
      <w:marLeft w:val="0"/>
      <w:marRight w:val="0"/>
      <w:marTop w:val="0"/>
      <w:marBottom w:val="0"/>
      <w:divBdr>
        <w:top w:val="none" w:sz="0" w:space="0" w:color="auto"/>
        <w:left w:val="none" w:sz="0" w:space="0" w:color="auto"/>
        <w:bottom w:val="none" w:sz="0" w:space="0" w:color="auto"/>
        <w:right w:val="none" w:sz="0" w:space="0" w:color="auto"/>
      </w:divBdr>
    </w:div>
    <w:div w:id="641158324">
      <w:bodyDiv w:val="1"/>
      <w:marLeft w:val="0"/>
      <w:marRight w:val="0"/>
      <w:marTop w:val="0"/>
      <w:marBottom w:val="0"/>
      <w:divBdr>
        <w:top w:val="none" w:sz="0" w:space="0" w:color="auto"/>
        <w:left w:val="none" w:sz="0" w:space="0" w:color="auto"/>
        <w:bottom w:val="none" w:sz="0" w:space="0" w:color="auto"/>
        <w:right w:val="none" w:sz="0" w:space="0" w:color="auto"/>
      </w:divBdr>
    </w:div>
    <w:div w:id="782648243">
      <w:bodyDiv w:val="1"/>
      <w:marLeft w:val="0"/>
      <w:marRight w:val="0"/>
      <w:marTop w:val="0"/>
      <w:marBottom w:val="0"/>
      <w:divBdr>
        <w:top w:val="none" w:sz="0" w:space="0" w:color="auto"/>
        <w:left w:val="none" w:sz="0" w:space="0" w:color="auto"/>
        <w:bottom w:val="none" w:sz="0" w:space="0" w:color="auto"/>
        <w:right w:val="none" w:sz="0" w:space="0" w:color="auto"/>
      </w:divBdr>
      <w:divsChild>
        <w:div w:id="1939406894">
          <w:marLeft w:val="0"/>
          <w:marRight w:val="0"/>
          <w:marTop w:val="0"/>
          <w:marBottom w:val="660"/>
          <w:divBdr>
            <w:top w:val="none" w:sz="0" w:space="0" w:color="auto"/>
            <w:left w:val="none" w:sz="0" w:space="0" w:color="auto"/>
            <w:bottom w:val="none" w:sz="0" w:space="0" w:color="auto"/>
            <w:right w:val="none" w:sz="0" w:space="0" w:color="auto"/>
          </w:divBdr>
          <w:divsChild>
            <w:div w:id="498622807">
              <w:marLeft w:val="0"/>
              <w:marRight w:val="0"/>
              <w:marTop w:val="0"/>
              <w:marBottom w:val="450"/>
              <w:divBdr>
                <w:top w:val="none" w:sz="0" w:space="0" w:color="auto"/>
                <w:left w:val="none" w:sz="0" w:space="0" w:color="auto"/>
                <w:bottom w:val="none" w:sz="0" w:space="0" w:color="auto"/>
                <w:right w:val="none" w:sz="0" w:space="0" w:color="auto"/>
              </w:divBdr>
              <w:divsChild>
                <w:div w:id="1362973489">
                  <w:marLeft w:val="0"/>
                  <w:marRight w:val="0"/>
                  <w:marTop w:val="0"/>
                  <w:marBottom w:val="0"/>
                  <w:divBdr>
                    <w:top w:val="none" w:sz="0" w:space="0" w:color="auto"/>
                    <w:left w:val="none" w:sz="0" w:space="0" w:color="auto"/>
                    <w:bottom w:val="none" w:sz="0" w:space="0" w:color="auto"/>
                    <w:right w:val="none" w:sz="0" w:space="0" w:color="auto"/>
                  </w:divBdr>
                  <w:divsChild>
                    <w:div w:id="696274021">
                      <w:marLeft w:val="0"/>
                      <w:marRight w:val="0"/>
                      <w:marTop w:val="240"/>
                      <w:marBottom w:val="0"/>
                      <w:divBdr>
                        <w:top w:val="none" w:sz="0" w:space="0" w:color="auto"/>
                        <w:left w:val="none" w:sz="0" w:space="0" w:color="auto"/>
                        <w:bottom w:val="none" w:sz="0" w:space="0" w:color="auto"/>
                        <w:right w:val="none" w:sz="0" w:space="0" w:color="auto"/>
                      </w:divBdr>
                      <w:divsChild>
                        <w:div w:id="1674143876">
                          <w:marLeft w:val="210"/>
                          <w:marRight w:val="0"/>
                          <w:marTop w:val="0"/>
                          <w:marBottom w:val="0"/>
                          <w:divBdr>
                            <w:top w:val="none" w:sz="0" w:space="0" w:color="auto"/>
                            <w:left w:val="none" w:sz="0" w:space="0" w:color="auto"/>
                            <w:bottom w:val="none" w:sz="0" w:space="0" w:color="auto"/>
                            <w:right w:val="none" w:sz="0" w:space="0" w:color="auto"/>
                          </w:divBdr>
                          <w:divsChild>
                            <w:div w:id="9047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99030">
          <w:marLeft w:val="0"/>
          <w:marRight w:val="0"/>
          <w:marTop w:val="0"/>
          <w:marBottom w:val="450"/>
          <w:divBdr>
            <w:top w:val="none" w:sz="0" w:space="0" w:color="auto"/>
            <w:left w:val="none" w:sz="0" w:space="0" w:color="auto"/>
            <w:bottom w:val="none" w:sz="0" w:space="0" w:color="auto"/>
            <w:right w:val="none" w:sz="0" w:space="0" w:color="auto"/>
          </w:divBdr>
          <w:divsChild>
            <w:div w:id="2011521300">
              <w:marLeft w:val="0"/>
              <w:marRight w:val="0"/>
              <w:marTop w:val="0"/>
              <w:marBottom w:val="0"/>
              <w:divBdr>
                <w:top w:val="none" w:sz="0" w:space="0" w:color="auto"/>
                <w:left w:val="none" w:sz="0" w:space="0" w:color="auto"/>
                <w:bottom w:val="none" w:sz="0" w:space="0" w:color="auto"/>
                <w:right w:val="none" w:sz="0" w:space="0" w:color="auto"/>
              </w:divBdr>
              <w:divsChild>
                <w:div w:id="1775588041">
                  <w:marLeft w:val="0"/>
                  <w:marRight w:val="0"/>
                  <w:marTop w:val="0"/>
                  <w:marBottom w:val="0"/>
                  <w:divBdr>
                    <w:top w:val="none" w:sz="0" w:space="0" w:color="auto"/>
                    <w:left w:val="none" w:sz="0" w:space="0" w:color="auto"/>
                    <w:bottom w:val="none" w:sz="0" w:space="0" w:color="auto"/>
                    <w:right w:val="none" w:sz="0" w:space="0" w:color="auto"/>
                  </w:divBdr>
                  <w:divsChild>
                    <w:div w:id="1907375068">
                      <w:marLeft w:val="0"/>
                      <w:marRight w:val="0"/>
                      <w:marTop w:val="0"/>
                      <w:marBottom w:val="0"/>
                      <w:divBdr>
                        <w:top w:val="none" w:sz="0" w:space="0" w:color="auto"/>
                        <w:left w:val="none" w:sz="0" w:space="0" w:color="auto"/>
                        <w:bottom w:val="none" w:sz="0" w:space="0" w:color="auto"/>
                        <w:right w:val="none" w:sz="0" w:space="0" w:color="auto"/>
                      </w:divBdr>
                      <w:divsChild>
                        <w:div w:id="1824394414">
                          <w:marLeft w:val="0"/>
                          <w:marRight w:val="0"/>
                          <w:marTop w:val="0"/>
                          <w:marBottom w:val="0"/>
                          <w:divBdr>
                            <w:top w:val="none" w:sz="0" w:space="0" w:color="auto"/>
                            <w:left w:val="none" w:sz="0" w:space="0" w:color="auto"/>
                            <w:bottom w:val="none" w:sz="0" w:space="0" w:color="auto"/>
                            <w:right w:val="none" w:sz="0" w:space="0" w:color="auto"/>
                          </w:divBdr>
                        </w:div>
                        <w:div w:id="475494578">
                          <w:marLeft w:val="0"/>
                          <w:marRight w:val="0"/>
                          <w:marTop w:val="0"/>
                          <w:marBottom w:val="0"/>
                          <w:divBdr>
                            <w:top w:val="none" w:sz="0" w:space="0" w:color="auto"/>
                            <w:left w:val="none" w:sz="0" w:space="0" w:color="auto"/>
                            <w:bottom w:val="none" w:sz="0" w:space="0" w:color="auto"/>
                            <w:right w:val="none" w:sz="0" w:space="0" w:color="auto"/>
                          </w:divBdr>
                          <w:divsChild>
                            <w:div w:id="1608806782">
                              <w:marLeft w:val="0"/>
                              <w:marRight w:val="0"/>
                              <w:marTop w:val="0"/>
                              <w:marBottom w:val="0"/>
                              <w:divBdr>
                                <w:top w:val="none" w:sz="0" w:space="0" w:color="auto"/>
                                <w:left w:val="none" w:sz="0" w:space="0" w:color="auto"/>
                                <w:bottom w:val="none" w:sz="0" w:space="0" w:color="auto"/>
                                <w:right w:val="none" w:sz="0" w:space="0" w:color="auto"/>
                              </w:divBdr>
                              <w:divsChild>
                                <w:div w:id="762196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21121201">
                      <w:marLeft w:val="0"/>
                      <w:marRight w:val="0"/>
                      <w:marTop w:val="0"/>
                      <w:marBottom w:val="0"/>
                      <w:divBdr>
                        <w:top w:val="none" w:sz="0" w:space="0" w:color="auto"/>
                        <w:left w:val="none" w:sz="0" w:space="0" w:color="auto"/>
                        <w:bottom w:val="none" w:sz="0" w:space="0" w:color="auto"/>
                        <w:right w:val="none" w:sz="0" w:space="0" w:color="auto"/>
                      </w:divBdr>
                      <w:divsChild>
                        <w:div w:id="19232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5964">
      <w:bodyDiv w:val="1"/>
      <w:marLeft w:val="0"/>
      <w:marRight w:val="0"/>
      <w:marTop w:val="0"/>
      <w:marBottom w:val="0"/>
      <w:divBdr>
        <w:top w:val="none" w:sz="0" w:space="0" w:color="auto"/>
        <w:left w:val="none" w:sz="0" w:space="0" w:color="auto"/>
        <w:bottom w:val="none" w:sz="0" w:space="0" w:color="auto"/>
        <w:right w:val="none" w:sz="0" w:space="0" w:color="auto"/>
      </w:divBdr>
    </w:div>
    <w:div w:id="932206358">
      <w:bodyDiv w:val="1"/>
      <w:marLeft w:val="0"/>
      <w:marRight w:val="0"/>
      <w:marTop w:val="0"/>
      <w:marBottom w:val="0"/>
      <w:divBdr>
        <w:top w:val="none" w:sz="0" w:space="0" w:color="auto"/>
        <w:left w:val="none" w:sz="0" w:space="0" w:color="auto"/>
        <w:bottom w:val="none" w:sz="0" w:space="0" w:color="auto"/>
        <w:right w:val="none" w:sz="0" w:space="0" w:color="auto"/>
      </w:divBdr>
    </w:div>
    <w:div w:id="1076242172">
      <w:bodyDiv w:val="1"/>
      <w:marLeft w:val="0"/>
      <w:marRight w:val="0"/>
      <w:marTop w:val="0"/>
      <w:marBottom w:val="0"/>
      <w:divBdr>
        <w:top w:val="none" w:sz="0" w:space="0" w:color="auto"/>
        <w:left w:val="none" w:sz="0" w:space="0" w:color="auto"/>
        <w:bottom w:val="none" w:sz="0" w:space="0" w:color="auto"/>
        <w:right w:val="none" w:sz="0" w:space="0" w:color="auto"/>
      </w:divBdr>
    </w:div>
    <w:div w:id="1164976384">
      <w:bodyDiv w:val="1"/>
      <w:marLeft w:val="0"/>
      <w:marRight w:val="0"/>
      <w:marTop w:val="0"/>
      <w:marBottom w:val="0"/>
      <w:divBdr>
        <w:top w:val="none" w:sz="0" w:space="0" w:color="auto"/>
        <w:left w:val="none" w:sz="0" w:space="0" w:color="auto"/>
        <w:bottom w:val="none" w:sz="0" w:space="0" w:color="auto"/>
        <w:right w:val="none" w:sz="0" w:space="0" w:color="auto"/>
      </w:divBdr>
    </w:div>
    <w:div w:id="1193347358">
      <w:bodyDiv w:val="1"/>
      <w:marLeft w:val="0"/>
      <w:marRight w:val="0"/>
      <w:marTop w:val="0"/>
      <w:marBottom w:val="0"/>
      <w:divBdr>
        <w:top w:val="none" w:sz="0" w:space="0" w:color="auto"/>
        <w:left w:val="none" w:sz="0" w:space="0" w:color="auto"/>
        <w:bottom w:val="none" w:sz="0" w:space="0" w:color="auto"/>
        <w:right w:val="none" w:sz="0" w:space="0" w:color="auto"/>
      </w:divBdr>
    </w:div>
    <w:div w:id="1412701172">
      <w:bodyDiv w:val="1"/>
      <w:marLeft w:val="0"/>
      <w:marRight w:val="0"/>
      <w:marTop w:val="0"/>
      <w:marBottom w:val="0"/>
      <w:divBdr>
        <w:top w:val="none" w:sz="0" w:space="0" w:color="auto"/>
        <w:left w:val="none" w:sz="0" w:space="0" w:color="auto"/>
        <w:bottom w:val="none" w:sz="0" w:space="0" w:color="auto"/>
        <w:right w:val="none" w:sz="0" w:space="0" w:color="auto"/>
      </w:divBdr>
    </w:div>
    <w:div w:id="1487165132">
      <w:bodyDiv w:val="1"/>
      <w:marLeft w:val="0"/>
      <w:marRight w:val="0"/>
      <w:marTop w:val="0"/>
      <w:marBottom w:val="0"/>
      <w:divBdr>
        <w:top w:val="none" w:sz="0" w:space="0" w:color="auto"/>
        <w:left w:val="none" w:sz="0" w:space="0" w:color="auto"/>
        <w:bottom w:val="none" w:sz="0" w:space="0" w:color="auto"/>
        <w:right w:val="none" w:sz="0" w:space="0" w:color="auto"/>
      </w:divBdr>
    </w:div>
    <w:div w:id="1608194852">
      <w:bodyDiv w:val="1"/>
      <w:marLeft w:val="0"/>
      <w:marRight w:val="0"/>
      <w:marTop w:val="0"/>
      <w:marBottom w:val="0"/>
      <w:divBdr>
        <w:top w:val="none" w:sz="0" w:space="0" w:color="auto"/>
        <w:left w:val="none" w:sz="0" w:space="0" w:color="auto"/>
        <w:bottom w:val="none" w:sz="0" w:space="0" w:color="auto"/>
        <w:right w:val="none" w:sz="0" w:space="0" w:color="auto"/>
      </w:divBdr>
    </w:div>
    <w:div w:id="1668051768">
      <w:bodyDiv w:val="1"/>
      <w:marLeft w:val="0"/>
      <w:marRight w:val="0"/>
      <w:marTop w:val="0"/>
      <w:marBottom w:val="0"/>
      <w:divBdr>
        <w:top w:val="none" w:sz="0" w:space="0" w:color="auto"/>
        <w:left w:val="none" w:sz="0" w:space="0" w:color="auto"/>
        <w:bottom w:val="none" w:sz="0" w:space="0" w:color="auto"/>
        <w:right w:val="none" w:sz="0" w:space="0" w:color="auto"/>
      </w:divBdr>
    </w:div>
    <w:div w:id="1674141525">
      <w:bodyDiv w:val="1"/>
      <w:marLeft w:val="0"/>
      <w:marRight w:val="0"/>
      <w:marTop w:val="0"/>
      <w:marBottom w:val="0"/>
      <w:divBdr>
        <w:top w:val="none" w:sz="0" w:space="0" w:color="auto"/>
        <w:left w:val="none" w:sz="0" w:space="0" w:color="auto"/>
        <w:bottom w:val="none" w:sz="0" w:space="0" w:color="auto"/>
        <w:right w:val="none" w:sz="0" w:space="0" w:color="auto"/>
      </w:divBdr>
    </w:div>
    <w:div w:id="1687173181">
      <w:bodyDiv w:val="1"/>
      <w:marLeft w:val="0"/>
      <w:marRight w:val="0"/>
      <w:marTop w:val="0"/>
      <w:marBottom w:val="0"/>
      <w:divBdr>
        <w:top w:val="none" w:sz="0" w:space="0" w:color="auto"/>
        <w:left w:val="none" w:sz="0" w:space="0" w:color="auto"/>
        <w:bottom w:val="none" w:sz="0" w:space="0" w:color="auto"/>
        <w:right w:val="none" w:sz="0" w:space="0" w:color="auto"/>
      </w:divBdr>
    </w:div>
    <w:div w:id="1751542980">
      <w:bodyDiv w:val="1"/>
      <w:marLeft w:val="0"/>
      <w:marRight w:val="0"/>
      <w:marTop w:val="0"/>
      <w:marBottom w:val="0"/>
      <w:divBdr>
        <w:top w:val="none" w:sz="0" w:space="0" w:color="auto"/>
        <w:left w:val="none" w:sz="0" w:space="0" w:color="auto"/>
        <w:bottom w:val="none" w:sz="0" w:space="0" w:color="auto"/>
        <w:right w:val="none" w:sz="0" w:space="0" w:color="auto"/>
      </w:divBdr>
    </w:div>
    <w:div w:id="1786801636">
      <w:bodyDiv w:val="1"/>
      <w:marLeft w:val="0"/>
      <w:marRight w:val="0"/>
      <w:marTop w:val="0"/>
      <w:marBottom w:val="0"/>
      <w:divBdr>
        <w:top w:val="none" w:sz="0" w:space="0" w:color="auto"/>
        <w:left w:val="none" w:sz="0" w:space="0" w:color="auto"/>
        <w:bottom w:val="none" w:sz="0" w:space="0" w:color="auto"/>
        <w:right w:val="none" w:sz="0" w:space="0" w:color="auto"/>
      </w:divBdr>
    </w:div>
    <w:div w:id="1813134771">
      <w:bodyDiv w:val="1"/>
      <w:marLeft w:val="0"/>
      <w:marRight w:val="0"/>
      <w:marTop w:val="0"/>
      <w:marBottom w:val="0"/>
      <w:divBdr>
        <w:top w:val="none" w:sz="0" w:space="0" w:color="auto"/>
        <w:left w:val="none" w:sz="0" w:space="0" w:color="auto"/>
        <w:bottom w:val="none" w:sz="0" w:space="0" w:color="auto"/>
        <w:right w:val="none" w:sz="0" w:space="0" w:color="auto"/>
      </w:divBdr>
    </w:div>
    <w:div w:id="1906605354">
      <w:bodyDiv w:val="1"/>
      <w:marLeft w:val="0"/>
      <w:marRight w:val="0"/>
      <w:marTop w:val="0"/>
      <w:marBottom w:val="0"/>
      <w:divBdr>
        <w:top w:val="none" w:sz="0" w:space="0" w:color="auto"/>
        <w:left w:val="none" w:sz="0" w:space="0" w:color="auto"/>
        <w:bottom w:val="none" w:sz="0" w:space="0" w:color="auto"/>
        <w:right w:val="none" w:sz="0" w:space="0" w:color="auto"/>
      </w:divBdr>
    </w:div>
    <w:div w:id="1907451698">
      <w:bodyDiv w:val="1"/>
      <w:marLeft w:val="0"/>
      <w:marRight w:val="0"/>
      <w:marTop w:val="0"/>
      <w:marBottom w:val="0"/>
      <w:divBdr>
        <w:top w:val="none" w:sz="0" w:space="0" w:color="auto"/>
        <w:left w:val="none" w:sz="0" w:space="0" w:color="auto"/>
        <w:bottom w:val="none" w:sz="0" w:space="0" w:color="auto"/>
        <w:right w:val="none" w:sz="0" w:space="0" w:color="auto"/>
      </w:divBdr>
    </w:div>
    <w:div w:id="1919097149">
      <w:bodyDiv w:val="1"/>
      <w:marLeft w:val="0"/>
      <w:marRight w:val="0"/>
      <w:marTop w:val="0"/>
      <w:marBottom w:val="0"/>
      <w:divBdr>
        <w:top w:val="none" w:sz="0" w:space="0" w:color="auto"/>
        <w:left w:val="none" w:sz="0" w:space="0" w:color="auto"/>
        <w:bottom w:val="none" w:sz="0" w:space="0" w:color="auto"/>
        <w:right w:val="none" w:sz="0" w:space="0" w:color="auto"/>
      </w:divBdr>
    </w:div>
    <w:div w:id="1936939090">
      <w:bodyDiv w:val="1"/>
      <w:marLeft w:val="0"/>
      <w:marRight w:val="0"/>
      <w:marTop w:val="0"/>
      <w:marBottom w:val="0"/>
      <w:divBdr>
        <w:top w:val="none" w:sz="0" w:space="0" w:color="auto"/>
        <w:left w:val="none" w:sz="0" w:space="0" w:color="auto"/>
        <w:bottom w:val="none" w:sz="0" w:space="0" w:color="auto"/>
        <w:right w:val="none" w:sz="0" w:space="0" w:color="auto"/>
      </w:divBdr>
    </w:div>
    <w:div w:id="1987127609">
      <w:bodyDiv w:val="1"/>
      <w:marLeft w:val="0"/>
      <w:marRight w:val="0"/>
      <w:marTop w:val="0"/>
      <w:marBottom w:val="0"/>
      <w:divBdr>
        <w:top w:val="none" w:sz="0" w:space="0" w:color="auto"/>
        <w:left w:val="none" w:sz="0" w:space="0" w:color="auto"/>
        <w:bottom w:val="none" w:sz="0" w:space="0" w:color="auto"/>
        <w:right w:val="none" w:sz="0" w:space="0" w:color="auto"/>
      </w:divBdr>
    </w:div>
    <w:div w:id="1995915476">
      <w:bodyDiv w:val="1"/>
      <w:marLeft w:val="0"/>
      <w:marRight w:val="0"/>
      <w:marTop w:val="0"/>
      <w:marBottom w:val="0"/>
      <w:divBdr>
        <w:top w:val="none" w:sz="0" w:space="0" w:color="auto"/>
        <w:left w:val="none" w:sz="0" w:space="0" w:color="auto"/>
        <w:bottom w:val="none" w:sz="0" w:space="0" w:color="auto"/>
        <w:right w:val="none" w:sz="0" w:space="0" w:color="auto"/>
      </w:divBdr>
    </w:div>
    <w:div w:id="2020886242">
      <w:bodyDiv w:val="1"/>
      <w:marLeft w:val="0"/>
      <w:marRight w:val="0"/>
      <w:marTop w:val="0"/>
      <w:marBottom w:val="0"/>
      <w:divBdr>
        <w:top w:val="none" w:sz="0" w:space="0" w:color="auto"/>
        <w:left w:val="none" w:sz="0" w:space="0" w:color="auto"/>
        <w:bottom w:val="none" w:sz="0" w:space="0" w:color="auto"/>
        <w:right w:val="none" w:sz="0" w:space="0" w:color="auto"/>
      </w:divBdr>
    </w:div>
    <w:div w:id="20272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cid:ii_1463d17a6ba0b1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F566-0958-4496-B6A5-75519C54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Barkaia</dc:creator>
  <cp:keywords/>
  <dc:description/>
  <cp:lastModifiedBy>Giorgi</cp:lastModifiedBy>
  <cp:revision>85</cp:revision>
  <cp:lastPrinted>2019-08-16T06:57:00Z</cp:lastPrinted>
  <dcterms:created xsi:type="dcterms:W3CDTF">2021-07-26T17:05:00Z</dcterms:created>
  <dcterms:modified xsi:type="dcterms:W3CDTF">2025-12-18T11:38:00Z</dcterms:modified>
</cp:coreProperties>
</file>